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6B" w:rsidRPr="00C7588E" w:rsidRDefault="00C07E6B" w:rsidP="00C7588E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C7588E">
        <w:rPr>
          <w:b/>
          <w:bCs/>
        </w:rPr>
        <w:t>Zalaszentgrót Város Önkormányzat Képviselő-testületének</w:t>
      </w:r>
    </w:p>
    <w:p w:rsidR="00C07E6B" w:rsidRPr="00C7588E" w:rsidRDefault="00FF4EE9" w:rsidP="00C7588E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>
        <w:rPr>
          <w:b/>
          <w:bCs/>
        </w:rPr>
        <w:t>20</w:t>
      </w:r>
      <w:r w:rsidR="00C07E6B" w:rsidRPr="00C7588E">
        <w:rPr>
          <w:b/>
          <w:bCs/>
        </w:rPr>
        <w:t>/201</w:t>
      </w:r>
      <w:r w:rsidR="00884671">
        <w:rPr>
          <w:b/>
          <w:bCs/>
        </w:rPr>
        <w:t>5. (</w:t>
      </w:r>
      <w:r>
        <w:rPr>
          <w:b/>
          <w:bCs/>
        </w:rPr>
        <w:t>X. 30.</w:t>
      </w:r>
      <w:r w:rsidR="0098134E">
        <w:rPr>
          <w:b/>
          <w:bCs/>
        </w:rPr>
        <w:t>) önkormányzati rendelete</w:t>
      </w:r>
      <w:r w:rsidR="00C07E6B" w:rsidRPr="00C7588E">
        <w:rPr>
          <w:b/>
          <w:bCs/>
        </w:rPr>
        <w:t xml:space="preserve"> </w:t>
      </w:r>
    </w:p>
    <w:p w:rsidR="00C07E6B" w:rsidRPr="00C7588E" w:rsidRDefault="00C07E6B" w:rsidP="00C7588E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C7588E">
        <w:rPr>
          <w:b/>
          <w:bCs/>
        </w:rPr>
        <w:t xml:space="preserve">a háziorvosi, a házi gyermekorvosi és a fogorvosi körzetekről szóló </w:t>
      </w:r>
    </w:p>
    <w:p w:rsidR="00C07E6B" w:rsidRPr="00C7588E" w:rsidRDefault="00C07E6B" w:rsidP="00C7588E">
      <w:p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C7588E">
        <w:rPr>
          <w:b/>
          <w:bCs/>
        </w:rPr>
        <w:t>7/2002. (VI. 20.) önkormányzati rendeletének módosításáról</w:t>
      </w:r>
      <w:bookmarkStart w:id="0" w:name="_GoBack"/>
      <w:bookmarkEnd w:id="0"/>
    </w:p>
    <w:p w:rsidR="00C07E6B" w:rsidRPr="00C7588E" w:rsidRDefault="00C07E6B" w:rsidP="00C7588E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</w:p>
    <w:p w:rsidR="00C07E6B" w:rsidRPr="00C7588E" w:rsidRDefault="00C07E6B" w:rsidP="00C7588E">
      <w:pPr>
        <w:autoSpaceDE w:val="0"/>
        <w:autoSpaceDN w:val="0"/>
        <w:adjustRightInd w:val="0"/>
        <w:spacing w:line="320" w:lineRule="atLeast"/>
        <w:rPr>
          <w:b/>
          <w:bCs/>
          <w:sz w:val="26"/>
          <w:szCs w:val="26"/>
        </w:rPr>
      </w:pPr>
    </w:p>
    <w:p w:rsidR="00C07E6B" w:rsidRDefault="00C07E6B" w:rsidP="00C7588E">
      <w:pPr>
        <w:autoSpaceDE w:val="0"/>
        <w:autoSpaceDN w:val="0"/>
        <w:adjustRightInd w:val="0"/>
        <w:spacing w:line="320" w:lineRule="atLeast"/>
        <w:jc w:val="both"/>
      </w:pPr>
      <w:r w:rsidRPr="00C7588E">
        <w:t>Zalaszentgrót Város Önkormányzatának Képviselő-testülete az Alaptörvény 32. cikk (1) bekezdés a) pontjában kapott felhatalmazás alapján, a Magyarország helyi önkormányzatairól szóló 2011. évi CLXXXIX. törvény 13. § (1) bekezdés 4. pontjában és az egészségügyi alapellátásról szóló 2015. évi CCXXIII. törvény 6. § (1) bekezdés meghatározott feladatkörében eljárva, figyelemmel az önálló orvosi tevékenységről szóló 2000. évi II. törvény 2. § (2) bekezdésében foglaltakra, a háziorvosi, a házi gyermekorvosi és a fogorvosi körzetekről szóló 7/2002. (VI. 20.) önkormányzati rendeletének módosításáról a következőket rendeli el:</w:t>
      </w:r>
    </w:p>
    <w:p w:rsidR="00FF4EE9" w:rsidRPr="00C7588E" w:rsidRDefault="00FF4EE9" w:rsidP="00C7588E">
      <w:pPr>
        <w:autoSpaceDE w:val="0"/>
        <w:autoSpaceDN w:val="0"/>
        <w:adjustRightInd w:val="0"/>
        <w:spacing w:line="320" w:lineRule="atLeast"/>
        <w:jc w:val="both"/>
      </w:pPr>
    </w:p>
    <w:p w:rsidR="00C07E6B" w:rsidRPr="00C7588E" w:rsidRDefault="00C07E6B" w:rsidP="00C7588E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C7588E">
        <w:rPr>
          <w:b/>
          <w:bCs/>
        </w:rPr>
        <w:t>§</w:t>
      </w:r>
    </w:p>
    <w:p w:rsidR="00C07E6B" w:rsidRPr="00C7588E" w:rsidRDefault="00C07E6B" w:rsidP="00C7588E">
      <w:pPr>
        <w:pStyle w:val="Listaszerbekezds"/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</w:p>
    <w:p w:rsidR="00C07E6B" w:rsidRPr="00C7588E" w:rsidRDefault="00C07E6B" w:rsidP="00C7588E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line="320" w:lineRule="atLeast"/>
        <w:ind w:left="426"/>
        <w:jc w:val="both"/>
      </w:pPr>
      <w:r w:rsidRPr="00C7588E">
        <w:t xml:space="preserve">A háziorvosi, a házi gyermekorvosi és a fogorvosi körzetekről szóló 7/2002. (VI. 20.) önkormányzati rendelet (a továbbiakban: Rendelet) 1. §-ában az </w:t>
      </w:r>
      <w:r w:rsidRPr="00C7588E">
        <w:rPr>
          <w:i/>
          <w:iCs/>
        </w:rPr>
        <w:t>„1-8. sz. mellékleteiben”</w:t>
      </w:r>
      <w:r w:rsidRPr="00C7588E">
        <w:t xml:space="preserve"> szövegrész helyébe az </w:t>
      </w:r>
      <w:r w:rsidRPr="00C7588E">
        <w:rPr>
          <w:i/>
          <w:iCs/>
        </w:rPr>
        <w:t>„1-9. sz. mellékleteiben”szövegrész lép.</w:t>
      </w:r>
    </w:p>
    <w:p w:rsidR="00C07E6B" w:rsidRPr="00C7588E" w:rsidRDefault="00C07E6B" w:rsidP="00C7588E">
      <w:pPr>
        <w:pStyle w:val="Listaszerbekezds"/>
        <w:autoSpaceDE w:val="0"/>
        <w:autoSpaceDN w:val="0"/>
        <w:adjustRightInd w:val="0"/>
        <w:spacing w:line="320" w:lineRule="atLeast"/>
        <w:ind w:left="426"/>
        <w:jc w:val="both"/>
      </w:pPr>
    </w:p>
    <w:p w:rsidR="00C07E6B" w:rsidRPr="00C7588E" w:rsidRDefault="00C07E6B" w:rsidP="00C7588E">
      <w:pPr>
        <w:pStyle w:val="Listaszerbekezds"/>
        <w:numPr>
          <w:ilvl w:val="0"/>
          <w:numId w:val="40"/>
        </w:numPr>
        <w:autoSpaceDE w:val="0"/>
        <w:autoSpaceDN w:val="0"/>
        <w:adjustRightInd w:val="0"/>
        <w:spacing w:line="320" w:lineRule="atLeast"/>
        <w:ind w:left="426"/>
        <w:jc w:val="both"/>
      </w:pPr>
      <w:r w:rsidRPr="00C7588E">
        <w:t xml:space="preserve">A Rendelet 2. §-ában az </w:t>
      </w:r>
      <w:r w:rsidRPr="00C7588E">
        <w:rPr>
          <w:i/>
          <w:iCs/>
        </w:rPr>
        <w:t>„1-8. sz. mellékleteiben”</w:t>
      </w:r>
      <w:r w:rsidRPr="00C7588E">
        <w:t xml:space="preserve"> szövegrész helyébe az </w:t>
      </w:r>
      <w:r w:rsidRPr="00C7588E">
        <w:rPr>
          <w:i/>
          <w:iCs/>
        </w:rPr>
        <w:t>„1-9. sz. mellékleteiben”szövegrész lép.</w:t>
      </w:r>
    </w:p>
    <w:p w:rsidR="00C07E6B" w:rsidRPr="00C7588E" w:rsidRDefault="00C07E6B" w:rsidP="00C7588E">
      <w:pPr>
        <w:autoSpaceDE w:val="0"/>
        <w:autoSpaceDN w:val="0"/>
        <w:adjustRightInd w:val="0"/>
        <w:spacing w:line="320" w:lineRule="atLeast"/>
        <w:jc w:val="both"/>
      </w:pPr>
    </w:p>
    <w:p w:rsidR="00C07E6B" w:rsidRPr="00C7588E" w:rsidRDefault="00C07E6B" w:rsidP="00C7588E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C7588E">
        <w:rPr>
          <w:b/>
          <w:bCs/>
        </w:rPr>
        <w:t>§</w:t>
      </w:r>
    </w:p>
    <w:p w:rsidR="00C07E6B" w:rsidRPr="00C7588E" w:rsidRDefault="00C07E6B" w:rsidP="00C7588E">
      <w:pPr>
        <w:pStyle w:val="Listaszerbekezds"/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</w:p>
    <w:p w:rsidR="00C07E6B" w:rsidRPr="00C7588E" w:rsidRDefault="00C07E6B" w:rsidP="00C7588E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line="320" w:lineRule="atLeast"/>
        <w:ind w:left="426"/>
        <w:jc w:val="both"/>
      </w:pPr>
      <w:r w:rsidRPr="00C7588E">
        <w:t>A Rendelet 1. számú melléklete helyébe a jelen rendelet 1. számú melléklete lép, a Rendelet 3. számú melléklete helyébe a jelen rendelet 2. számú melléklete lép, a Rendelet 4. számú melléklete helyébe a jelen rendelet 3. számú melléklete lép, a Rendelet 5. számú melléklete helyébe a jelen rendelet 4. számú melléklete lép, a Rendelet 6. számú melléklete helyébe a jelen rendelet 5. számú melléklete lép, a Rendelet 7. számú melléklete helyébe a jelen rendelet 6. számú melléklete lép, a Rendelet 8. számú melléklete helyébe a jelen rendelet 7. számú melléklete lép.</w:t>
      </w:r>
    </w:p>
    <w:p w:rsidR="00C07E6B" w:rsidRPr="00C7588E" w:rsidRDefault="00C07E6B" w:rsidP="00C7588E">
      <w:pPr>
        <w:pStyle w:val="Listaszerbekezds"/>
        <w:autoSpaceDE w:val="0"/>
        <w:autoSpaceDN w:val="0"/>
        <w:adjustRightInd w:val="0"/>
        <w:spacing w:line="320" w:lineRule="atLeast"/>
        <w:ind w:left="426"/>
        <w:jc w:val="both"/>
      </w:pPr>
    </w:p>
    <w:p w:rsidR="00C07E6B" w:rsidRPr="00C7588E" w:rsidRDefault="00C07E6B" w:rsidP="00C7588E">
      <w:pPr>
        <w:pStyle w:val="Listaszerbekezds"/>
        <w:numPr>
          <w:ilvl w:val="0"/>
          <w:numId w:val="39"/>
        </w:numPr>
        <w:autoSpaceDE w:val="0"/>
        <w:autoSpaceDN w:val="0"/>
        <w:adjustRightInd w:val="0"/>
        <w:spacing w:line="320" w:lineRule="atLeast"/>
        <w:ind w:left="426"/>
        <w:jc w:val="both"/>
      </w:pPr>
      <w:r w:rsidRPr="00C7588E">
        <w:t>A Rendelet a jelen rendelet 8. számú mellékletét képező, 9. számú melléklettel egészül ki.</w:t>
      </w:r>
    </w:p>
    <w:p w:rsidR="00A77610" w:rsidRPr="00C7588E" w:rsidRDefault="00A77610" w:rsidP="00C7588E">
      <w:pPr>
        <w:spacing w:line="320" w:lineRule="atLeast"/>
        <w:jc w:val="both"/>
      </w:pP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  <w:jc w:val="center"/>
        <w:rPr>
          <w:b/>
          <w:bCs/>
          <w:i/>
          <w:iCs/>
        </w:rPr>
      </w:pPr>
      <w:r w:rsidRPr="00C7588E">
        <w:rPr>
          <w:b/>
          <w:bCs/>
          <w:i/>
          <w:iCs/>
        </w:rPr>
        <w:t>Záró rendelkezések</w:t>
      </w: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  <w:jc w:val="center"/>
        <w:rPr>
          <w:b/>
          <w:bCs/>
          <w:i/>
          <w:iCs/>
        </w:rPr>
      </w:pPr>
    </w:p>
    <w:p w:rsidR="00C07E6B" w:rsidRPr="00C7588E" w:rsidRDefault="00C07E6B" w:rsidP="00C7588E">
      <w:pPr>
        <w:pStyle w:val="Listaszerbekezds"/>
        <w:numPr>
          <w:ilvl w:val="0"/>
          <w:numId w:val="28"/>
        </w:numPr>
        <w:autoSpaceDE w:val="0"/>
        <w:autoSpaceDN w:val="0"/>
        <w:adjustRightInd w:val="0"/>
        <w:spacing w:line="320" w:lineRule="atLeast"/>
        <w:jc w:val="center"/>
        <w:rPr>
          <w:b/>
          <w:bCs/>
        </w:rPr>
      </w:pPr>
      <w:r w:rsidRPr="00C7588E">
        <w:rPr>
          <w:b/>
          <w:bCs/>
        </w:rPr>
        <w:t>§</w:t>
      </w: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  <w:jc w:val="center"/>
        <w:rPr>
          <w:b/>
          <w:bCs/>
          <w:i/>
          <w:iCs/>
        </w:rPr>
      </w:pPr>
    </w:p>
    <w:p w:rsidR="00C07E6B" w:rsidRPr="00C7588E" w:rsidRDefault="00C07E6B" w:rsidP="00C7588E">
      <w:pPr>
        <w:autoSpaceDE w:val="0"/>
        <w:autoSpaceDN w:val="0"/>
        <w:adjustRightInd w:val="0"/>
        <w:spacing w:line="320" w:lineRule="atLeast"/>
        <w:jc w:val="both"/>
      </w:pPr>
      <w:r w:rsidRPr="00C7588E">
        <w:t>Jelen rendelet a kihirdetését követ</w:t>
      </w:r>
      <w:r w:rsidRPr="00C7588E">
        <w:rPr>
          <w:rFonts w:eastAsia="TimesNewRoman"/>
        </w:rPr>
        <w:t xml:space="preserve">ő </w:t>
      </w:r>
      <w:r w:rsidRPr="00C7588E">
        <w:t>napon lép hatályba és a hatályba lépését követ</w:t>
      </w:r>
      <w:r w:rsidRPr="00C7588E">
        <w:rPr>
          <w:rFonts w:eastAsia="TimesNewRoman"/>
        </w:rPr>
        <w:t xml:space="preserve">ő </w:t>
      </w:r>
      <w:r w:rsidRPr="00C7588E">
        <w:t>napon hatályát veszti.</w:t>
      </w:r>
    </w:p>
    <w:p w:rsidR="00C07E6B" w:rsidRPr="00C7588E" w:rsidRDefault="00C07E6B" w:rsidP="00C7588E">
      <w:pPr>
        <w:autoSpaceDE w:val="0"/>
        <w:autoSpaceDN w:val="0"/>
        <w:adjustRightInd w:val="0"/>
        <w:spacing w:line="320" w:lineRule="atLeast"/>
        <w:jc w:val="both"/>
      </w:pP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  <w:jc w:val="both"/>
        <w:rPr>
          <w:b/>
          <w:bCs/>
        </w:rPr>
      </w:pPr>
      <w:r w:rsidRPr="00C7588E">
        <w:rPr>
          <w:b/>
          <w:bCs/>
        </w:rPr>
        <w:lastRenderedPageBreak/>
        <w:t xml:space="preserve"> Baracskai József                                                                  </w:t>
      </w:r>
      <w:r w:rsidRPr="00C7588E">
        <w:rPr>
          <w:b/>
          <w:bCs/>
        </w:rPr>
        <w:tab/>
        <w:t xml:space="preserve">  Dr. Simon Beáta  </w:t>
      </w: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  <w:jc w:val="both"/>
      </w:pPr>
      <w:r w:rsidRPr="00C7588E">
        <w:t xml:space="preserve">   polgármester                                                                                          jegyző</w:t>
      </w: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</w:pP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</w:pP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</w:pPr>
      <w:r w:rsidRPr="00C7588E">
        <w:t xml:space="preserve">A rendelet 2015. október </w:t>
      </w:r>
      <w:r w:rsidR="00FF4EE9">
        <w:t>30.</w:t>
      </w:r>
      <w:r w:rsidRPr="00C7588E">
        <w:t xml:space="preserve"> napján került kihirdetésre.</w:t>
      </w: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</w:pP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</w:pP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  <w:rPr>
          <w:b/>
          <w:bCs/>
        </w:rPr>
      </w:pPr>
      <w:r w:rsidRPr="00C7588E">
        <w:tab/>
      </w:r>
      <w:r w:rsidRPr="00C7588E">
        <w:tab/>
      </w:r>
      <w:r w:rsidRPr="00C7588E">
        <w:tab/>
      </w:r>
      <w:r w:rsidRPr="00C7588E">
        <w:tab/>
      </w:r>
      <w:r w:rsidRPr="00C7588E">
        <w:tab/>
      </w:r>
      <w:r w:rsidRPr="00C7588E">
        <w:tab/>
      </w:r>
      <w:r w:rsidRPr="00C7588E">
        <w:tab/>
      </w:r>
      <w:r w:rsidRPr="00C7588E">
        <w:tab/>
      </w:r>
      <w:r w:rsidRPr="00C7588E">
        <w:tab/>
      </w:r>
      <w:r w:rsidRPr="00C7588E">
        <w:rPr>
          <w:b/>
          <w:bCs/>
        </w:rPr>
        <w:t>Dr. Simon Beáta</w:t>
      </w:r>
    </w:p>
    <w:p w:rsidR="00C07E6B" w:rsidRPr="00C7588E" w:rsidRDefault="00C07E6B" w:rsidP="00C7588E">
      <w:pPr>
        <w:pStyle w:val="NormlWeb"/>
        <w:spacing w:before="0" w:beforeAutospacing="0" w:after="0" w:afterAutospacing="0" w:line="320" w:lineRule="atLeast"/>
      </w:pPr>
      <w:r w:rsidRPr="00C7588E">
        <w:tab/>
      </w:r>
      <w:r w:rsidRPr="00C7588E">
        <w:tab/>
      </w:r>
      <w:r w:rsidRPr="00C7588E">
        <w:tab/>
      </w:r>
      <w:r w:rsidRPr="00C7588E">
        <w:tab/>
      </w:r>
      <w:r w:rsidRPr="00C7588E">
        <w:tab/>
      </w:r>
      <w:r w:rsidRPr="00C7588E">
        <w:tab/>
      </w:r>
      <w:r w:rsidRPr="00C7588E">
        <w:tab/>
      </w:r>
      <w:r w:rsidRPr="00C7588E">
        <w:tab/>
      </w:r>
      <w:r w:rsidRPr="00C7588E">
        <w:tab/>
        <w:t xml:space="preserve">         jegyző</w:t>
      </w: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FF4EE9" w:rsidRDefault="00FF4EE9" w:rsidP="00C7588E">
      <w:pPr>
        <w:spacing w:line="320" w:lineRule="atLeast"/>
        <w:jc w:val="both"/>
        <w:rPr>
          <w:sz w:val="26"/>
          <w:szCs w:val="26"/>
        </w:rPr>
      </w:pPr>
    </w:p>
    <w:p w:rsidR="00FF4EE9" w:rsidRDefault="00FF4EE9" w:rsidP="00C7588E">
      <w:pPr>
        <w:spacing w:line="320" w:lineRule="atLeast"/>
        <w:jc w:val="both"/>
        <w:rPr>
          <w:sz w:val="26"/>
          <w:szCs w:val="26"/>
        </w:rPr>
      </w:pPr>
    </w:p>
    <w:p w:rsidR="00FF4EE9" w:rsidRDefault="00FF4EE9" w:rsidP="00C7588E">
      <w:pPr>
        <w:spacing w:line="320" w:lineRule="atLeast"/>
        <w:jc w:val="both"/>
        <w:rPr>
          <w:sz w:val="26"/>
          <w:szCs w:val="26"/>
        </w:rPr>
      </w:pPr>
    </w:p>
    <w:p w:rsidR="00FF4EE9" w:rsidRDefault="00FF4EE9" w:rsidP="00C7588E">
      <w:pPr>
        <w:spacing w:line="320" w:lineRule="atLeast"/>
        <w:jc w:val="both"/>
        <w:rPr>
          <w:sz w:val="26"/>
          <w:szCs w:val="26"/>
        </w:rPr>
      </w:pPr>
    </w:p>
    <w:p w:rsidR="00FF4EE9" w:rsidRDefault="00FF4EE9" w:rsidP="00C7588E">
      <w:pPr>
        <w:spacing w:line="320" w:lineRule="atLeast"/>
        <w:jc w:val="both"/>
        <w:rPr>
          <w:sz w:val="26"/>
          <w:szCs w:val="26"/>
        </w:rPr>
      </w:pPr>
    </w:p>
    <w:p w:rsidR="00FF4EE9" w:rsidRDefault="00FF4EE9" w:rsidP="00C7588E">
      <w:pPr>
        <w:spacing w:line="320" w:lineRule="atLeast"/>
        <w:jc w:val="both"/>
        <w:rPr>
          <w:sz w:val="26"/>
          <w:szCs w:val="26"/>
        </w:rPr>
      </w:pPr>
    </w:p>
    <w:p w:rsidR="00FF4EE9" w:rsidRDefault="00FF4EE9" w:rsidP="00C7588E">
      <w:pPr>
        <w:spacing w:line="320" w:lineRule="atLeast"/>
        <w:jc w:val="both"/>
        <w:rPr>
          <w:sz w:val="26"/>
          <w:szCs w:val="26"/>
        </w:rPr>
      </w:pPr>
    </w:p>
    <w:p w:rsidR="00FF4EE9" w:rsidRDefault="00FF4EE9" w:rsidP="00C7588E">
      <w:pPr>
        <w:spacing w:line="320" w:lineRule="atLeast"/>
        <w:jc w:val="both"/>
        <w:rPr>
          <w:sz w:val="26"/>
          <w:szCs w:val="26"/>
        </w:rPr>
      </w:pPr>
    </w:p>
    <w:p w:rsidR="00FF4EE9" w:rsidRPr="00C7588E" w:rsidRDefault="00FF4EE9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pStyle w:val="Listaszerbekezds"/>
        <w:numPr>
          <w:ilvl w:val="0"/>
          <w:numId w:val="42"/>
        </w:numPr>
        <w:spacing w:line="320" w:lineRule="atLeast"/>
        <w:jc w:val="both"/>
        <w:rPr>
          <w:i/>
          <w:iCs/>
        </w:rPr>
      </w:pPr>
      <w:r w:rsidRPr="00C7588E">
        <w:rPr>
          <w:i/>
          <w:iCs/>
        </w:rPr>
        <w:lastRenderedPageBreak/>
        <w:t xml:space="preserve">sz. melléklet a háziorvosi, a házi gyermekorvosi és a fogorvosi körzetekről szóló </w:t>
      </w:r>
    </w:p>
    <w:p w:rsidR="00C07E6B" w:rsidRPr="00C7588E" w:rsidRDefault="00C07E6B" w:rsidP="00C7588E">
      <w:pPr>
        <w:autoSpaceDE w:val="0"/>
        <w:autoSpaceDN w:val="0"/>
        <w:adjustRightInd w:val="0"/>
        <w:spacing w:line="320" w:lineRule="atLeast"/>
        <w:jc w:val="center"/>
        <w:rPr>
          <w:i/>
          <w:iCs/>
        </w:rPr>
      </w:pPr>
      <w:r w:rsidRPr="00C7588E">
        <w:rPr>
          <w:i/>
          <w:iCs/>
        </w:rPr>
        <w:t>7/2002. (VI. 20.) önkormányzati rendeletének módosításáról szóló</w:t>
      </w:r>
    </w:p>
    <w:p w:rsidR="00C07E6B" w:rsidRPr="00C7588E" w:rsidRDefault="0008382A" w:rsidP="00C7588E">
      <w:pPr>
        <w:autoSpaceDE w:val="0"/>
        <w:autoSpaceDN w:val="0"/>
        <w:adjustRightInd w:val="0"/>
        <w:spacing w:line="320" w:lineRule="atLeast"/>
        <w:jc w:val="center"/>
        <w:rPr>
          <w:i/>
          <w:iCs/>
        </w:rPr>
      </w:pPr>
      <w:r>
        <w:rPr>
          <w:i/>
          <w:iCs/>
        </w:rPr>
        <w:t>20</w:t>
      </w:r>
      <w:r w:rsidR="00C07E6B" w:rsidRPr="00C7588E">
        <w:rPr>
          <w:i/>
          <w:iCs/>
        </w:rPr>
        <w:t>/2015. (</w:t>
      </w:r>
      <w:r>
        <w:rPr>
          <w:i/>
          <w:iCs/>
        </w:rPr>
        <w:t>X. 30</w:t>
      </w:r>
      <w:r w:rsidR="00C07E6B" w:rsidRPr="00C7588E">
        <w:rPr>
          <w:i/>
          <w:iCs/>
        </w:rPr>
        <w:t xml:space="preserve">.) önkormányzati rendelethez </w:t>
      </w:r>
    </w:p>
    <w:p w:rsidR="00C07E6B" w:rsidRPr="00C7588E" w:rsidRDefault="00C07E6B" w:rsidP="00C7588E">
      <w:pPr>
        <w:spacing w:line="320" w:lineRule="atLeast"/>
        <w:jc w:val="right"/>
        <w:rPr>
          <w:b/>
          <w:bCs/>
          <w:i/>
          <w:iCs/>
        </w:rPr>
      </w:pPr>
    </w:p>
    <w:p w:rsidR="00C07E6B" w:rsidRPr="00C7588E" w:rsidRDefault="00C07E6B" w:rsidP="00C7588E">
      <w:pPr>
        <w:pStyle w:val="Cmsor2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C7588E">
        <w:rPr>
          <w:rFonts w:ascii="Times New Roman" w:hAnsi="Times New Roman" w:cs="Times New Roman"/>
          <w:sz w:val="24"/>
          <w:szCs w:val="24"/>
        </w:rPr>
        <w:t>I. sz. háziorvosi körzethez tartozó közterületek</w:t>
      </w:r>
    </w:p>
    <w:p w:rsidR="00C07E6B" w:rsidRPr="00C7588E" w:rsidRDefault="00C07E6B" w:rsidP="00C7588E">
      <w:pPr>
        <w:spacing w:line="320" w:lineRule="atLeast"/>
        <w:jc w:val="center"/>
        <w:rPr>
          <w:b/>
          <w:bCs/>
          <w:i/>
          <w:iCs/>
          <w:u w:val="single"/>
        </w:rPr>
      </w:pPr>
    </w:p>
    <w:p w:rsidR="00C07E6B" w:rsidRPr="00C7588E" w:rsidRDefault="00C07E6B" w:rsidP="00C7588E">
      <w:pPr>
        <w:spacing w:line="320" w:lineRule="atLeast"/>
        <w:ind w:left="3402"/>
      </w:pPr>
      <w:r w:rsidRPr="00C7588E">
        <w:t>Ady E.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Alsóhegy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Arany J.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Bercsényi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Bocskai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Balatoni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Csáfordi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Csokonai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Erzsébet liget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Felsőhegy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Imre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Jókai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Kisszentgróti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Látóhegy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Lombos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Petőszegi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Platán tér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Rákóczi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Sportpálya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Szabadság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Széchenyi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Vadász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Váci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Városmajor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Várrét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Zrínyi u.</w:t>
      </w:r>
    </w:p>
    <w:p w:rsidR="00C07E6B" w:rsidRPr="00C7588E" w:rsidRDefault="00C07E6B" w:rsidP="00C7588E">
      <w:pPr>
        <w:spacing w:line="320" w:lineRule="atLeast"/>
        <w:ind w:left="3402"/>
      </w:pPr>
    </w:p>
    <w:p w:rsidR="00C07E6B" w:rsidRPr="00C7588E" w:rsidRDefault="00C07E6B" w:rsidP="00C7588E">
      <w:pPr>
        <w:spacing w:line="320" w:lineRule="atLeast"/>
        <w:ind w:left="3402"/>
      </w:pPr>
    </w:p>
    <w:p w:rsidR="00C07E6B" w:rsidRPr="00C7588E" w:rsidRDefault="00C07E6B" w:rsidP="00C7588E">
      <w:pPr>
        <w:spacing w:line="320" w:lineRule="atLeast"/>
        <w:ind w:left="3402"/>
      </w:pPr>
    </w:p>
    <w:p w:rsidR="00C07E6B" w:rsidRPr="00C7588E" w:rsidRDefault="00C07E6B" w:rsidP="00C7588E">
      <w:pPr>
        <w:spacing w:line="320" w:lineRule="atLeast"/>
        <w:ind w:left="3402"/>
      </w:pPr>
    </w:p>
    <w:p w:rsidR="00C07E6B" w:rsidRPr="00C7588E" w:rsidRDefault="00C07E6B" w:rsidP="00C7588E">
      <w:pPr>
        <w:spacing w:line="320" w:lineRule="atLeast"/>
        <w:ind w:left="3402"/>
      </w:pPr>
    </w:p>
    <w:p w:rsidR="00C07E6B" w:rsidRDefault="00C07E6B" w:rsidP="00C7588E">
      <w:pPr>
        <w:spacing w:line="320" w:lineRule="atLeast"/>
        <w:ind w:left="3402"/>
      </w:pPr>
    </w:p>
    <w:p w:rsidR="0008382A" w:rsidRDefault="0008382A" w:rsidP="00C7588E">
      <w:pPr>
        <w:spacing w:line="320" w:lineRule="atLeast"/>
        <w:ind w:left="3402"/>
      </w:pPr>
    </w:p>
    <w:p w:rsidR="0008382A" w:rsidRPr="00C7588E" w:rsidRDefault="0008382A" w:rsidP="00C7588E">
      <w:pPr>
        <w:spacing w:line="320" w:lineRule="atLeast"/>
        <w:ind w:left="3402"/>
      </w:pPr>
    </w:p>
    <w:p w:rsidR="00C07E6B" w:rsidRPr="00C7588E" w:rsidRDefault="00C07E6B" w:rsidP="00C7588E">
      <w:pPr>
        <w:spacing w:line="320" w:lineRule="atLeast"/>
        <w:ind w:left="3402"/>
      </w:pPr>
    </w:p>
    <w:p w:rsidR="00C07E6B" w:rsidRPr="00C7588E" w:rsidRDefault="00C07E6B" w:rsidP="00C7588E">
      <w:pPr>
        <w:spacing w:line="320" w:lineRule="atLeast"/>
        <w:ind w:left="3402"/>
      </w:pPr>
    </w:p>
    <w:p w:rsidR="00C07E6B" w:rsidRPr="00C7588E" w:rsidRDefault="00C07E6B" w:rsidP="00C7588E">
      <w:pPr>
        <w:pStyle w:val="Listaszerbekezds"/>
        <w:numPr>
          <w:ilvl w:val="0"/>
          <w:numId w:val="42"/>
        </w:numPr>
        <w:spacing w:line="320" w:lineRule="atLeast"/>
        <w:jc w:val="both"/>
        <w:rPr>
          <w:i/>
          <w:iCs/>
        </w:rPr>
      </w:pPr>
      <w:r w:rsidRPr="00C7588E">
        <w:rPr>
          <w:sz w:val="28"/>
          <w:szCs w:val="28"/>
        </w:rPr>
        <w:lastRenderedPageBreak/>
        <w:tab/>
      </w:r>
      <w:r w:rsidRPr="00C7588E">
        <w:rPr>
          <w:i/>
          <w:iCs/>
        </w:rPr>
        <w:t>sz. melléklet a háziorvosi, a házi gyermekorvosi és a fogorvosi körzetekről szóló 7/2002. (VI. 20.) önkormányzati rendeletének módosításáról szóló</w:t>
      </w:r>
    </w:p>
    <w:p w:rsidR="00C07E6B" w:rsidRPr="00C7588E" w:rsidRDefault="0008382A" w:rsidP="00C7588E">
      <w:pPr>
        <w:autoSpaceDE w:val="0"/>
        <w:autoSpaceDN w:val="0"/>
        <w:adjustRightInd w:val="0"/>
        <w:spacing w:line="320" w:lineRule="atLeast"/>
        <w:jc w:val="center"/>
        <w:rPr>
          <w:i/>
          <w:iCs/>
        </w:rPr>
      </w:pPr>
      <w:r>
        <w:rPr>
          <w:i/>
          <w:iCs/>
        </w:rPr>
        <w:t>20</w:t>
      </w:r>
      <w:r w:rsidRPr="00C7588E">
        <w:rPr>
          <w:i/>
          <w:iCs/>
        </w:rPr>
        <w:t>/2015. (</w:t>
      </w:r>
      <w:r>
        <w:rPr>
          <w:i/>
          <w:iCs/>
        </w:rPr>
        <w:t>X. 30</w:t>
      </w:r>
      <w:r w:rsidRPr="00C7588E">
        <w:rPr>
          <w:i/>
          <w:iCs/>
        </w:rPr>
        <w:t xml:space="preserve">.) </w:t>
      </w:r>
      <w:r w:rsidR="00C07E6B" w:rsidRPr="00C7588E">
        <w:rPr>
          <w:i/>
          <w:iCs/>
        </w:rPr>
        <w:t xml:space="preserve">önkormányzati rendelethez </w:t>
      </w:r>
    </w:p>
    <w:p w:rsidR="00C07E6B" w:rsidRPr="00C7588E" w:rsidRDefault="00C07E6B" w:rsidP="00C7588E">
      <w:pPr>
        <w:spacing w:line="320" w:lineRule="atLeast"/>
        <w:jc w:val="right"/>
        <w:rPr>
          <w:b/>
          <w:bCs/>
          <w:i/>
          <w:iCs/>
        </w:rPr>
      </w:pPr>
    </w:p>
    <w:p w:rsidR="00C07E6B" w:rsidRPr="00C7588E" w:rsidRDefault="00C07E6B" w:rsidP="00C7588E">
      <w:pPr>
        <w:pStyle w:val="Cmsor2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C7588E">
        <w:rPr>
          <w:rFonts w:ascii="Times New Roman" w:hAnsi="Times New Roman" w:cs="Times New Roman"/>
          <w:sz w:val="24"/>
          <w:szCs w:val="24"/>
        </w:rPr>
        <w:t>III. sz. háziorvosi körzethez tartozó közterületek</w:t>
      </w:r>
    </w:p>
    <w:p w:rsidR="00C07E6B" w:rsidRPr="00C7588E" w:rsidRDefault="00C07E6B" w:rsidP="00C7588E">
      <w:pPr>
        <w:spacing w:line="320" w:lineRule="atLeast"/>
        <w:jc w:val="center"/>
        <w:rPr>
          <w:b/>
          <w:bCs/>
          <w:i/>
          <w:iCs/>
          <w:u w:val="single"/>
        </w:rPr>
      </w:pP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Akácfa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Aranyodi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Attila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Árpád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Báthory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Bűnbánya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Csány L.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Deák F.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Domb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Dózsa Gy.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Eötvös K.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Fecske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Felsőaranyod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Hegy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Hegyalja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Kinizsi P. tér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Király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Kis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Korona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Kölcsey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Lehel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Bethlen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Malom köz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Malom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Mitterdomb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Mező Ferenc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Nyár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Petőfi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Plébánia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Rózsa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Sikátor köz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Szabadság tér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Sziget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Szív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Szőlő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Táncsics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Tűztorony tér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lastRenderedPageBreak/>
        <w:t>Virág Benedek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Völgy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Vörösmarty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Zala u.</w:t>
      </w:r>
    </w:p>
    <w:p w:rsidR="00C07E6B" w:rsidRDefault="00C07E6B" w:rsidP="00C7588E">
      <w:pPr>
        <w:spacing w:line="320" w:lineRule="atLeast"/>
        <w:ind w:left="1416" w:firstLine="708"/>
        <w:rPr>
          <w:sz w:val="28"/>
          <w:szCs w:val="28"/>
        </w:rPr>
      </w:pPr>
    </w:p>
    <w:p w:rsidR="00C07E6B" w:rsidRPr="00C7588E" w:rsidRDefault="00C07E6B" w:rsidP="00C7588E">
      <w:pPr>
        <w:spacing w:line="320" w:lineRule="atLeast"/>
        <w:ind w:left="1416" w:firstLine="708"/>
        <w:rPr>
          <w:sz w:val="28"/>
          <w:szCs w:val="28"/>
        </w:rPr>
      </w:pPr>
    </w:p>
    <w:p w:rsidR="00C07E6B" w:rsidRPr="00C7588E" w:rsidRDefault="00C07E6B" w:rsidP="00C7588E">
      <w:pPr>
        <w:pStyle w:val="Listaszerbekezds"/>
        <w:numPr>
          <w:ilvl w:val="0"/>
          <w:numId w:val="42"/>
        </w:numPr>
        <w:spacing w:line="320" w:lineRule="atLeast"/>
        <w:jc w:val="both"/>
        <w:rPr>
          <w:i/>
          <w:iCs/>
        </w:rPr>
      </w:pPr>
      <w:r w:rsidRPr="00C7588E">
        <w:rPr>
          <w:i/>
          <w:iCs/>
        </w:rPr>
        <w:t>sz. melléklet a háziorvosi, a házi gyermekorvosi és a fogorvosi körzetekről szóló 7/2002. (VI. 20.) önkormányzati rendeletének módosításáról szóló</w:t>
      </w:r>
    </w:p>
    <w:p w:rsidR="00C07E6B" w:rsidRPr="00C7588E" w:rsidRDefault="0008382A" w:rsidP="00C7588E">
      <w:pPr>
        <w:autoSpaceDE w:val="0"/>
        <w:autoSpaceDN w:val="0"/>
        <w:adjustRightInd w:val="0"/>
        <w:spacing w:line="320" w:lineRule="atLeast"/>
        <w:jc w:val="center"/>
        <w:rPr>
          <w:i/>
          <w:iCs/>
        </w:rPr>
      </w:pPr>
      <w:r>
        <w:rPr>
          <w:i/>
          <w:iCs/>
        </w:rPr>
        <w:t>20</w:t>
      </w:r>
      <w:r w:rsidRPr="00C7588E">
        <w:rPr>
          <w:i/>
          <w:iCs/>
        </w:rPr>
        <w:t>/2015. (</w:t>
      </w:r>
      <w:r>
        <w:rPr>
          <w:i/>
          <w:iCs/>
        </w:rPr>
        <w:t>X. 30</w:t>
      </w:r>
      <w:r w:rsidRPr="00C7588E">
        <w:rPr>
          <w:i/>
          <w:iCs/>
        </w:rPr>
        <w:t xml:space="preserve">.) </w:t>
      </w:r>
      <w:r w:rsidR="00C07E6B" w:rsidRPr="00C7588E">
        <w:rPr>
          <w:i/>
          <w:iCs/>
        </w:rPr>
        <w:t xml:space="preserve">önkormányzati rendelethez </w:t>
      </w:r>
    </w:p>
    <w:p w:rsidR="00C07E6B" w:rsidRPr="00C7588E" w:rsidRDefault="00C07E6B" w:rsidP="00C7588E">
      <w:pPr>
        <w:spacing w:line="320" w:lineRule="atLeast"/>
        <w:jc w:val="right"/>
        <w:rPr>
          <w:b/>
          <w:bCs/>
          <w:i/>
          <w:iCs/>
        </w:rPr>
      </w:pPr>
    </w:p>
    <w:p w:rsidR="00C07E6B" w:rsidRPr="00C7588E" w:rsidRDefault="00C07E6B" w:rsidP="00C7588E">
      <w:pPr>
        <w:pStyle w:val="Cmsor2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C7588E">
        <w:rPr>
          <w:rFonts w:ascii="Times New Roman" w:hAnsi="Times New Roman" w:cs="Times New Roman"/>
          <w:sz w:val="24"/>
          <w:szCs w:val="24"/>
        </w:rPr>
        <w:t>IV. sz. háziorvosi körzethez tartozó közterületek</w:t>
      </w:r>
    </w:p>
    <w:p w:rsidR="00C07E6B" w:rsidRPr="00C7588E" w:rsidRDefault="00C07E6B" w:rsidP="00C7588E">
      <w:pPr>
        <w:spacing w:line="320" w:lineRule="atLeast"/>
        <w:ind w:left="1416" w:firstLine="708"/>
      </w:pPr>
    </w:p>
    <w:p w:rsidR="00C07E6B" w:rsidRPr="00C7588E" w:rsidRDefault="00C07E6B" w:rsidP="00C7588E">
      <w:pPr>
        <w:pStyle w:val="Cmsor4"/>
        <w:spacing w:before="0" w:line="320" w:lineRule="atLeast"/>
        <w:ind w:left="3402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C7588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 xml:space="preserve">Batthyány u. 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Bezerédi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Cserjés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Erzsébet Királyné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Ifjúság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József A.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Kanizsa u.</w:t>
      </w:r>
    </w:p>
    <w:p w:rsidR="00C07E6B" w:rsidRPr="00C7588E" w:rsidRDefault="00C07E6B" w:rsidP="00C7588E">
      <w:pPr>
        <w:pStyle w:val="Cmsor4"/>
        <w:spacing w:before="0" w:line="320" w:lineRule="atLeast"/>
        <w:ind w:left="3402"/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</w:pPr>
      <w:r w:rsidRPr="00C7588E">
        <w:rPr>
          <w:rFonts w:ascii="Times New Roman" w:hAnsi="Times New Roman" w:cs="Times New Roman"/>
          <w:b w:val="0"/>
          <w:bCs w:val="0"/>
          <w:i w:val="0"/>
          <w:iCs w:val="0"/>
          <w:color w:val="auto"/>
        </w:rPr>
        <w:t>Katalin lakótelep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Koppányi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Kinizsi tér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 xml:space="preserve">Major 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Marton L.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Május l.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Megyei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Nefelejcs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Templom u.</w:t>
      </w:r>
    </w:p>
    <w:p w:rsidR="00C07E6B" w:rsidRPr="00C7588E" w:rsidRDefault="00C07E6B" w:rsidP="00C7588E">
      <w:pPr>
        <w:autoSpaceDE w:val="0"/>
        <w:autoSpaceDN w:val="0"/>
        <w:adjustRightInd w:val="0"/>
        <w:spacing w:line="320" w:lineRule="atLeast"/>
        <w:jc w:val="center"/>
      </w:pPr>
    </w:p>
    <w:p w:rsidR="00C07E6B" w:rsidRPr="00C7588E" w:rsidRDefault="00C07E6B" w:rsidP="00C7588E">
      <w:pPr>
        <w:spacing w:line="320" w:lineRule="atLeast"/>
        <w:jc w:val="both"/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08382A" w:rsidRDefault="0008382A" w:rsidP="00C7588E">
      <w:pPr>
        <w:spacing w:line="320" w:lineRule="atLeast"/>
        <w:jc w:val="both"/>
        <w:rPr>
          <w:sz w:val="26"/>
          <w:szCs w:val="26"/>
        </w:rPr>
      </w:pPr>
    </w:p>
    <w:p w:rsidR="0008382A" w:rsidRDefault="0008382A" w:rsidP="00C7588E">
      <w:pPr>
        <w:spacing w:line="320" w:lineRule="atLeast"/>
        <w:jc w:val="both"/>
        <w:rPr>
          <w:sz w:val="26"/>
          <w:szCs w:val="26"/>
        </w:rPr>
      </w:pPr>
    </w:p>
    <w:p w:rsidR="0008382A" w:rsidRPr="00C7588E" w:rsidRDefault="0008382A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pStyle w:val="Listaszerbekezds"/>
        <w:numPr>
          <w:ilvl w:val="0"/>
          <w:numId w:val="42"/>
        </w:numPr>
        <w:spacing w:line="320" w:lineRule="atLeast"/>
        <w:jc w:val="both"/>
        <w:rPr>
          <w:i/>
          <w:iCs/>
        </w:rPr>
      </w:pPr>
      <w:r w:rsidRPr="00C7588E">
        <w:rPr>
          <w:i/>
          <w:iCs/>
        </w:rPr>
        <w:lastRenderedPageBreak/>
        <w:t>sz. melléklet a háziorvosi, a házi gyermekorvosi és a fogorvosi körzetekről szóló 7/2002. (VI. 20.) önkormányzati rendeletének módosításáról szóló</w:t>
      </w:r>
    </w:p>
    <w:p w:rsidR="00C07E6B" w:rsidRPr="00C7588E" w:rsidRDefault="00497905" w:rsidP="00C7588E">
      <w:pPr>
        <w:autoSpaceDE w:val="0"/>
        <w:autoSpaceDN w:val="0"/>
        <w:adjustRightInd w:val="0"/>
        <w:spacing w:line="320" w:lineRule="atLeast"/>
        <w:jc w:val="center"/>
        <w:rPr>
          <w:i/>
          <w:iCs/>
        </w:rPr>
      </w:pPr>
      <w:r>
        <w:rPr>
          <w:i/>
          <w:iCs/>
        </w:rPr>
        <w:t>20</w:t>
      </w:r>
      <w:r w:rsidRPr="00C7588E">
        <w:rPr>
          <w:i/>
          <w:iCs/>
        </w:rPr>
        <w:t>/2015. (</w:t>
      </w:r>
      <w:r>
        <w:rPr>
          <w:i/>
          <w:iCs/>
        </w:rPr>
        <w:t>X. 30</w:t>
      </w:r>
      <w:r w:rsidRPr="00C7588E">
        <w:rPr>
          <w:i/>
          <w:iCs/>
        </w:rPr>
        <w:t xml:space="preserve">.) </w:t>
      </w:r>
      <w:r w:rsidR="00C07E6B" w:rsidRPr="00C7588E">
        <w:rPr>
          <w:i/>
          <w:iCs/>
        </w:rPr>
        <w:t xml:space="preserve">önkormányzati rendelethez </w:t>
      </w:r>
    </w:p>
    <w:p w:rsidR="00C07E6B" w:rsidRPr="00C7588E" w:rsidRDefault="00C07E6B" w:rsidP="00C7588E">
      <w:pPr>
        <w:spacing w:line="320" w:lineRule="atLeast"/>
        <w:jc w:val="right"/>
        <w:rPr>
          <w:b/>
          <w:bCs/>
          <w:i/>
          <w:iCs/>
        </w:rPr>
      </w:pPr>
    </w:p>
    <w:p w:rsidR="00C07E6B" w:rsidRPr="00C7588E" w:rsidRDefault="00C07E6B" w:rsidP="00C7588E">
      <w:pPr>
        <w:pStyle w:val="Cmsor2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C7588E">
        <w:rPr>
          <w:rFonts w:ascii="Times New Roman" w:hAnsi="Times New Roman" w:cs="Times New Roman"/>
          <w:sz w:val="24"/>
          <w:szCs w:val="24"/>
        </w:rPr>
        <w:t>I. sz. házi gyermekorvosi körzethez tartozó közterületek</w:t>
      </w:r>
    </w:p>
    <w:p w:rsidR="00C07E6B" w:rsidRPr="00C7588E" w:rsidRDefault="00C07E6B" w:rsidP="00C7588E">
      <w:pPr>
        <w:spacing w:line="320" w:lineRule="atLeast"/>
        <w:jc w:val="center"/>
        <w:rPr>
          <w:sz w:val="28"/>
          <w:szCs w:val="28"/>
        </w:rPr>
      </w:pP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Ady E.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Akácfa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Alsóhegy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Aranyodi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Attila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Árpád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Balatoni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Báthori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Bercsényi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Bethlen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Bocskai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Csáfordi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Csokonai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Deák F.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Dózsa Gy.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Eötvös K.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Erzsébet liget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Fecske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Felsőaranyod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Felsőhegy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Hegy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Hegyalja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Imre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Jókai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Kinizsi tér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Király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Kis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Kisszentgróti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Látóhegy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Lehel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Lombos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Malom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Mező F.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Nyár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Petőfi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Petőszegi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Platán tér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lastRenderedPageBreak/>
        <w:t>Plébánia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Rákóczi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Rózsa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Sikátor köz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Sportpálya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Szabadság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Széchenyi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Sziget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Szív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 xml:space="preserve">Szőlő u. 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Táncsics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Tűztorony tér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Vadász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Váci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Városmajor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Várrét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Virág B.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Vörösmarty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Zala u.</w:t>
      </w:r>
    </w:p>
    <w:p w:rsidR="00C07E6B" w:rsidRPr="00C7588E" w:rsidRDefault="00C07E6B" w:rsidP="00C7588E">
      <w:pPr>
        <w:spacing w:line="320" w:lineRule="atLeast"/>
        <w:ind w:left="3402" w:firstLine="2"/>
      </w:pPr>
      <w:r w:rsidRPr="00C7588E">
        <w:t>Zrínyi u.</w:t>
      </w:r>
    </w:p>
    <w:p w:rsidR="00C07E6B" w:rsidRPr="00C7588E" w:rsidRDefault="00C07E6B" w:rsidP="00C7588E">
      <w:pPr>
        <w:spacing w:line="320" w:lineRule="atLeast"/>
        <w:ind w:left="2124"/>
      </w:pPr>
    </w:p>
    <w:p w:rsidR="00C07E6B" w:rsidRPr="00C7588E" w:rsidRDefault="00C07E6B" w:rsidP="00C7588E">
      <w:pPr>
        <w:spacing w:line="320" w:lineRule="atLeast"/>
        <w:jc w:val="center"/>
        <w:rPr>
          <w:b/>
          <w:bCs/>
          <w:i/>
          <w:iCs/>
          <w:u w:val="single"/>
        </w:rPr>
      </w:pPr>
    </w:p>
    <w:p w:rsidR="00C07E6B" w:rsidRPr="00C7588E" w:rsidRDefault="00C07E6B" w:rsidP="00C7588E">
      <w:pPr>
        <w:pStyle w:val="Listaszerbekezds"/>
        <w:numPr>
          <w:ilvl w:val="0"/>
          <w:numId w:val="42"/>
        </w:numPr>
        <w:spacing w:line="320" w:lineRule="atLeast"/>
        <w:jc w:val="both"/>
        <w:rPr>
          <w:i/>
          <w:iCs/>
        </w:rPr>
      </w:pPr>
      <w:r w:rsidRPr="00C7588E">
        <w:rPr>
          <w:i/>
          <w:iCs/>
        </w:rPr>
        <w:t>sz. melléklet a háziorvosi, a házi gyermekorvosi és a fogorvosi körzetekről szóló 7/2002. (VI. 20.) önkormányzati rendeletének módosításáról szóló</w:t>
      </w:r>
    </w:p>
    <w:p w:rsidR="00C07E6B" w:rsidRPr="00C7588E" w:rsidRDefault="00497905" w:rsidP="00C7588E">
      <w:pPr>
        <w:autoSpaceDE w:val="0"/>
        <w:autoSpaceDN w:val="0"/>
        <w:adjustRightInd w:val="0"/>
        <w:spacing w:line="320" w:lineRule="atLeast"/>
        <w:jc w:val="center"/>
        <w:rPr>
          <w:i/>
          <w:iCs/>
        </w:rPr>
      </w:pPr>
      <w:r>
        <w:rPr>
          <w:i/>
          <w:iCs/>
        </w:rPr>
        <w:t>20</w:t>
      </w:r>
      <w:r w:rsidRPr="00C7588E">
        <w:rPr>
          <w:i/>
          <w:iCs/>
        </w:rPr>
        <w:t>/2015. (</w:t>
      </w:r>
      <w:r>
        <w:rPr>
          <w:i/>
          <w:iCs/>
        </w:rPr>
        <w:t>X. 30</w:t>
      </w:r>
      <w:r w:rsidRPr="00C7588E">
        <w:rPr>
          <w:i/>
          <w:iCs/>
        </w:rPr>
        <w:t xml:space="preserve">.) </w:t>
      </w:r>
      <w:r w:rsidR="00C07E6B" w:rsidRPr="00C7588E">
        <w:rPr>
          <w:i/>
          <w:iCs/>
        </w:rPr>
        <w:t xml:space="preserve">önkormányzati rendelethez </w:t>
      </w:r>
    </w:p>
    <w:p w:rsidR="00C07E6B" w:rsidRPr="00C7588E" w:rsidRDefault="00C07E6B" w:rsidP="00C7588E">
      <w:pPr>
        <w:spacing w:line="320" w:lineRule="atLeast"/>
        <w:jc w:val="right"/>
        <w:rPr>
          <w:b/>
          <w:bCs/>
          <w:i/>
          <w:iCs/>
        </w:rPr>
      </w:pPr>
    </w:p>
    <w:p w:rsidR="00C07E6B" w:rsidRPr="00C7588E" w:rsidRDefault="00C07E6B" w:rsidP="00C7588E">
      <w:pPr>
        <w:pStyle w:val="Cmsor2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C7588E">
        <w:rPr>
          <w:rFonts w:ascii="Times New Roman" w:hAnsi="Times New Roman" w:cs="Times New Roman"/>
          <w:sz w:val="24"/>
          <w:szCs w:val="24"/>
        </w:rPr>
        <w:t>II. sz. házi gyermekorvosi körzethez tartozó közterületek</w:t>
      </w:r>
    </w:p>
    <w:p w:rsidR="00C07E6B" w:rsidRPr="00C7588E" w:rsidRDefault="00C07E6B" w:rsidP="00C7588E">
      <w:pPr>
        <w:spacing w:line="320" w:lineRule="atLeast"/>
        <w:ind w:left="1416" w:firstLine="708"/>
      </w:pPr>
    </w:p>
    <w:p w:rsidR="00C07E6B" w:rsidRPr="00C7588E" w:rsidRDefault="00C07E6B" w:rsidP="00C7588E">
      <w:pPr>
        <w:spacing w:line="320" w:lineRule="atLeast"/>
        <w:ind w:left="3402"/>
      </w:pPr>
      <w:r w:rsidRPr="00C7588E">
        <w:t>Alkotmány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Bajcsy- Zsilinszky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Bartók Béla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Batthyány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Bezerédi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Béke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Cserjés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Erzsébet királyné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Gyár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Honvéd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Huszonya-hegy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Ifjúság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József Attila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Kanizsa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Katalin lakótelep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lastRenderedPageBreak/>
        <w:t>Kinizsi tér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Kisfaludy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Koppányi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Kossuth Lajos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Liget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Major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Május 1.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Március 15.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Megyei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Mikszáth Kálmán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Móricz Zsigmond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Nefelejcs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Október 23.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Szentpéteri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Templom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Toldi Miklós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Türjei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Virág u.</w:t>
      </w:r>
    </w:p>
    <w:p w:rsidR="00C07E6B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pStyle w:val="Listaszerbekezds"/>
        <w:numPr>
          <w:ilvl w:val="0"/>
          <w:numId w:val="42"/>
        </w:numPr>
        <w:spacing w:line="320" w:lineRule="atLeast"/>
        <w:jc w:val="both"/>
        <w:rPr>
          <w:i/>
          <w:iCs/>
        </w:rPr>
      </w:pPr>
      <w:r w:rsidRPr="00C7588E">
        <w:rPr>
          <w:i/>
          <w:iCs/>
        </w:rPr>
        <w:t>sz. melléklet a háziorvosi, a házi gyermekorvosi és a fogorvosi körzetekről szóló 7/2002. (VI. 20.) önkormányzati rendeletének módosításáról szóló</w:t>
      </w:r>
    </w:p>
    <w:p w:rsidR="00C07E6B" w:rsidRPr="00C7588E" w:rsidRDefault="00497905" w:rsidP="00C7588E">
      <w:pPr>
        <w:autoSpaceDE w:val="0"/>
        <w:autoSpaceDN w:val="0"/>
        <w:adjustRightInd w:val="0"/>
        <w:spacing w:line="320" w:lineRule="atLeast"/>
        <w:jc w:val="center"/>
        <w:rPr>
          <w:i/>
          <w:iCs/>
        </w:rPr>
      </w:pPr>
      <w:r>
        <w:rPr>
          <w:i/>
          <w:iCs/>
        </w:rPr>
        <w:t>20</w:t>
      </w:r>
      <w:r w:rsidRPr="00C7588E">
        <w:rPr>
          <w:i/>
          <w:iCs/>
        </w:rPr>
        <w:t>/2015. (</w:t>
      </w:r>
      <w:r>
        <w:rPr>
          <w:i/>
          <w:iCs/>
        </w:rPr>
        <w:t>X. 30</w:t>
      </w:r>
      <w:r w:rsidRPr="00C7588E">
        <w:rPr>
          <w:i/>
          <w:iCs/>
        </w:rPr>
        <w:t xml:space="preserve">.) </w:t>
      </w:r>
      <w:r w:rsidR="00C07E6B" w:rsidRPr="00C7588E">
        <w:rPr>
          <w:i/>
          <w:iCs/>
        </w:rPr>
        <w:t xml:space="preserve">önkormányzati rendelethez </w:t>
      </w:r>
    </w:p>
    <w:p w:rsidR="00C07E6B" w:rsidRPr="00C7588E" w:rsidRDefault="00C07E6B" w:rsidP="00C7588E">
      <w:pPr>
        <w:spacing w:line="320" w:lineRule="atLeast"/>
        <w:jc w:val="both"/>
      </w:pPr>
    </w:p>
    <w:p w:rsidR="00C07E6B" w:rsidRPr="00C7588E" w:rsidRDefault="00C07E6B" w:rsidP="00C7588E">
      <w:pPr>
        <w:pStyle w:val="Cmsor2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C7588E">
        <w:rPr>
          <w:rFonts w:ascii="Times New Roman" w:hAnsi="Times New Roman" w:cs="Times New Roman"/>
          <w:sz w:val="24"/>
          <w:szCs w:val="24"/>
        </w:rPr>
        <w:t>I. sz. Fogászati körzethez tartozó közterületek</w:t>
      </w:r>
    </w:p>
    <w:p w:rsidR="00C07E6B" w:rsidRPr="00C7588E" w:rsidRDefault="00C07E6B" w:rsidP="00C7588E">
      <w:pPr>
        <w:spacing w:line="320" w:lineRule="atLeast"/>
      </w:pPr>
    </w:p>
    <w:p w:rsidR="00C07E6B" w:rsidRPr="00C7588E" w:rsidRDefault="00C07E6B" w:rsidP="00C7588E">
      <w:pPr>
        <w:spacing w:line="320" w:lineRule="atLeast"/>
        <w:ind w:left="3402"/>
      </w:pPr>
      <w:r w:rsidRPr="00C7588E">
        <w:t>Ady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Alsóhegy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Arany János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Balatoni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Barátság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Batthyány u. (11. szám kivételével)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Bem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Bercsényi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Bezerédi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Bocskai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Csáfordi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Cserjés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Csokonai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Dobó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Előhegy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Erzsébet liget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Felsőhegy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lastRenderedPageBreak/>
        <w:t>Gyöngyvirág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Hévízi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Ifjúság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Imre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Jókai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Kanizsa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Katalin lakótelep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Kisszentgróti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Koppányi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Kültelek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Látóhegy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Lombos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Major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Malom köz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Malom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Május 1. u. (30. számtól kezdődően)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Megyei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Nefelejcs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Petőszegi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Platán tér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Rákóczi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Sikátor köz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Sport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Sportpálya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Szabadság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Szellő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Széchenyi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Szőlőhegy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Templom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Vadász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Váci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Városmajor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Várrét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Zöldmező u.</w:t>
      </w:r>
    </w:p>
    <w:p w:rsidR="00C07E6B" w:rsidRDefault="00C07E6B" w:rsidP="003A3609">
      <w:pPr>
        <w:spacing w:line="320" w:lineRule="atLeast"/>
        <w:ind w:left="3402"/>
      </w:pPr>
      <w:r w:rsidRPr="00C7588E">
        <w:t>Zrínyi u.</w:t>
      </w:r>
    </w:p>
    <w:p w:rsidR="00497905" w:rsidRDefault="00497905" w:rsidP="003A3609">
      <w:pPr>
        <w:spacing w:line="320" w:lineRule="atLeast"/>
        <w:ind w:left="3402"/>
      </w:pPr>
    </w:p>
    <w:p w:rsidR="00497905" w:rsidRDefault="00497905" w:rsidP="003A3609">
      <w:pPr>
        <w:spacing w:line="320" w:lineRule="atLeast"/>
        <w:ind w:left="3402"/>
      </w:pPr>
    </w:p>
    <w:p w:rsidR="00497905" w:rsidRDefault="00497905" w:rsidP="003A3609">
      <w:pPr>
        <w:spacing w:line="320" w:lineRule="atLeast"/>
        <w:ind w:left="3402"/>
      </w:pPr>
    </w:p>
    <w:p w:rsidR="00497905" w:rsidRDefault="00497905" w:rsidP="003A3609">
      <w:pPr>
        <w:spacing w:line="320" w:lineRule="atLeast"/>
        <w:ind w:left="3402"/>
      </w:pPr>
    </w:p>
    <w:p w:rsidR="00497905" w:rsidRDefault="00497905" w:rsidP="003A3609">
      <w:pPr>
        <w:spacing w:line="320" w:lineRule="atLeast"/>
        <w:ind w:left="3402"/>
      </w:pPr>
    </w:p>
    <w:p w:rsidR="00497905" w:rsidRDefault="00497905" w:rsidP="003A3609">
      <w:pPr>
        <w:spacing w:line="320" w:lineRule="atLeast"/>
        <w:ind w:left="3402"/>
      </w:pPr>
    </w:p>
    <w:p w:rsidR="00497905" w:rsidRPr="003A3609" w:rsidRDefault="00497905" w:rsidP="003A3609">
      <w:pPr>
        <w:spacing w:line="320" w:lineRule="atLeast"/>
        <w:ind w:left="3402"/>
      </w:pPr>
    </w:p>
    <w:p w:rsidR="00C07E6B" w:rsidRPr="00C7588E" w:rsidRDefault="00C07E6B" w:rsidP="00C7588E">
      <w:pPr>
        <w:pStyle w:val="Listaszerbekezds"/>
        <w:numPr>
          <w:ilvl w:val="0"/>
          <w:numId w:val="42"/>
        </w:numPr>
        <w:spacing w:line="320" w:lineRule="atLeast"/>
        <w:jc w:val="both"/>
        <w:rPr>
          <w:i/>
          <w:iCs/>
        </w:rPr>
      </w:pPr>
      <w:r w:rsidRPr="00C7588E">
        <w:rPr>
          <w:i/>
          <w:iCs/>
        </w:rPr>
        <w:lastRenderedPageBreak/>
        <w:t>sz. melléklet a háziorvosi, a házi gyermekorvosi és a fogorvosi körzetekről szóló 7/2002. (VI. 20.) önkormányzati rendeletének módosításáról szóló</w:t>
      </w:r>
    </w:p>
    <w:p w:rsidR="00C07E6B" w:rsidRPr="00C7588E" w:rsidRDefault="00497905" w:rsidP="00C7588E">
      <w:pPr>
        <w:autoSpaceDE w:val="0"/>
        <w:autoSpaceDN w:val="0"/>
        <w:adjustRightInd w:val="0"/>
        <w:spacing w:line="320" w:lineRule="atLeast"/>
        <w:jc w:val="center"/>
        <w:rPr>
          <w:i/>
          <w:iCs/>
        </w:rPr>
      </w:pPr>
      <w:r>
        <w:rPr>
          <w:i/>
          <w:iCs/>
        </w:rPr>
        <w:t>20</w:t>
      </w:r>
      <w:r w:rsidRPr="00C7588E">
        <w:rPr>
          <w:i/>
          <w:iCs/>
        </w:rPr>
        <w:t>/2015. (</w:t>
      </w:r>
      <w:r>
        <w:rPr>
          <w:i/>
          <w:iCs/>
        </w:rPr>
        <w:t>X. 30</w:t>
      </w:r>
      <w:r w:rsidRPr="00C7588E">
        <w:rPr>
          <w:i/>
          <w:iCs/>
        </w:rPr>
        <w:t xml:space="preserve">.) </w:t>
      </w:r>
      <w:r w:rsidR="00C07E6B" w:rsidRPr="00C7588E">
        <w:rPr>
          <w:i/>
          <w:iCs/>
        </w:rPr>
        <w:t xml:space="preserve">önkormányzati rendelethez </w:t>
      </w:r>
    </w:p>
    <w:p w:rsidR="00C07E6B" w:rsidRPr="00C7588E" w:rsidRDefault="00C07E6B" w:rsidP="00C7588E">
      <w:pPr>
        <w:spacing w:line="320" w:lineRule="atLeast"/>
        <w:jc w:val="both"/>
      </w:pPr>
    </w:p>
    <w:p w:rsidR="00C07E6B" w:rsidRPr="00C7588E" w:rsidRDefault="00C07E6B" w:rsidP="00C7588E">
      <w:pPr>
        <w:pStyle w:val="Cmsor2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C7588E">
        <w:rPr>
          <w:rFonts w:ascii="Times New Roman" w:hAnsi="Times New Roman" w:cs="Times New Roman"/>
          <w:sz w:val="24"/>
          <w:szCs w:val="24"/>
        </w:rPr>
        <w:t>II. sz. Fogászati körzethez tartozó közterületek</w:t>
      </w:r>
    </w:p>
    <w:p w:rsidR="00C07E6B" w:rsidRPr="00C7588E" w:rsidRDefault="00C07E6B" w:rsidP="00C7588E">
      <w:pPr>
        <w:spacing w:line="320" w:lineRule="atLeast"/>
        <w:jc w:val="both"/>
      </w:pPr>
    </w:p>
    <w:p w:rsidR="00C07E6B" w:rsidRPr="00C7588E" w:rsidRDefault="00C07E6B" w:rsidP="00C7588E">
      <w:pPr>
        <w:spacing w:line="320" w:lineRule="atLeast"/>
        <w:ind w:left="3402"/>
      </w:pPr>
      <w:r w:rsidRPr="00C7588E">
        <w:t>Akácfa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Alkotmány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Aranyodi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Bajcsy-Zsilinszky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Bartók Béla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Báthory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Batthyány u. (csak a 11. szám)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Bethlen Gábor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Béke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Bűnbánya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Csány László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Deák Ferenc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Domb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Dózsa György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Eötvös Károly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Erzsébet királyné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Gyár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Fecske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Felsőaranyod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Hegy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Hegyalja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Honvéd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Iskola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József Attila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 xml:space="preserve">Kinizsi tér 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Kis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Kisfaludy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Kossuth Lajos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Május 1. u. (29. számig bezárólag)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Március 15.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Marton Lajos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Mező Ferenc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Mikszáth Kálmán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Mitterdomb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Móricz Zsigmond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Nyár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Október 23.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lastRenderedPageBreak/>
        <w:t>Rózsa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Szentpéteri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Sziget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Szív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Szőlő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Táncsics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Toldi Miklós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Türjei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Tűztorony tér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Virág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Virág Benedek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Völgy u.</w:t>
      </w: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pStyle w:val="Listaszerbekezds"/>
        <w:numPr>
          <w:ilvl w:val="0"/>
          <w:numId w:val="42"/>
        </w:numPr>
        <w:spacing w:line="320" w:lineRule="atLeast"/>
        <w:jc w:val="both"/>
        <w:rPr>
          <w:i/>
          <w:iCs/>
        </w:rPr>
      </w:pPr>
      <w:r w:rsidRPr="00C7588E">
        <w:rPr>
          <w:i/>
          <w:iCs/>
        </w:rPr>
        <w:t>sz. melléklet a háziorvosi, a házi gyermekorvosi és a fogorvosi körzetekről szóló 7/2002. (VI. 20.) önkormányzati rendeletének módosításáról szóló</w:t>
      </w:r>
    </w:p>
    <w:p w:rsidR="00C07E6B" w:rsidRPr="00C7588E" w:rsidRDefault="00497905" w:rsidP="00C7588E">
      <w:pPr>
        <w:autoSpaceDE w:val="0"/>
        <w:autoSpaceDN w:val="0"/>
        <w:adjustRightInd w:val="0"/>
        <w:spacing w:line="320" w:lineRule="atLeast"/>
        <w:jc w:val="center"/>
        <w:rPr>
          <w:i/>
          <w:iCs/>
        </w:rPr>
      </w:pPr>
      <w:r>
        <w:rPr>
          <w:i/>
          <w:iCs/>
        </w:rPr>
        <w:t>20</w:t>
      </w:r>
      <w:r w:rsidRPr="00C7588E">
        <w:rPr>
          <w:i/>
          <w:iCs/>
        </w:rPr>
        <w:t>/2015. (</w:t>
      </w:r>
      <w:r>
        <w:rPr>
          <w:i/>
          <w:iCs/>
        </w:rPr>
        <w:t>X. 30</w:t>
      </w:r>
      <w:r w:rsidRPr="00C7588E">
        <w:rPr>
          <w:i/>
          <w:iCs/>
        </w:rPr>
        <w:t xml:space="preserve">.) </w:t>
      </w:r>
      <w:r w:rsidR="00C07E6B" w:rsidRPr="00C7588E">
        <w:rPr>
          <w:i/>
          <w:iCs/>
        </w:rPr>
        <w:t xml:space="preserve">önkormányzati rendelethez </w:t>
      </w: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pStyle w:val="Cmsor2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C7588E">
        <w:rPr>
          <w:rFonts w:ascii="Times New Roman" w:hAnsi="Times New Roman" w:cs="Times New Roman"/>
          <w:sz w:val="24"/>
          <w:szCs w:val="24"/>
        </w:rPr>
        <w:t>Felnőtt és gyermek (vegyes) háziorvosi körzethez tartozó közterületek</w:t>
      </w: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ind w:left="3402"/>
      </w:pPr>
      <w:r w:rsidRPr="00C7588E">
        <w:t>Barátság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Bem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Dobó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Gyöngyvirág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Előhegy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Hévízi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Kültelek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Sport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Szellő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Szőlőhegy u.</w:t>
      </w:r>
    </w:p>
    <w:p w:rsidR="00C07E6B" w:rsidRPr="00C7588E" w:rsidRDefault="00C07E6B" w:rsidP="00C7588E">
      <w:pPr>
        <w:spacing w:line="320" w:lineRule="atLeast"/>
        <w:ind w:left="3402"/>
      </w:pPr>
      <w:r w:rsidRPr="00C7588E">
        <w:t>Zöldmező u.</w:t>
      </w: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p w:rsidR="00C07E6B" w:rsidRPr="00C7588E" w:rsidRDefault="00C07E6B" w:rsidP="00C7588E">
      <w:pPr>
        <w:spacing w:line="320" w:lineRule="atLeast"/>
        <w:jc w:val="both"/>
        <w:rPr>
          <w:sz w:val="26"/>
          <w:szCs w:val="26"/>
        </w:rPr>
      </w:pPr>
    </w:p>
    <w:sectPr w:rsidR="00C07E6B" w:rsidRPr="00C7588E" w:rsidSect="00005E8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7E6B" w:rsidRDefault="00C07E6B" w:rsidP="002C67C0">
      <w:r>
        <w:separator/>
      </w:r>
    </w:p>
  </w:endnote>
  <w:endnote w:type="continuationSeparator" w:id="0">
    <w:p w:rsidR="00C07E6B" w:rsidRDefault="00C07E6B" w:rsidP="002C6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E6B" w:rsidRDefault="00676BB0">
    <w:pPr>
      <w:pStyle w:val="llb"/>
      <w:jc w:val="right"/>
    </w:pPr>
    <w:r>
      <w:fldChar w:fldCharType="begin"/>
    </w:r>
    <w:r w:rsidR="003428DF">
      <w:instrText>PAGE   \* MERGEFORMAT</w:instrText>
    </w:r>
    <w:r>
      <w:fldChar w:fldCharType="separate"/>
    </w:r>
    <w:r w:rsidR="0098134E">
      <w:rPr>
        <w:noProof/>
      </w:rPr>
      <w:t>11</w:t>
    </w:r>
    <w:r>
      <w:rPr>
        <w:noProof/>
      </w:rPr>
      <w:fldChar w:fldCharType="end"/>
    </w:r>
  </w:p>
  <w:p w:rsidR="00C07E6B" w:rsidRDefault="00C07E6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7E6B" w:rsidRDefault="00C07E6B" w:rsidP="002C67C0">
      <w:r>
        <w:separator/>
      </w:r>
    </w:p>
  </w:footnote>
  <w:footnote w:type="continuationSeparator" w:id="0">
    <w:p w:rsidR="00C07E6B" w:rsidRDefault="00C07E6B" w:rsidP="002C6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A21"/>
    <w:multiLevelType w:val="hybridMultilevel"/>
    <w:tmpl w:val="FC98E0A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01B3A"/>
    <w:multiLevelType w:val="hybridMultilevel"/>
    <w:tmpl w:val="5A6A0F3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A24EC3"/>
    <w:multiLevelType w:val="hybridMultilevel"/>
    <w:tmpl w:val="4A8668B2"/>
    <w:lvl w:ilvl="0" w:tplc="F6465E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15501"/>
    <w:multiLevelType w:val="hybridMultilevel"/>
    <w:tmpl w:val="D3981046"/>
    <w:lvl w:ilvl="0" w:tplc="5E9E60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30053"/>
    <w:multiLevelType w:val="hybridMultilevel"/>
    <w:tmpl w:val="C91822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9C4846"/>
    <w:multiLevelType w:val="hybridMultilevel"/>
    <w:tmpl w:val="B81C8A9A"/>
    <w:lvl w:ilvl="0" w:tplc="1444BD2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4385305"/>
    <w:multiLevelType w:val="hybridMultilevel"/>
    <w:tmpl w:val="40347FB8"/>
    <w:lvl w:ilvl="0" w:tplc="BCC8C39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2A314E">
      <w:start w:val="1"/>
      <w:numFmt w:val="lowerLetter"/>
      <w:lvlText w:val="%2."/>
      <w:lvlJc w:val="left"/>
      <w:pPr>
        <w:ind w:left="1440" w:hanging="360"/>
      </w:pPr>
    </w:lvl>
    <w:lvl w:ilvl="2" w:tplc="069615E2">
      <w:start w:val="1"/>
      <w:numFmt w:val="lowerRoman"/>
      <w:lvlText w:val="%3."/>
      <w:lvlJc w:val="right"/>
      <w:pPr>
        <w:ind w:left="2160" w:hanging="180"/>
      </w:pPr>
    </w:lvl>
    <w:lvl w:ilvl="3" w:tplc="D9B69800">
      <w:start w:val="1"/>
      <w:numFmt w:val="decimal"/>
      <w:lvlText w:val="%4."/>
      <w:lvlJc w:val="left"/>
      <w:pPr>
        <w:ind w:left="2880" w:hanging="360"/>
      </w:pPr>
    </w:lvl>
    <w:lvl w:ilvl="4" w:tplc="C708093A">
      <w:start w:val="1"/>
      <w:numFmt w:val="lowerLetter"/>
      <w:lvlText w:val="%5."/>
      <w:lvlJc w:val="left"/>
      <w:pPr>
        <w:ind w:left="3600" w:hanging="360"/>
      </w:pPr>
    </w:lvl>
    <w:lvl w:ilvl="5" w:tplc="4E022AE4">
      <w:start w:val="1"/>
      <w:numFmt w:val="lowerRoman"/>
      <w:lvlText w:val="%6."/>
      <w:lvlJc w:val="right"/>
      <w:pPr>
        <w:ind w:left="4320" w:hanging="180"/>
      </w:pPr>
    </w:lvl>
    <w:lvl w:ilvl="6" w:tplc="EE3038D6">
      <w:start w:val="1"/>
      <w:numFmt w:val="decimal"/>
      <w:lvlText w:val="%7."/>
      <w:lvlJc w:val="left"/>
      <w:pPr>
        <w:ind w:left="5040" w:hanging="360"/>
      </w:pPr>
    </w:lvl>
    <w:lvl w:ilvl="7" w:tplc="B69034C8">
      <w:start w:val="1"/>
      <w:numFmt w:val="lowerLetter"/>
      <w:lvlText w:val="%8."/>
      <w:lvlJc w:val="left"/>
      <w:pPr>
        <w:ind w:left="5760" w:hanging="360"/>
      </w:pPr>
    </w:lvl>
    <w:lvl w:ilvl="8" w:tplc="4880AD2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620D70"/>
    <w:multiLevelType w:val="hybridMultilevel"/>
    <w:tmpl w:val="36C8220C"/>
    <w:lvl w:ilvl="0" w:tplc="D89A3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2182F"/>
    <w:multiLevelType w:val="hybridMultilevel"/>
    <w:tmpl w:val="13947086"/>
    <w:lvl w:ilvl="0" w:tplc="040E000F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30E7BA1"/>
    <w:multiLevelType w:val="hybridMultilevel"/>
    <w:tmpl w:val="646AB326"/>
    <w:lvl w:ilvl="0" w:tplc="040E0005">
      <w:start w:val="1"/>
      <w:numFmt w:val="decimal"/>
      <w:lvlText w:val="%1."/>
      <w:lvlJc w:val="left"/>
      <w:pPr>
        <w:ind w:left="720" w:hanging="360"/>
      </w:pPr>
    </w:lvl>
    <w:lvl w:ilvl="1" w:tplc="040E0003">
      <w:start w:val="1"/>
      <w:numFmt w:val="lowerLetter"/>
      <w:lvlText w:val="%2."/>
      <w:lvlJc w:val="left"/>
      <w:pPr>
        <w:ind w:left="1440" w:hanging="360"/>
      </w:pPr>
    </w:lvl>
    <w:lvl w:ilvl="2" w:tplc="040E0005">
      <w:start w:val="1"/>
      <w:numFmt w:val="lowerRoman"/>
      <w:lvlText w:val="%3."/>
      <w:lvlJc w:val="right"/>
      <w:pPr>
        <w:ind w:left="2160" w:hanging="180"/>
      </w:pPr>
    </w:lvl>
    <w:lvl w:ilvl="3" w:tplc="040E0001">
      <w:start w:val="1"/>
      <w:numFmt w:val="decimal"/>
      <w:lvlText w:val="%4."/>
      <w:lvlJc w:val="left"/>
      <w:pPr>
        <w:ind w:left="2880" w:hanging="360"/>
      </w:pPr>
    </w:lvl>
    <w:lvl w:ilvl="4" w:tplc="040E0003">
      <w:start w:val="1"/>
      <w:numFmt w:val="lowerLetter"/>
      <w:lvlText w:val="%5."/>
      <w:lvlJc w:val="left"/>
      <w:pPr>
        <w:ind w:left="3600" w:hanging="360"/>
      </w:pPr>
    </w:lvl>
    <w:lvl w:ilvl="5" w:tplc="040E0005">
      <w:start w:val="1"/>
      <w:numFmt w:val="lowerRoman"/>
      <w:lvlText w:val="%6."/>
      <w:lvlJc w:val="right"/>
      <w:pPr>
        <w:ind w:left="4320" w:hanging="180"/>
      </w:pPr>
    </w:lvl>
    <w:lvl w:ilvl="6" w:tplc="040E0001">
      <w:start w:val="1"/>
      <w:numFmt w:val="decimal"/>
      <w:lvlText w:val="%7."/>
      <w:lvlJc w:val="left"/>
      <w:pPr>
        <w:ind w:left="5040" w:hanging="360"/>
      </w:pPr>
    </w:lvl>
    <w:lvl w:ilvl="7" w:tplc="040E0003">
      <w:start w:val="1"/>
      <w:numFmt w:val="lowerLetter"/>
      <w:lvlText w:val="%8."/>
      <w:lvlJc w:val="left"/>
      <w:pPr>
        <w:ind w:left="5760" w:hanging="360"/>
      </w:pPr>
    </w:lvl>
    <w:lvl w:ilvl="8" w:tplc="040E0005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71B23"/>
    <w:multiLevelType w:val="hybridMultilevel"/>
    <w:tmpl w:val="AEB27C32"/>
    <w:lvl w:ilvl="0" w:tplc="040E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897B98"/>
    <w:multiLevelType w:val="hybridMultilevel"/>
    <w:tmpl w:val="B0A2C940"/>
    <w:lvl w:ilvl="0" w:tplc="0A3632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D5A25"/>
    <w:multiLevelType w:val="hybridMultilevel"/>
    <w:tmpl w:val="3B2689C8"/>
    <w:lvl w:ilvl="0" w:tplc="AE80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07EF4"/>
    <w:multiLevelType w:val="hybridMultilevel"/>
    <w:tmpl w:val="5D365F1C"/>
    <w:lvl w:ilvl="0" w:tplc="040E000F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F661D9D"/>
    <w:multiLevelType w:val="hybridMultilevel"/>
    <w:tmpl w:val="DBC0F9EC"/>
    <w:lvl w:ilvl="0" w:tplc="040E0001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1CB7A57"/>
    <w:multiLevelType w:val="hybridMultilevel"/>
    <w:tmpl w:val="49F6F8F6"/>
    <w:lvl w:ilvl="0" w:tplc="825698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61B6904"/>
    <w:multiLevelType w:val="hybridMultilevel"/>
    <w:tmpl w:val="3354A22C"/>
    <w:lvl w:ilvl="0" w:tplc="9EB644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03">
      <w:start w:val="1"/>
      <w:numFmt w:val="lowerLetter"/>
      <w:lvlText w:val="%2."/>
      <w:lvlJc w:val="left"/>
      <w:pPr>
        <w:ind w:left="1800" w:hanging="360"/>
      </w:pPr>
    </w:lvl>
    <w:lvl w:ilvl="2" w:tplc="040E0005">
      <w:start w:val="1"/>
      <w:numFmt w:val="lowerRoman"/>
      <w:lvlText w:val="%3."/>
      <w:lvlJc w:val="right"/>
      <w:pPr>
        <w:ind w:left="2520" w:hanging="180"/>
      </w:pPr>
    </w:lvl>
    <w:lvl w:ilvl="3" w:tplc="040E0001">
      <w:start w:val="1"/>
      <w:numFmt w:val="decimal"/>
      <w:lvlText w:val="%4."/>
      <w:lvlJc w:val="left"/>
      <w:pPr>
        <w:ind w:left="3240" w:hanging="360"/>
      </w:pPr>
    </w:lvl>
    <w:lvl w:ilvl="4" w:tplc="040E0003">
      <w:start w:val="1"/>
      <w:numFmt w:val="lowerLetter"/>
      <w:lvlText w:val="%5."/>
      <w:lvlJc w:val="left"/>
      <w:pPr>
        <w:ind w:left="3960" w:hanging="360"/>
      </w:pPr>
    </w:lvl>
    <w:lvl w:ilvl="5" w:tplc="040E0005">
      <w:start w:val="1"/>
      <w:numFmt w:val="lowerRoman"/>
      <w:lvlText w:val="%6."/>
      <w:lvlJc w:val="right"/>
      <w:pPr>
        <w:ind w:left="4680" w:hanging="180"/>
      </w:pPr>
    </w:lvl>
    <w:lvl w:ilvl="6" w:tplc="040E0001">
      <w:start w:val="1"/>
      <w:numFmt w:val="decimal"/>
      <w:lvlText w:val="%7."/>
      <w:lvlJc w:val="left"/>
      <w:pPr>
        <w:ind w:left="5400" w:hanging="360"/>
      </w:pPr>
    </w:lvl>
    <w:lvl w:ilvl="7" w:tplc="040E0003">
      <w:start w:val="1"/>
      <w:numFmt w:val="lowerLetter"/>
      <w:lvlText w:val="%8."/>
      <w:lvlJc w:val="left"/>
      <w:pPr>
        <w:ind w:left="6120" w:hanging="360"/>
      </w:pPr>
    </w:lvl>
    <w:lvl w:ilvl="8" w:tplc="040E0005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107591"/>
    <w:multiLevelType w:val="hybridMultilevel"/>
    <w:tmpl w:val="3B00E3A0"/>
    <w:lvl w:ilvl="0" w:tplc="9314E5DE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8E57C1"/>
    <w:multiLevelType w:val="hybridMultilevel"/>
    <w:tmpl w:val="A2A29DB4"/>
    <w:lvl w:ilvl="0" w:tplc="2B3624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E001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DC90AA7"/>
    <w:multiLevelType w:val="hybridMultilevel"/>
    <w:tmpl w:val="BAA8389C"/>
    <w:lvl w:ilvl="0" w:tplc="8256AB52">
      <w:start w:val="1"/>
      <w:numFmt w:val="decimal"/>
      <w:lvlText w:val="%1."/>
      <w:lvlJc w:val="left"/>
      <w:pPr>
        <w:ind w:left="405" w:hanging="360"/>
      </w:pPr>
      <w:rPr>
        <w:rFonts w:ascii="Times New Roman" w:eastAsia="Times New Roman" w:hAnsi="Times New Roman"/>
      </w:rPr>
    </w:lvl>
    <w:lvl w:ilvl="1" w:tplc="040E0003">
      <w:start w:val="1"/>
      <w:numFmt w:val="lowerLetter"/>
      <w:lvlText w:val="%2."/>
      <w:lvlJc w:val="left"/>
      <w:pPr>
        <w:ind w:left="1125" w:hanging="360"/>
      </w:pPr>
    </w:lvl>
    <w:lvl w:ilvl="2" w:tplc="040E0005">
      <w:start w:val="1"/>
      <w:numFmt w:val="lowerRoman"/>
      <w:lvlText w:val="%3."/>
      <w:lvlJc w:val="right"/>
      <w:pPr>
        <w:ind w:left="1845" w:hanging="180"/>
      </w:pPr>
    </w:lvl>
    <w:lvl w:ilvl="3" w:tplc="040E0001">
      <w:start w:val="1"/>
      <w:numFmt w:val="decimal"/>
      <w:lvlText w:val="%4."/>
      <w:lvlJc w:val="left"/>
      <w:pPr>
        <w:ind w:left="2565" w:hanging="360"/>
      </w:pPr>
    </w:lvl>
    <w:lvl w:ilvl="4" w:tplc="040E0003">
      <w:start w:val="1"/>
      <w:numFmt w:val="lowerLetter"/>
      <w:lvlText w:val="%5."/>
      <w:lvlJc w:val="left"/>
      <w:pPr>
        <w:ind w:left="3285" w:hanging="360"/>
      </w:pPr>
    </w:lvl>
    <w:lvl w:ilvl="5" w:tplc="040E0005">
      <w:start w:val="1"/>
      <w:numFmt w:val="lowerRoman"/>
      <w:lvlText w:val="%6."/>
      <w:lvlJc w:val="right"/>
      <w:pPr>
        <w:ind w:left="4005" w:hanging="180"/>
      </w:pPr>
    </w:lvl>
    <w:lvl w:ilvl="6" w:tplc="040E0001">
      <w:start w:val="1"/>
      <w:numFmt w:val="decimal"/>
      <w:lvlText w:val="%7."/>
      <w:lvlJc w:val="left"/>
      <w:pPr>
        <w:ind w:left="4725" w:hanging="360"/>
      </w:pPr>
    </w:lvl>
    <w:lvl w:ilvl="7" w:tplc="040E0003">
      <w:start w:val="1"/>
      <w:numFmt w:val="lowerLetter"/>
      <w:lvlText w:val="%8."/>
      <w:lvlJc w:val="left"/>
      <w:pPr>
        <w:ind w:left="5445" w:hanging="360"/>
      </w:pPr>
    </w:lvl>
    <w:lvl w:ilvl="8" w:tplc="040E0005">
      <w:start w:val="1"/>
      <w:numFmt w:val="lowerRoman"/>
      <w:lvlText w:val="%9."/>
      <w:lvlJc w:val="right"/>
      <w:pPr>
        <w:ind w:left="6165" w:hanging="180"/>
      </w:pPr>
    </w:lvl>
  </w:abstractNum>
  <w:abstractNum w:abstractNumId="20" w15:restartNumberingAfterBreak="0">
    <w:nsid w:val="3F223ED2"/>
    <w:multiLevelType w:val="hybridMultilevel"/>
    <w:tmpl w:val="72387286"/>
    <w:lvl w:ilvl="0" w:tplc="35A8B524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512FBC"/>
    <w:multiLevelType w:val="hybridMultilevel"/>
    <w:tmpl w:val="C52833EA"/>
    <w:lvl w:ilvl="0" w:tplc="03729426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AF7F4D"/>
    <w:multiLevelType w:val="hybridMultilevel"/>
    <w:tmpl w:val="C91822CC"/>
    <w:lvl w:ilvl="0" w:tplc="C16E0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F0084"/>
    <w:multiLevelType w:val="hybridMultilevel"/>
    <w:tmpl w:val="A66292AA"/>
    <w:lvl w:ilvl="0" w:tplc="040E000F">
      <w:start w:val="1"/>
      <w:numFmt w:val="decimal"/>
      <w:lvlText w:val="%1."/>
      <w:lvlJc w:val="left"/>
      <w:pPr>
        <w:ind w:left="2487" w:hanging="360"/>
      </w:pPr>
      <w:rPr>
        <w:rFonts w:hint="default"/>
        <w:b/>
        <w:bCs/>
        <w:color w:val="auto"/>
        <w:u w:val="single"/>
      </w:rPr>
    </w:lvl>
    <w:lvl w:ilvl="1" w:tplc="040E0019">
      <w:start w:val="1"/>
      <w:numFmt w:val="lowerLetter"/>
      <w:lvlText w:val="%2."/>
      <w:lvlJc w:val="left"/>
      <w:pPr>
        <w:ind w:left="3207" w:hanging="360"/>
      </w:pPr>
    </w:lvl>
    <w:lvl w:ilvl="2" w:tplc="040E001B">
      <w:start w:val="1"/>
      <w:numFmt w:val="lowerRoman"/>
      <w:lvlText w:val="%3."/>
      <w:lvlJc w:val="right"/>
      <w:pPr>
        <w:ind w:left="3927" w:hanging="180"/>
      </w:pPr>
    </w:lvl>
    <w:lvl w:ilvl="3" w:tplc="040E000F">
      <w:start w:val="1"/>
      <w:numFmt w:val="decimal"/>
      <w:lvlText w:val="%4."/>
      <w:lvlJc w:val="left"/>
      <w:pPr>
        <w:ind w:left="4647" w:hanging="360"/>
      </w:pPr>
    </w:lvl>
    <w:lvl w:ilvl="4" w:tplc="040E0019">
      <w:start w:val="1"/>
      <w:numFmt w:val="lowerLetter"/>
      <w:lvlText w:val="%5."/>
      <w:lvlJc w:val="left"/>
      <w:pPr>
        <w:ind w:left="5367" w:hanging="360"/>
      </w:pPr>
    </w:lvl>
    <w:lvl w:ilvl="5" w:tplc="040E001B">
      <w:start w:val="1"/>
      <w:numFmt w:val="lowerRoman"/>
      <w:lvlText w:val="%6."/>
      <w:lvlJc w:val="right"/>
      <w:pPr>
        <w:ind w:left="6087" w:hanging="180"/>
      </w:pPr>
    </w:lvl>
    <w:lvl w:ilvl="6" w:tplc="040E000F">
      <w:start w:val="1"/>
      <w:numFmt w:val="decimal"/>
      <w:lvlText w:val="%7."/>
      <w:lvlJc w:val="left"/>
      <w:pPr>
        <w:ind w:left="6807" w:hanging="360"/>
      </w:pPr>
    </w:lvl>
    <w:lvl w:ilvl="7" w:tplc="040E0019">
      <w:start w:val="1"/>
      <w:numFmt w:val="lowerLetter"/>
      <w:lvlText w:val="%8."/>
      <w:lvlJc w:val="left"/>
      <w:pPr>
        <w:ind w:left="7527" w:hanging="360"/>
      </w:pPr>
    </w:lvl>
    <w:lvl w:ilvl="8" w:tplc="040E001B">
      <w:start w:val="1"/>
      <w:numFmt w:val="lowerRoman"/>
      <w:lvlText w:val="%9."/>
      <w:lvlJc w:val="right"/>
      <w:pPr>
        <w:ind w:left="8247" w:hanging="180"/>
      </w:pPr>
    </w:lvl>
  </w:abstractNum>
  <w:abstractNum w:abstractNumId="24" w15:restartNumberingAfterBreak="0">
    <w:nsid w:val="4A567953"/>
    <w:multiLevelType w:val="hybridMultilevel"/>
    <w:tmpl w:val="E0F810BA"/>
    <w:lvl w:ilvl="0" w:tplc="F5F4342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030F8"/>
    <w:multiLevelType w:val="hybridMultilevel"/>
    <w:tmpl w:val="F30817B8"/>
    <w:lvl w:ilvl="0" w:tplc="01BE52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E2270"/>
    <w:multiLevelType w:val="hybridMultilevel"/>
    <w:tmpl w:val="98D224F2"/>
    <w:lvl w:ilvl="0" w:tplc="64ACA2EE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A012A2"/>
    <w:multiLevelType w:val="hybridMultilevel"/>
    <w:tmpl w:val="CD56EC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0209F9"/>
    <w:multiLevelType w:val="hybridMultilevel"/>
    <w:tmpl w:val="E4C4D55E"/>
    <w:lvl w:ilvl="0" w:tplc="C26886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630597"/>
    <w:multiLevelType w:val="hybridMultilevel"/>
    <w:tmpl w:val="871E2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90617F"/>
    <w:multiLevelType w:val="hybridMultilevel"/>
    <w:tmpl w:val="871E2D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F27879"/>
    <w:multiLevelType w:val="hybridMultilevel"/>
    <w:tmpl w:val="CAA4879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B4B5E"/>
    <w:multiLevelType w:val="hybridMultilevel"/>
    <w:tmpl w:val="2CF6491A"/>
    <w:lvl w:ilvl="0" w:tplc="64ACA2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709B"/>
    <w:multiLevelType w:val="hybridMultilevel"/>
    <w:tmpl w:val="66B0ED62"/>
    <w:lvl w:ilvl="0" w:tplc="5E30C5AE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17079"/>
    <w:multiLevelType w:val="hybridMultilevel"/>
    <w:tmpl w:val="227A1480"/>
    <w:lvl w:ilvl="0" w:tplc="2C308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50BA"/>
    <w:multiLevelType w:val="multilevel"/>
    <w:tmpl w:val="0C84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F876487"/>
    <w:multiLevelType w:val="hybridMultilevel"/>
    <w:tmpl w:val="BC08F21A"/>
    <w:lvl w:ilvl="0" w:tplc="7B18B8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D53E5DF8">
      <w:start w:val="1"/>
      <w:numFmt w:val="lowerLetter"/>
      <w:lvlText w:val="%2."/>
      <w:lvlJc w:val="left"/>
      <w:pPr>
        <w:ind w:left="1440" w:hanging="360"/>
      </w:pPr>
    </w:lvl>
    <w:lvl w:ilvl="2" w:tplc="8146F568">
      <w:start w:val="1"/>
      <w:numFmt w:val="lowerRoman"/>
      <w:lvlText w:val="%3."/>
      <w:lvlJc w:val="right"/>
      <w:pPr>
        <w:ind w:left="2160" w:hanging="180"/>
      </w:pPr>
    </w:lvl>
    <w:lvl w:ilvl="3" w:tplc="2AA8E48E">
      <w:start w:val="1"/>
      <w:numFmt w:val="decimal"/>
      <w:lvlText w:val="%4."/>
      <w:lvlJc w:val="left"/>
      <w:pPr>
        <w:ind w:left="2880" w:hanging="360"/>
      </w:pPr>
    </w:lvl>
    <w:lvl w:ilvl="4" w:tplc="C9B6E3A0">
      <w:start w:val="1"/>
      <w:numFmt w:val="lowerLetter"/>
      <w:lvlText w:val="%5."/>
      <w:lvlJc w:val="left"/>
      <w:pPr>
        <w:ind w:left="3600" w:hanging="360"/>
      </w:pPr>
    </w:lvl>
    <w:lvl w:ilvl="5" w:tplc="1ECCEA82">
      <w:start w:val="1"/>
      <w:numFmt w:val="lowerRoman"/>
      <w:lvlText w:val="%6."/>
      <w:lvlJc w:val="right"/>
      <w:pPr>
        <w:ind w:left="4320" w:hanging="180"/>
      </w:pPr>
    </w:lvl>
    <w:lvl w:ilvl="6" w:tplc="01DCBA26">
      <w:start w:val="1"/>
      <w:numFmt w:val="decimal"/>
      <w:lvlText w:val="%7."/>
      <w:lvlJc w:val="left"/>
      <w:pPr>
        <w:ind w:left="5040" w:hanging="360"/>
      </w:pPr>
    </w:lvl>
    <w:lvl w:ilvl="7" w:tplc="EAEE4B66">
      <w:start w:val="1"/>
      <w:numFmt w:val="lowerLetter"/>
      <w:lvlText w:val="%8."/>
      <w:lvlJc w:val="left"/>
      <w:pPr>
        <w:ind w:left="5760" w:hanging="360"/>
      </w:pPr>
    </w:lvl>
    <w:lvl w:ilvl="8" w:tplc="E0ACE90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6C5EAD"/>
    <w:multiLevelType w:val="hybridMultilevel"/>
    <w:tmpl w:val="57245290"/>
    <w:lvl w:ilvl="0" w:tplc="DA64D43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E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9E0664D"/>
    <w:multiLevelType w:val="hybridMultilevel"/>
    <w:tmpl w:val="A8D0ABC6"/>
    <w:lvl w:ilvl="0" w:tplc="BE288B7A">
      <w:start w:val="1"/>
      <w:numFmt w:val="lowerLetter"/>
      <w:lvlText w:val="%1)"/>
      <w:lvlJc w:val="left"/>
      <w:pPr>
        <w:ind w:left="960" w:hanging="360"/>
      </w:pPr>
    </w:lvl>
    <w:lvl w:ilvl="1" w:tplc="040E0003">
      <w:start w:val="1"/>
      <w:numFmt w:val="lowerLetter"/>
      <w:lvlText w:val="%2."/>
      <w:lvlJc w:val="left"/>
      <w:pPr>
        <w:ind w:left="1680" w:hanging="360"/>
      </w:pPr>
    </w:lvl>
    <w:lvl w:ilvl="2" w:tplc="040E0005">
      <w:start w:val="1"/>
      <w:numFmt w:val="lowerRoman"/>
      <w:lvlText w:val="%3."/>
      <w:lvlJc w:val="right"/>
      <w:pPr>
        <w:ind w:left="2400" w:hanging="180"/>
      </w:pPr>
    </w:lvl>
    <w:lvl w:ilvl="3" w:tplc="040E0001">
      <w:start w:val="1"/>
      <w:numFmt w:val="decimal"/>
      <w:lvlText w:val="%4."/>
      <w:lvlJc w:val="left"/>
      <w:pPr>
        <w:ind w:left="3120" w:hanging="360"/>
      </w:pPr>
    </w:lvl>
    <w:lvl w:ilvl="4" w:tplc="040E0003">
      <w:start w:val="1"/>
      <w:numFmt w:val="lowerLetter"/>
      <w:lvlText w:val="%5."/>
      <w:lvlJc w:val="left"/>
      <w:pPr>
        <w:ind w:left="3840" w:hanging="360"/>
      </w:pPr>
    </w:lvl>
    <w:lvl w:ilvl="5" w:tplc="040E0005">
      <w:start w:val="1"/>
      <w:numFmt w:val="lowerRoman"/>
      <w:lvlText w:val="%6."/>
      <w:lvlJc w:val="right"/>
      <w:pPr>
        <w:ind w:left="4560" w:hanging="180"/>
      </w:pPr>
    </w:lvl>
    <w:lvl w:ilvl="6" w:tplc="040E0001">
      <w:start w:val="1"/>
      <w:numFmt w:val="decimal"/>
      <w:lvlText w:val="%7."/>
      <w:lvlJc w:val="left"/>
      <w:pPr>
        <w:ind w:left="5280" w:hanging="360"/>
      </w:pPr>
    </w:lvl>
    <w:lvl w:ilvl="7" w:tplc="040E0003">
      <w:start w:val="1"/>
      <w:numFmt w:val="lowerLetter"/>
      <w:lvlText w:val="%8."/>
      <w:lvlJc w:val="left"/>
      <w:pPr>
        <w:ind w:left="6000" w:hanging="360"/>
      </w:pPr>
    </w:lvl>
    <w:lvl w:ilvl="8" w:tplc="040E0005">
      <w:start w:val="1"/>
      <w:numFmt w:val="lowerRoman"/>
      <w:lvlText w:val="%9."/>
      <w:lvlJc w:val="right"/>
      <w:pPr>
        <w:ind w:left="6720" w:hanging="180"/>
      </w:pPr>
    </w:lvl>
  </w:abstractNum>
  <w:abstractNum w:abstractNumId="39" w15:restartNumberingAfterBreak="0">
    <w:nsid w:val="7B221471"/>
    <w:multiLevelType w:val="hybridMultilevel"/>
    <w:tmpl w:val="11A09882"/>
    <w:lvl w:ilvl="0" w:tplc="040E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2232D"/>
    <w:multiLevelType w:val="singleLevel"/>
    <w:tmpl w:val="B6AE9E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1" w15:restartNumberingAfterBreak="0">
    <w:nsid w:val="7B930E80"/>
    <w:multiLevelType w:val="hybridMultilevel"/>
    <w:tmpl w:val="F80EB224"/>
    <w:lvl w:ilvl="0" w:tplc="AD484306">
      <w:start w:val="1"/>
      <w:numFmt w:val="lowerLetter"/>
      <w:lvlText w:val="%1)"/>
      <w:lvlJc w:val="left"/>
      <w:pPr>
        <w:ind w:left="720" w:hanging="360"/>
      </w:pPr>
    </w:lvl>
    <w:lvl w:ilvl="1" w:tplc="87C87D0A">
      <w:start w:val="1"/>
      <w:numFmt w:val="lowerLetter"/>
      <w:lvlText w:val="%2."/>
      <w:lvlJc w:val="left"/>
      <w:pPr>
        <w:ind w:left="1440" w:hanging="360"/>
      </w:pPr>
    </w:lvl>
    <w:lvl w:ilvl="2" w:tplc="68946008">
      <w:start w:val="1"/>
      <w:numFmt w:val="lowerRoman"/>
      <w:lvlText w:val="%3."/>
      <w:lvlJc w:val="right"/>
      <w:pPr>
        <w:ind w:left="2160" w:hanging="180"/>
      </w:pPr>
    </w:lvl>
    <w:lvl w:ilvl="3" w:tplc="92649BA6">
      <w:start w:val="1"/>
      <w:numFmt w:val="decimal"/>
      <w:lvlText w:val="%4."/>
      <w:lvlJc w:val="left"/>
      <w:pPr>
        <w:ind w:left="2880" w:hanging="360"/>
      </w:pPr>
    </w:lvl>
    <w:lvl w:ilvl="4" w:tplc="DDFC8D04">
      <w:start w:val="1"/>
      <w:numFmt w:val="lowerLetter"/>
      <w:lvlText w:val="%5."/>
      <w:lvlJc w:val="left"/>
      <w:pPr>
        <w:ind w:left="3600" w:hanging="360"/>
      </w:pPr>
    </w:lvl>
    <w:lvl w:ilvl="5" w:tplc="59581E84">
      <w:start w:val="1"/>
      <w:numFmt w:val="lowerRoman"/>
      <w:lvlText w:val="%6."/>
      <w:lvlJc w:val="right"/>
      <w:pPr>
        <w:ind w:left="4320" w:hanging="180"/>
      </w:pPr>
    </w:lvl>
    <w:lvl w:ilvl="6" w:tplc="12B63F48">
      <w:start w:val="1"/>
      <w:numFmt w:val="decimal"/>
      <w:lvlText w:val="%7."/>
      <w:lvlJc w:val="left"/>
      <w:pPr>
        <w:ind w:left="5040" w:hanging="360"/>
      </w:pPr>
    </w:lvl>
    <w:lvl w:ilvl="7" w:tplc="3E2CA28E">
      <w:start w:val="1"/>
      <w:numFmt w:val="lowerLetter"/>
      <w:lvlText w:val="%8."/>
      <w:lvlJc w:val="left"/>
      <w:pPr>
        <w:ind w:left="5760" w:hanging="360"/>
      </w:pPr>
    </w:lvl>
    <w:lvl w:ilvl="8" w:tplc="8CA077A0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4D52C6"/>
    <w:multiLevelType w:val="hybridMultilevel"/>
    <w:tmpl w:val="C2AE0BC4"/>
    <w:lvl w:ilvl="0" w:tplc="040E0017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F39C2"/>
    <w:multiLevelType w:val="hybridMultilevel"/>
    <w:tmpl w:val="146613B8"/>
    <w:lvl w:ilvl="0" w:tplc="34D403FA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E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1B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F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1B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F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1B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7"/>
  </w:num>
  <w:num w:numId="3">
    <w:abstractNumId w:val="4"/>
  </w:num>
  <w:num w:numId="4">
    <w:abstractNumId w:val="22"/>
  </w:num>
  <w:num w:numId="5">
    <w:abstractNumId w:val="13"/>
  </w:num>
  <w:num w:numId="6">
    <w:abstractNumId w:val="3"/>
  </w:num>
  <w:num w:numId="7">
    <w:abstractNumId w:val="8"/>
  </w:num>
  <w:num w:numId="8">
    <w:abstractNumId w:val="24"/>
  </w:num>
  <w:num w:numId="9">
    <w:abstractNumId w:val="7"/>
  </w:num>
  <w:num w:numId="10">
    <w:abstractNumId w:val="16"/>
  </w:num>
  <w:num w:numId="11">
    <w:abstractNumId w:val="37"/>
  </w:num>
  <w:num w:numId="12">
    <w:abstractNumId w:val="15"/>
  </w:num>
  <w:num w:numId="13">
    <w:abstractNumId w:val="21"/>
  </w:num>
  <w:num w:numId="14">
    <w:abstractNumId w:val="32"/>
  </w:num>
  <w:num w:numId="15">
    <w:abstractNumId w:val="5"/>
  </w:num>
  <w:num w:numId="16">
    <w:abstractNumId w:val="43"/>
  </w:num>
  <w:num w:numId="17">
    <w:abstractNumId w:val="1"/>
  </w:num>
  <w:num w:numId="18">
    <w:abstractNumId w:val="33"/>
  </w:num>
  <w:num w:numId="19">
    <w:abstractNumId w:val="10"/>
  </w:num>
  <w:num w:numId="20">
    <w:abstractNumId w:val="9"/>
  </w:num>
  <w:num w:numId="21">
    <w:abstractNumId w:val="26"/>
  </w:num>
  <w:num w:numId="22">
    <w:abstractNumId w:val="17"/>
  </w:num>
  <w:num w:numId="23">
    <w:abstractNumId w:val="18"/>
  </w:num>
  <w:num w:numId="24">
    <w:abstractNumId w:val="38"/>
  </w:num>
  <w:num w:numId="25">
    <w:abstractNumId w:val="41"/>
  </w:num>
  <w:num w:numId="26">
    <w:abstractNumId w:val="0"/>
  </w:num>
  <w:num w:numId="27">
    <w:abstractNumId w:val="29"/>
  </w:num>
  <w:num w:numId="28">
    <w:abstractNumId w:val="25"/>
  </w:num>
  <w:num w:numId="29">
    <w:abstractNumId w:val="12"/>
  </w:num>
  <w:num w:numId="30">
    <w:abstractNumId w:val="30"/>
  </w:num>
  <w:num w:numId="31">
    <w:abstractNumId w:val="11"/>
  </w:num>
  <w:num w:numId="32">
    <w:abstractNumId w:val="35"/>
  </w:num>
  <w:num w:numId="33">
    <w:abstractNumId w:val="40"/>
  </w:num>
  <w:num w:numId="34">
    <w:abstractNumId w:val="6"/>
  </w:num>
  <w:num w:numId="35">
    <w:abstractNumId w:val="42"/>
  </w:num>
  <w:num w:numId="36">
    <w:abstractNumId w:val="20"/>
  </w:num>
  <w:num w:numId="37">
    <w:abstractNumId w:val="14"/>
  </w:num>
  <w:num w:numId="38">
    <w:abstractNumId w:val="19"/>
  </w:num>
  <w:num w:numId="39">
    <w:abstractNumId w:val="2"/>
  </w:num>
  <w:num w:numId="40">
    <w:abstractNumId w:val="36"/>
  </w:num>
  <w:num w:numId="41">
    <w:abstractNumId w:val="39"/>
  </w:num>
  <w:num w:numId="42">
    <w:abstractNumId w:val="31"/>
  </w:num>
  <w:num w:numId="43">
    <w:abstractNumId w:val="34"/>
  </w:num>
  <w:num w:numId="4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67C0"/>
    <w:rsid w:val="00004BEA"/>
    <w:rsid w:val="00005E86"/>
    <w:rsid w:val="0002183F"/>
    <w:rsid w:val="00023509"/>
    <w:rsid w:val="000271CA"/>
    <w:rsid w:val="00030912"/>
    <w:rsid w:val="00037F67"/>
    <w:rsid w:val="000420C1"/>
    <w:rsid w:val="00066982"/>
    <w:rsid w:val="00071071"/>
    <w:rsid w:val="000717AF"/>
    <w:rsid w:val="00073CFB"/>
    <w:rsid w:val="00073EFC"/>
    <w:rsid w:val="00077F56"/>
    <w:rsid w:val="0008382A"/>
    <w:rsid w:val="00087ACF"/>
    <w:rsid w:val="00095844"/>
    <w:rsid w:val="000A298F"/>
    <w:rsid w:val="000A2E12"/>
    <w:rsid w:val="000A43F1"/>
    <w:rsid w:val="000A7BE1"/>
    <w:rsid w:val="000C3A88"/>
    <w:rsid w:val="000C4054"/>
    <w:rsid w:val="000D04A6"/>
    <w:rsid w:val="000D329F"/>
    <w:rsid w:val="000D3883"/>
    <w:rsid w:val="000D6E64"/>
    <w:rsid w:val="000D7A69"/>
    <w:rsid w:val="000F0CC5"/>
    <w:rsid w:val="000F25BC"/>
    <w:rsid w:val="00124D9D"/>
    <w:rsid w:val="00127F7F"/>
    <w:rsid w:val="00142199"/>
    <w:rsid w:val="00143C42"/>
    <w:rsid w:val="00153572"/>
    <w:rsid w:val="0015426C"/>
    <w:rsid w:val="00167716"/>
    <w:rsid w:val="00185253"/>
    <w:rsid w:val="001862EA"/>
    <w:rsid w:val="001A26B4"/>
    <w:rsid w:val="001A43CB"/>
    <w:rsid w:val="001A7AF2"/>
    <w:rsid w:val="001B7005"/>
    <w:rsid w:val="001C1132"/>
    <w:rsid w:val="001D7023"/>
    <w:rsid w:val="001E0088"/>
    <w:rsid w:val="001E24FC"/>
    <w:rsid w:val="001E27FF"/>
    <w:rsid w:val="001E5EEF"/>
    <w:rsid w:val="001E60ED"/>
    <w:rsid w:val="001E7C44"/>
    <w:rsid w:val="00226EF1"/>
    <w:rsid w:val="00230B80"/>
    <w:rsid w:val="0024115C"/>
    <w:rsid w:val="00243C53"/>
    <w:rsid w:val="00246EA8"/>
    <w:rsid w:val="00261A3A"/>
    <w:rsid w:val="002742AE"/>
    <w:rsid w:val="00281290"/>
    <w:rsid w:val="00291DBC"/>
    <w:rsid w:val="00292EB3"/>
    <w:rsid w:val="002B20A0"/>
    <w:rsid w:val="002B2100"/>
    <w:rsid w:val="002B49FB"/>
    <w:rsid w:val="002C67C0"/>
    <w:rsid w:val="002D7D91"/>
    <w:rsid w:val="002E5BCA"/>
    <w:rsid w:val="002F0ED5"/>
    <w:rsid w:val="002F22D2"/>
    <w:rsid w:val="002F38D0"/>
    <w:rsid w:val="002F495C"/>
    <w:rsid w:val="0030268D"/>
    <w:rsid w:val="003428DF"/>
    <w:rsid w:val="003516B5"/>
    <w:rsid w:val="0035295D"/>
    <w:rsid w:val="00354C8F"/>
    <w:rsid w:val="0036624F"/>
    <w:rsid w:val="003676A9"/>
    <w:rsid w:val="003742DC"/>
    <w:rsid w:val="003751E1"/>
    <w:rsid w:val="003752D2"/>
    <w:rsid w:val="003A2053"/>
    <w:rsid w:val="003A3609"/>
    <w:rsid w:val="003A3B95"/>
    <w:rsid w:val="003A4C41"/>
    <w:rsid w:val="003A75EE"/>
    <w:rsid w:val="003B0424"/>
    <w:rsid w:val="003B2DE6"/>
    <w:rsid w:val="003C0996"/>
    <w:rsid w:val="003D03F6"/>
    <w:rsid w:val="0041471F"/>
    <w:rsid w:val="00425432"/>
    <w:rsid w:val="00426433"/>
    <w:rsid w:val="00432F2E"/>
    <w:rsid w:val="0043533C"/>
    <w:rsid w:val="00446F92"/>
    <w:rsid w:val="00455CDA"/>
    <w:rsid w:val="0045742C"/>
    <w:rsid w:val="00461F06"/>
    <w:rsid w:val="004653C8"/>
    <w:rsid w:val="00470CBC"/>
    <w:rsid w:val="00473A70"/>
    <w:rsid w:val="0047700E"/>
    <w:rsid w:val="00491E01"/>
    <w:rsid w:val="00497905"/>
    <w:rsid w:val="004A438C"/>
    <w:rsid w:val="004A6933"/>
    <w:rsid w:val="004B68E0"/>
    <w:rsid w:val="004C5176"/>
    <w:rsid w:val="004C6CFA"/>
    <w:rsid w:val="004D0533"/>
    <w:rsid w:val="004F67BB"/>
    <w:rsid w:val="00512E14"/>
    <w:rsid w:val="00524F28"/>
    <w:rsid w:val="00542120"/>
    <w:rsid w:val="00550CB5"/>
    <w:rsid w:val="00580A0B"/>
    <w:rsid w:val="00591D17"/>
    <w:rsid w:val="0059337E"/>
    <w:rsid w:val="005937BE"/>
    <w:rsid w:val="00597BEC"/>
    <w:rsid w:val="00597CEF"/>
    <w:rsid w:val="005A3561"/>
    <w:rsid w:val="005A3CAA"/>
    <w:rsid w:val="005C310D"/>
    <w:rsid w:val="005D2C49"/>
    <w:rsid w:val="005D5A47"/>
    <w:rsid w:val="005F6AD7"/>
    <w:rsid w:val="006021CE"/>
    <w:rsid w:val="00610D53"/>
    <w:rsid w:val="00615C6D"/>
    <w:rsid w:val="006201E8"/>
    <w:rsid w:val="00624EC3"/>
    <w:rsid w:val="006332C4"/>
    <w:rsid w:val="00642222"/>
    <w:rsid w:val="00644547"/>
    <w:rsid w:val="006502DF"/>
    <w:rsid w:val="00653AA7"/>
    <w:rsid w:val="00656DBE"/>
    <w:rsid w:val="006660BE"/>
    <w:rsid w:val="00667AAE"/>
    <w:rsid w:val="00671DD9"/>
    <w:rsid w:val="00672AE1"/>
    <w:rsid w:val="00672B1B"/>
    <w:rsid w:val="00676BB0"/>
    <w:rsid w:val="006836F9"/>
    <w:rsid w:val="00694966"/>
    <w:rsid w:val="00694F44"/>
    <w:rsid w:val="006966D5"/>
    <w:rsid w:val="006972A3"/>
    <w:rsid w:val="006B4CD1"/>
    <w:rsid w:val="006C4450"/>
    <w:rsid w:val="006C50B2"/>
    <w:rsid w:val="006C5A2D"/>
    <w:rsid w:val="006D0D6A"/>
    <w:rsid w:val="006E5386"/>
    <w:rsid w:val="006E5A8D"/>
    <w:rsid w:val="00700636"/>
    <w:rsid w:val="00700C52"/>
    <w:rsid w:val="00710B44"/>
    <w:rsid w:val="00741E13"/>
    <w:rsid w:val="007532BF"/>
    <w:rsid w:val="00756F42"/>
    <w:rsid w:val="0077386D"/>
    <w:rsid w:val="00774C8C"/>
    <w:rsid w:val="007753D3"/>
    <w:rsid w:val="00786174"/>
    <w:rsid w:val="007962F7"/>
    <w:rsid w:val="007B03C5"/>
    <w:rsid w:val="007B127A"/>
    <w:rsid w:val="007B63E7"/>
    <w:rsid w:val="007C4CF7"/>
    <w:rsid w:val="007F273D"/>
    <w:rsid w:val="007F5BE6"/>
    <w:rsid w:val="008064BA"/>
    <w:rsid w:val="00823474"/>
    <w:rsid w:val="0082408A"/>
    <w:rsid w:val="00836173"/>
    <w:rsid w:val="00837944"/>
    <w:rsid w:val="0084121C"/>
    <w:rsid w:val="008419CB"/>
    <w:rsid w:val="00842C2B"/>
    <w:rsid w:val="00860E89"/>
    <w:rsid w:val="0087410C"/>
    <w:rsid w:val="00884671"/>
    <w:rsid w:val="00892918"/>
    <w:rsid w:val="008A0160"/>
    <w:rsid w:val="008A292D"/>
    <w:rsid w:val="008A784A"/>
    <w:rsid w:val="008A7978"/>
    <w:rsid w:val="008C2507"/>
    <w:rsid w:val="008D1C12"/>
    <w:rsid w:val="008D6AB7"/>
    <w:rsid w:val="008E2EEB"/>
    <w:rsid w:val="008F0EF7"/>
    <w:rsid w:val="009021D7"/>
    <w:rsid w:val="00902938"/>
    <w:rsid w:val="00907332"/>
    <w:rsid w:val="009263E6"/>
    <w:rsid w:val="009267A4"/>
    <w:rsid w:val="00926A46"/>
    <w:rsid w:val="009424FF"/>
    <w:rsid w:val="009460A7"/>
    <w:rsid w:val="009634FF"/>
    <w:rsid w:val="009648FB"/>
    <w:rsid w:val="00966291"/>
    <w:rsid w:val="00975208"/>
    <w:rsid w:val="00976C2B"/>
    <w:rsid w:val="0098134E"/>
    <w:rsid w:val="00991EAE"/>
    <w:rsid w:val="009A27B1"/>
    <w:rsid w:val="009E36EC"/>
    <w:rsid w:val="009F18D7"/>
    <w:rsid w:val="00A02D59"/>
    <w:rsid w:val="00A06C76"/>
    <w:rsid w:val="00A212D1"/>
    <w:rsid w:val="00A311EE"/>
    <w:rsid w:val="00A57B52"/>
    <w:rsid w:val="00A77610"/>
    <w:rsid w:val="00AA13A1"/>
    <w:rsid w:val="00AA2DD4"/>
    <w:rsid w:val="00AD1F71"/>
    <w:rsid w:val="00AF44CE"/>
    <w:rsid w:val="00AF4CE7"/>
    <w:rsid w:val="00B136C0"/>
    <w:rsid w:val="00B23713"/>
    <w:rsid w:val="00B40C37"/>
    <w:rsid w:val="00B66A3A"/>
    <w:rsid w:val="00B71B37"/>
    <w:rsid w:val="00B8558D"/>
    <w:rsid w:val="00B90D25"/>
    <w:rsid w:val="00B977FB"/>
    <w:rsid w:val="00BB1A92"/>
    <w:rsid w:val="00BD4CC2"/>
    <w:rsid w:val="00BE3489"/>
    <w:rsid w:val="00BE36A6"/>
    <w:rsid w:val="00BF1916"/>
    <w:rsid w:val="00C01471"/>
    <w:rsid w:val="00C0173E"/>
    <w:rsid w:val="00C01A71"/>
    <w:rsid w:val="00C0544D"/>
    <w:rsid w:val="00C07E6B"/>
    <w:rsid w:val="00C15D04"/>
    <w:rsid w:val="00C31EA8"/>
    <w:rsid w:val="00C327BF"/>
    <w:rsid w:val="00C36F84"/>
    <w:rsid w:val="00C47D03"/>
    <w:rsid w:val="00C5412C"/>
    <w:rsid w:val="00C7194D"/>
    <w:rsid w:val="00C7588E"/>
    <w:rsid w:val="00C83CD0"/>
    <w:rsid w:val="00C92E19"/>
    <w:rsid w:val="00CA3230"/>
    <w:rsid w:val="00CA5D47"/>
    <w:rsid w:val="00CB6A8D"/>
    <w:rsid w:val="00CC102C"/>
    <w:rsid w:val="00CC1867"/>
    <w:rsid w:val="00CC3E37"/>
    <w:rsid w:val="00CC49D2"/>
    <w:rsid w:val="00CC79A8"/>
    <w:rsid w:val="00CD332A"/>
    <w:rsid w:val="00CE2DF9"/>
    <w:rsid w:val="00CE7DF1"/>
    <w:rsid w:val="00D00078"/>
    <w:rsid w:val="00D178AC"/>
    <w:rsid w:val="00D270A2"/>
    <w:rsid w:val="00D300E7"/>
    <w:rsid w:val="00D343EC"/>
    <w:rsid w:val="00D35EBE"/>
    <w:rsid w:val="00D40246"/>
    <w:rsid w:val="00D456E8"/>
    <w:rsid w:val="00D47D8E"/>
    <w:rsid w:val="00D60E33"/>
    <w:rsid w:val="00D635D5"/>
    <w:rsid w:val="00D74AD3"/>
    <w:rsid w:val="00D80F3B"/>
    <w:rsid w:val="00D91841"/>
    <w:rsid w:val="00D944C1"/>
    <w:rsid w:val="00D97BD2"/>
    <w:rsid w:val="00D97D82"/>
    <w:rsid w:val="00DA1F76"/>
    <w:rsid w:val="00DC18B3"/>
    <w:rsid w:val="00DC5F53"/>
    <w:rsid w:val="00DE06C7"/>
    <w:rsid w:val="00DE1ED4"/>
    <w:rsid w:val="00DE3FB5"/>
    <w:rsid w:val="00DF33EF"/>
    <w:rsid w:val="00E12F15"/>
    <w:rsid w:val="00E12F77"/>
    <w:rsid w:val="00E24DAC"/>
    <w:rsid w:val="00E44B6A"/>
    <w:rsid w:val="00E52913"/>
    <w:rsid w:val="00E53C7F"/>
    <w:rsid w:val="00E55AE1"/>
    <w:rsid w:val="00E6354F"/>
    <w:rsid w:val="00E67827"/>
    <w:rsid w:val="00E7316E"/>
    <w:rsid w:val="00E73CCE"/>
    <w:rsid w:val="00E82982"/>
    <w:rsid w:val="00E83728"/>
    <w:rsid w:val="00E868C1"/>
    <w:rsid w:val="00E93321"/>
    <w:rsid w:val="00EA2AA3"/>
    <w:rsid w:val="00EA3B73"/>
    <w:rsid w:val="00EA4A32"/>
    <w:rsid w:val="00EC249B"/>
    <w:rsid w:val="00EC643B"/>
    <w:rsid w:val="00EE3BED"/>
    <w:rsid w:val="00F0072E"/>
    <w:rsid w:val="00F10170"/>
    <w:rsid w:val="00F12461"/>
    <w:rsid w:val="00F1270B"/>
    <w:rsid w:val="00F130AC"/>
    <w:rsid w:val="00F13E7C"/>
    <w:rsid w:val="00F148F6"/>
    <w:rsid w:val="00F208F9"/>
    <w:rsid w:val="00F216FD"/>
    <w:rsid w:val="00F44D51"/>
    <w:rsid w:val="00F616EB"/>
    <w:rsid w:val="00F71C15"/>
    <w:rsid w:val="00F73897"/>
    <w:rsid w:val="00F82E1B"/>
    <w:rsid w:val="00FA323A"/>
    <w:rsid w:val="00FA5811"/>
    <w:rsid w:val="00FA685E"/>
    <w:rsid w:val="00FB2F32"/>
    <w:rsid w:val="00FB6447"/>
    <w:rsid w:val="00FF36AF"/>
    <w:rsid w:val="00FF4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AD3CB94F-266C-451E-A312-781094D3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24EC3"/>
    <w:rPr>
      <w:rFonts w:ascii="Times New Roman" w:eastAsia="Times New Roman" w:hAnsi="Times New Roman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locked/>
    <w:rsid w:val="00644547"/>
    <w:pPr>
      <w:keepNext/>
      <w:spacing w:line="360" w:lineRule="auto"/>
      <w:jc w:val="center"/>
      <w:outlineLvl w:val="1"/>
    </w:pPr>
    <w:rPr>
      <w:rFonts w:ascii="Arial" w:hAnsi="Arial" w:cs="Arial"/>
      <w:b/>
      <w:bCs/>
      <w:i/>
      <w:iCs/>
      <w:sz w:val="28"/>
      <w:szCs w:val="28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locked/>
    <w:rsid w:val="002E5BCA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644547"/>
    <w:rPr>
      <w:rFonts w:ascii="Arial" w:hAnsi="Arial" w:cs="Arial"/>
      <w:b/>
      <w:bCs/>
      <w:i/>
      <w:iCs/>
      <w:sz w:val="28"/>
      <w:szCs w:val="28"/>
      <w:u w:val="single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2E5BCA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491E01"/>
    <w:pPr>
      <w:ind w:left="720"/>
    </w:pPr>
  </w:style>
  <w:style w:type="character" w:styleId="Hiperhivatkozs">
    <w:name w:val="Hyperlink"/>
    <w:basedOn w:val="Bekezdsalapbettpusa"/>
    <w:uiPriority w:val="99"/>
    <w:semiHidden/>
    <w:rsid w:val="00CC102C"/>
    <w:rPr>
      <w:color w:val="0000FF"/>
      <w:u w:val="single"/>
    </w:rPr>
  </w:style>
  <w:style w:type="paragraph" w:styleId="Nincstrkz">
    <w:name w:val="No Spacing"/>
    <w:uiPriority w:val="99"/>
    <w:qFormat/>
    <w:rsid w:val="00926A46"/>
    <w:rPr>
      <w:rFonts w:eastAsia="Times New Roman" w:cs="Calibri"/>
      <w:lang w:eastAsia="en-US"/>
    </w:rPr>
  </w:style>
  <w:style w:type="paragraph" w:customStyle="1" w:styleId="Default">
    <w:name w:val="Default"/>
    <w:uiPriority w:val="99"/>
    <w:rsid w:val="001E7C4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uiPriority w:val="99"/>
    <w:rsid w:val="00E12F15"/>
    <w:pPr>
      <w:jc w:val="both"/>
    </w:pPr>
    <w:rPr>
      <w:rFonts w:ascii="Arial" w:hAnsi="Arial" w:cs="Arial"/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E12F15"/>
    <w:rPr>
      <w:rFonts w:ascii="Arial" w:hAnsi="Arial" w:cs="Arial"/>
      <w:b/>
      <w:bCs/>
      <w:sz w:val="24"/>
      <w:szCs w:val="24"/>
    </w:rPr>
  </w:style>
  <w:style w:type="paragraph" w:styleId="NormlWeb">
    <w:name w:val="Normal (Web)"/>
    <w:basedOn w:val="Norml"/>
    <w:uiPriority w:val="99"/>
    <w:rsid w:val="00E12F15"/>
    <w:pPr>
      <w:spacing w:before="100" w:beforeAutospacing="1" w:after="100" w:afterAutospacing="1"/>
    </w:pPr>
  </w:style>
  <w:style w:type="character" w:customStyle="1" w:styleId="section">
    <w:name w:val="section"/>
    <w:basedOn w:val="Bekezdsalapbettpusa"/>
    <w:uiPriority w:val="99"/>
    <w:rsid w:val="003B2DE6"/>
  </w:style>
  <w:style w:type="character" w:customStyle="1" w:styleId="para">
    <w:name w:val="para"/>
    <w:basedOn w:val="Bekezdsalapbettpusa"/>
    <w:uiPriority w:val="99"/>
    <w:rsid w:val="00077F56"/>
  </w:style>
  <w:style w:type="character" w:customStyle="1" w:styleId="apple-converted-space">
    <w:name w:val="apple-converted-space"/>
    <w:basedOn w:val="Bekezdsalapbettpusa"/>
    <w:uiPriority w:val="99"/>
    <w:rsid w:val="00077F56"/>
  </w:style>
  <w:style w:type="character" w:customStyle="1" w:styleId="point">
    <w:name w:val="point"/>
    <w:basedOn w:val="Bekezdsalapbettpusa"/>
    <w:uiPriority w:val="99"/>
    <w:rsid w:val="00077F56"/>
  </w:style>
  <w:style w:type="paragraph" w:styleId="Szvegtrzs2">
    <w:name w:val="Body Text 2"/>
    <w:basedOn w:val="Norml"/>
    <w:link w:val="Szvegtrzs2Char"/>
    <w:uiPriority w:val="99"/>
    <w:rsid w:val="002B49FB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2B49FB"/>
    <w:rPr>
      <w:rFonts w:ascii="Times New Roman" w:hAnsi="Times New Roman" w:cs="Times New Roman"/>
      <w:sz w:val="24"/>
      <w:szCs w:val="24"/>
    </w:rPr>
  </w:style>
  <w:style w:type="character" w:styleId="Lbjegyzet-hivatkozs">
    <w:name w:val="footnote reference"/>
    <w:basedOn w:val="Bekezdsalapbettpusa"/>
    <w:uiPriority w:val="99"/>
    <w:semiHidden/>
    <w:rsid w:val="002B49FB"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  <w:semiHidden/>
    <w:rsid w:val="002B49F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2B49FB"/>
    <w:rPr>
      <w:rFonts w:ascii="Times New Roman" w:hAnsi="Times New Roman" w:cs="Times New Roman"/>
    </w:rPr>
  </w:style>
  <w:style w:type="paragraph" w:styleId="Szvegtrzsbehzssal2">
    <w:name w:val="Body Text Indent 2"/>
    <w:basedOn w:val="Norml"/>
    <w:link w:val="Szvegtrzsbehzssal2Char"/>
    <w:uiPriority w:val="99"/>
    <w:rsid w:val="002B49FB"/>
    <w:pPr>
      <w:spacing w:after="120" w:line="480" w:lineRule="auto"/>
      <w:ind w:left="283"/>
    </w:pPr>
    <w:rPr>
      <w:rFonts w:ascii="Arial" w:hAnsi="Arial" w:cs="Arial"/>
      <w:sz w:val="22"/>
      <w:szCs w:val="22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locked/>
    <w:rsid w:val="002B49FB"/>
    <w:rPr>
      <w:rFonts w:ascii="Arial" w:hAnsi="Arial" w:cs="Arial"/>
      <w:sz w:val="22"/>
      <w:szCs w:val="22"/>
    </w:rPr>
  </w:style>
  <w:style w:type="table" w:styleId="Rcsostblzat">
    <w:name w:val="Table Grid"/>
    <w:basedOn w:val="Normltblzat"/>
    <w:uiPriority w:val="99"/>
    <w:locked/>
    <w:rsid w:val="002B49FB"/>
    <w:rPr>
      <w:rFonts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iemels">
    <w:name w:val="Emphasis"/>
    <w:basedOn w:val="Bekezdsalapbettpusa"/>
    <w:uiPriority w:val="99"/>
    <w:qFormat/>
    <w:locked/>
    <w:rsid w:val="002B49FB"/>
    <w:rPr>
      <w:i/>
      <w:iCs/>
    </w:rPr>
  </w:style>
  <w:style w:type="character" w:customStyle="1" w:styleId="st">
    <w:name w:val="st"/>
    <w:basedOn w:val="Bekezdsalapbettpusa"/>
    <w:uiPriority w:val="99"/>
    <w:rsid w:val="002B49FB"/>
  </w:style>
  <w:style w:type="character" w:customStyle="1" w:styleId="style1">
    <w:name w:val="style1"/>
    <w:basedOn w:val="Bekezdsalapbettpusa"/>
    <w:uiPriority w:val="99"/>
    <w:rsid w:val="002B4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32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8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7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3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6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81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1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6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6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6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9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9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9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4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5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7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8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9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0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3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8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4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5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7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7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8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9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25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39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80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0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0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2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7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989</Words>
  <Characters>6831</Characters>
  <Application>Microsoft Office Word</Application>
  <DocSecurity>0</DocSecurity>
  <Lines>56</Lines>
  <Paragraphs>15</Paragraphs>
  <ScaleCrop>false</ScaleCrop>
  <Company>Zalaszentgrót Város Önkormányzata</Company>
  <LinksUpToDate>false</LinksUpToDate>
  <CharactersWithSpaces>7805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Építéshatóság</dc:creator>
  <cp:keywords/>
  <dc:description/>
  <cp:lastModifiedBy>Dézsenyi Veronika</cp:lastModifiedBy>
  <cp:revision>7</cp:revision>
  <cp:lastPrinted>2015-01-21T14:43:00Z</cp:lastPrinted>
  <dcterms:created xsi:type="dcterms:W3CDTF">2015-10-29T13:01:00Z</dcterms:created>
  <dcterms:modified xsi:type="dcterms:W3CDTF">2015-10-30T07:37:00Z</dcterms:modified>
</cp:coreProperties>
</file>