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33" w:rsidRDefault="00F04B33" w:rsidP="00F0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Default="00FD7DB7" w:rsidP="00F0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4B33">
        <w:rPr>
          <w:rFonts w:ascii="Times New Roman" w:hAnsi="Times New Roman" w:cs="Times New Roman"/>
          <w:b/>
          <w:bCs/>
          <w:sz w:val="24"/>
          <w:szCs w:val="24"/>
        </w:rPr>
        <w:t>/2015. (</w:t>
      </w:r>
      <w:r>
        <w:rPr>
          <w:rFonts w:ascii="Times New Roman" w:hAnsi="Times New Roman" w:cs="Times New Roman"/>
          <w:b/>
          <w:bCs/>
          <w:sz w:val="24"/>
          <w:szCs w:val="24"/>
        </w:rPr>
        <w:t>III. 27.</w:t>
      </w:r>
      <w:r w:rsidR="00F04B33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F04B33" w:rsidRDefault="00F04B33" w:rsidP="00F0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Szervezeti és Működési Szabályzatáról szóló 25/2014. (XI. 28.) önkormányzati rendelet módosításáról </w:t>
      </w:r>
    </w:p>
    <w:p w:rsidR="00F04B33" w:rsidRDefault="00F04B33" w:rsidP="00F0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Default="00F04B33" w:rsidP="00F04B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Alaptörvénye 32. cikk (2) bekezdésében meghatározott eredeti jogalkotási hatáskörében, a Magyarország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önkormányzatairól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CLXXXIX.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törvény 42. § 2. pontjában meghatározott feladatkörében eljárva a Szervezeti és Működési Szabályzatáról szóló 25/2014. (XI. 28.) önkormányzati rendelet módosításáról a következőket rendeli el: </w:t>
      </w: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F0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Default="00F04B33" w:rsidP="00F04B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E62A3">
        <w:rPr>
          <w:rFonts w:ascii="Times New Roman" w:hAnsi="Times New Roman" w:cs="Times New Roman"/>
          <w:sz w:val="24"/>
          <w:szCs w:val="24"/>
        </w:rPr>
        <w:t xml:space="preserve">Szervezeti és Működési Szabályzatáról szóló 25/2014. (XI. 28.) önkormányzati rendelet (a továbbiakban </w:t>
      </w:r>
      <w:r>
        <w:rPr>
          <w:rFonts w:ascii="Times New Roman" w:hAnsi="Times New Roman" w:cs="Times New Roman"/>
          <w:sz w:val="24"/>
          <w:szCs w:val="24"/>
        </w:rPr>
        <w:t>SZMSZ</w:t>
      </w:r>
      <w:r w:rsidR="007E62A3">
        <w:rPr>
          <w:rFonts w:ascii="Times New Roman" w:hAnsi="Times New Roman" w:cs="Times New Roman"/>
          <w:sz w:val="24"/>
          <w:szCs w:val="24"/>
        </w:rPr>
        <w:t>) 49</w:t>
      </w:r>
      <w:r>
        <w:rPr>
          <w:rFonts w:ascii="Times New Roman" w:hAnsi="Times New Roman" w:cs="Times New Roman"/>
          <w:sz w:val="24"/>
          <w:szCs w:val="24"/>
        </w:rPr>
        <w:t>. § (</w:t>
      </w:r>
      <w:r w:rsidR="007E62A3">
        <w:rPr>
          <w:rFonts w:ascii="Times New Roman" w:hAnsi="Times New Roman" w:cs="Times New Roman"/>
          <w:sz w:val="24"/>
          <w:szCs w:val="24"/>
        </w:rPr>
        <w:t>3)</w:t>
      </w:r>
      <w:r w:rsidR="004A26DE">
        <w:rPr>
          <w:rFonts w:ascii="Times New Roman" w:hAnsi="Times New Roman" w:cs="Times New Roman"/>
          <w:sz w:val="24"/>
          <w:szCs w:val="24"/>
        </w:rPr>
        <w:t>-</w:t>
      </w:r>
      <w:r w:rsidR="002E22B9">
        <w:rPr>
          <w:rFonts w:ascii="Times New Roman" w:hAnsi="Times New Roman" w:cs="Times New Roman"/>
          <w:sz w:val="24"/>
          <w:szCs w:val="24"/>
        </w:rPr>
        <w:t xml:space="preserve">(4) és </w:t>
      </w:r>
      <w:r w:rsidR="00F667A9">
        <w:rPr>
          <w:rFonts w:ascii="Times New Roman" w:hAnsi="Times New Roman" w:cs="Times New Roman"/>
          <w:sz w:val="24"/>
          <w:szCs w:val="24"/>
        </w:rPr>
        <w:t>(6)-</w:t>
      </w:r>
      <w:r w:rsidR="004A26DE">
        <w:rPr>
          <w:rFonts w:ascii="Times New Roman" w:hAnsi="Times New Roman" w:cs="Times New Roman"/>
          <w:sz w:val="24"/>
          <w:szCs w:val="24"/>
        </w:rPr>
        <w:t>(8)</w:t>
      </w:r>
      <w:r w:rsidR="007E62A3">
        <w:rPr>
          <w:rFonts w:ascii="Times New Roman" w:hAnsi="Times New Roman" w:cs="Times New Roman"/>
          <w:sz w:val="24"/>
          <w:szCs w:val="24"/>
        </w:rPr>
        <w:t xml:space="preserve"> bekezdése helyébe a következő rendelkezés lép: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A26DE" w:rsidRDefault="004A26DE" w:rsidP="00F04B3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26DE" w:rsidRDefault="00DB365D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§</w:t>
      </w:r>
    </w:p>
    <w:p w:rsidR="004A26DE" w:rsidRDefault="004A26DE" w:rsidP="004A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(3) </w:t>
      </w:r>
      <w:r w:rsidR="00A215B9">
        <w:rPr>
          <w:rFonts w:ascii="Times New Roman" w:eastAsia="Times New Roman" w:hAnsi="Times New Roman"/>
          <w:sz w:val="24"/>
          <w:szCs w:val="24"/>
          <w:lang w:eastAsia="hu-HU"/>
        </w:rPr>
        <w:t xml:space="preserve">A településrészi önkormányzat </w:t>
      </w:r>
      <w:proofErr w:type="gramStart"/>
      <w:r w:rsidR="00A215B9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215B9">
        <w:rPr>
          <w:rFonts w:ascii="Times New Roman" w:eastAsia="Times New Roman" w:hAnsi="Times New Roman"/>
          <w:sz w:val="24"/>
          <w:szCs w:val="24"/>
          <w:lang w:eastAsia="hu-HU"/>
        </w:rPr>
        <w:t xml:space="preserve"> -</w:t>
      </w:r>
      <w:proofErr w:type="gramEnd"/>
      <w:r w:rsidR="00A215B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 fő </w:t>
      </w:r>
      <w:r w:rsidR="00A215B9">
        <w:rPr>
          <w:rFonts w:ascii="Times New Roman" w:eastAsia="Times New Roman" w:hAnsi="Times New Roman"/>
          <w:sz w:val="24"/>
          <w:szCs w:val="24"/>
          <w:lang w:eastAsia="hu-HU"/>
        </w:rPr>
        <w:t>települési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 és 3 fő adott településrészen </w:t>
      </w:r>
      <w:r w:rsidR="00DB365D"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lő választópolgár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215B9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tagból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álló testületként működik, vezetője kizárólag </w:t>
      </w:r>
      <w:r w:rsidR="00A215B9">
        <w:rPr>
          <w:rFonts w:ascii="Times New Roman" w:eastAsia="Times New Roman" w:hAnsi="Times New Roman"/>
          <w:sz w:val="24"/>
          <w:szCs w:val="24"/>
          <w:lang w:eastAsia="hu-HU"/>
        </w:rPr>
        <w:t xml:space="preserve">települési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képviselő lehet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A26DE" w:rsidRDefault="004A26DE" w:rsidP="004A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26DE" w:rsidRDefault="004A26DE" w:rsidP="004A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(4) </w:t>
      </w:r>
      <w:r w:rsidR="00EB53C4">
        <w:rPr>
          <w:rFonts w:ascii="Times New Roman" w:eastAsia="Times New Roman" w:hAnsi="Times New Roman"/>
          <w:sz w:val="24"/>
          <w:szCs w:val="24"/>
          <w:lang w:eastAsia="hu-HU"/>
        </w:rPr>
        <w:t xml:space="preserve">A részönkormányzat vezetőjének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r w:rsidR="00EB53C4">
        <w:rPr>
          <w:rFonts w:ascii="Times New Roman" w:eastAsia="Times New Roman" w:hAnsi="Times New Roman"/>
          <w:sz w:val="24"/>
          <w:szCs w:val="24"/>
          <w:lang w:eastAsia="hu-HU"/>
        </w:rPr>
        <w:t xml:space="preserve"> az adott településrészen élő választópolgár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tagjai</w:t>
      </w:r>
      <w:r w:rsidR="00EB53C4">
        <w:rPr>
          <w:rFonts w:ascii="Times New Roman" w:eastAsia="Times New Roman" w:hAnsi="Times New Roman"/>
          <w:sz w:val="24"/>
          <w:szCs w:val="24"/>
          <w:lang w:eastAsia="hu-HU"/>
        </w:rPr>
        <w:t>nak jelölésére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gramStart"/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képviselő-testület alakuló</w:t>
      </w:r>
      <w:proofErr w:type="gramEnd"/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ülését</w:t>
      </w:r>
      <w:r w:rsidR="00DB365D">
        <w:rPr>
          <w:rFonts w:ascii="Times New Roman" w:eastAsia="Times New Roman" w:hAnsi="Times New Roman"/>
          <w:sz w:val="24"/>
          <w:szCs w:val="24"/>
          <w:lang w:eastAsia="hu-HU"/>
        </w:rPr>
        <w:t>, valamint a megtartására okot adó körülmény felmerülését követő 90 napon belül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megta</w:t>
      </w:r>
      <w:r w:rsidR="00EB53C4">
        <w:rPr>
          <w:rFonts w:ascii="Times New Roman" w:eastAsia="Times New Roman" w:hAnsi="Times New Roman"/>
          <w:sz w:val="24"/>
          <w:szCs w:val="24"/>
          <w:lang w:eastAsia="hu-HU"/>
        </w:rPr>
        <w:t xml:space="preserve">rtott lakossági fórumon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8076C">
        <w:rPr>
          <w:rFonts w:ascii="Times New Roman" w:eastAsia="Times New Roman" w:hAnsi="Times New Roman"/>
          <w:sz w:val="24"/>
          <w:szCs w:val="24"/>
          <w:lang w:eastAsia="hu-HU"/>
        </w:rPr>
        <w:t>kerül sor</w:t>
      </w:r>
      <w:r w:rsidR="00DB365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18076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B365D" w:rsidRDefault="00DB365D" w:rsidP="004A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26DE" w:rsidRPr="00FB3C77" w:rsidRDefault="004A26DE" w:rsidP="004A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(6)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2E22B9">
        <w:rPr>
          <w:rFonts w:ascii="Times New Roman" w:eastAsia="Times New Roman" w:hAnsi="Times New Roman"/>
          <w:sz w:val="24"/>
          <w:szCs w:val="24"/>
          <w:lang w:eastAsia="hu-HU"/>
        </w:rPr>
        <w:t xml:space="preserve">településrészi részönkormányzat nem képviselő-testületi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tag</w:t>
      </w:r>
      <w:r w:rsidR="002E22B9">
        <w:rPr>
          <w:rFonts w:ascii="Times New Roman" w:eastAsia="Times New Roman" w:hAnsi="Times New Roman"/>
          <w:sz w:val="24"/>
          <w:szCs w:val="24"/>
          <w:lang w:eastAsia="hu-HU"/>
        </w:rPr>
        <w:t>jait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a lakossági fórum résztvevői jelölik. A jelöléshez a jelenlévők 20 %-ának ajánlása szükséges. </w:t>
      </w:r>
    </w:p>
    <w:p w:rsidR="004A26DE" w:rsidRDefault="004A26DE" w:rsidP="004A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26DE" w:rsidRDefault="004A26DE" w:rsidP="004A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(7)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A részönkormányzat vezetőj</w:t>
      </w:r>
      <w:r w:rsidR="000F31A5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2E22B9">
        <w:rPr>
          <w:rFonts w:ascii="Times New Roman" w:eastAsia="Times New Roman" w:hAnsi="Times New Roman"/>
          <w:sz w:val="24"/>
          <w:szCs w:val="24"/>
          <w:lang w:eastAsia="hu-HU"/>
        </w:rPr>
        <w:t xml:space="preserve">nem képviselő-testületi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tagjai</w:t>
      </w:r>
      <w:r w:rsidR="000F31A5">
        <w:rPr>
          <w:rFonts w:ascii="Times New Roman" w:eastAsia="Times New Roman" w:hAnsi="Times New Roman"/>
          <w:sz w:val="24"/>
          <w:szCs w:val="24"/>
          <w:lang w:eastAsia="hu-HU"/>
        </w:rPr>
        <w:t xml:space="preserve"> tekintetében jelöltek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azok a személyek lesznek, akik a nyílt szavazás során</w:t>
      </w:r>
      <w:r w:rsidR="002E22B9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legtöbb szavazatot kap</w:t>
      </w:r>
      <w:r w:rsidR="002E22B9">
        <w:rPr>
          <w:rFonts w:ascii="Times New Roman" w:eastAsia="Times New Roman" w:hAnsi="Times New Roman"/>
          <w:sz w:val="24"/>
          <w:szCs w:val="24"/>
          <w:lang w:eastAsia="hu-HU"/>
        </w:rPr>
        <w:t>ják. Szavazategyenlőség esetén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sorsolás útján kell dönteni. </w:t>
      </w:r>
    </w:p>
    <w:p w:rsidR="004A26DE" w:rsidRDefault="004A26DE" w:rsidP="004A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4B33" w:rsidRPr="009371CE" w:rsidRDefault="004A26DE" w:rsidP="004A26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</w:t>
      </w:r>
      <w:r w:rsidR="009371CE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polgármesternek a </w:t>
      </w:r>
      <w:r w:rsidR="000F31A5" w:rsidRPr="00FB3C77">
        <w:rPr>
          <w:rFonts w:ascii="Times New Roman" w:eastAsia="Times New Roman" w:hAnsi="Times New Roman"/>
          <w:sz w:val="24"/>
          <w:szCs w:val="24"/>
          <w:lang w:eastAsia="hu-HU"/>
        </w:rPr>
        <w:t>települ</w:t>
      </w:r>
      <w:r w:rsidR="000F31A5">
        <w:rPr>
          <w:rFonts w:ascii="Times New Roman" w:eastAsia="Times New Roman" w:hAnsi="Times New Roman"/>
          <w:sz w:val="24"/>
          <w:szCs w:val="24"/>
          <w:lang w:eastAsia="hu-HU"/>
        </w:rPr>
        <w:t>ésrészi önkormányzat vezetőjére</w:t>
      </w:r>
      <w:r w:rsidR="000F31A5"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és tagja</w:t>
      </w:r>
      <w:r w:rsidR="000F31A5">
        <w:rPr>
          <w:rFonts w:ascii="Times New Roman" w:eastAsia="Times New Roman" w:hAnsi="Times New Roman"/>
          <w:sz w:val="24"/>
          <w:szCs w:val="24"/>
          <w:lang w:eastAsia="hu-HU"/>
        </w:rPr>
        <w:t xml:space="preserve">ira vonatkozó, a </w:t>
      </w:r>
      <w:r w:rsidR="009371CE">
        <w:rPr>
          <w:rFonts w:ascii="Times New Roman" w:eastAsia="Times New Roman" w:hAnsi="Times New Roman"/>
          <w:sz w:val="24"/>
          <w:szCs w:val="24"/>
          <w:lang w:eastAsia="hu-HU"/>
        </w:rPr>
        <w:t xml:space="preserve">lakossági fórum jelölését </w:t>
      </w:r>
      <w:r w:rsidR="0018076C">
        <w:rPr>
          <w:rFonts w:ascii="Times New Roman" w:eastAsia="Times New Roman" w:hAnsi="Times New Roman"/>
          <w:sz w:val="24"/>
          <w:szCs w:val="24"/>
          <w:lang w:eastAsia="hu-HU"/>
        </w:rPr>
        <w:t xml:space="preserve">is </w:t>
      </w:r>
      <w:r w:rsidR="009371CE">
        <w:rPr>
          <w:rFonts w:ascii="Times New Roman" w:eastAsia="Times New Roman" w:hAnsi="Times New Roman"/>
          <w:sz w:val="24"/>
          <w:szCs w:val="24"/>
          <w:lang w:eastAsia="hu-HU"/>
        </w:rPr>
        <w:t>tartalmazó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22B9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javaslatáról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a képviselő-testület</w:t>
      </w:r>
      <w:r w:rsidR="002E22B9">
        <w:rPr>
          <w:rFonts w:ascii="Times New Roman" w:eastAsia="Times New Roman" w:hAnsi="Times New Roman"/>
          <w:sz w:val="24"/>
          <w:szCs w:val="24"/>
          <w:lang w:eastAsia="hu-HU"/>
        </w:rPr>
        <w:t xml:space="preserve"> dönt, melyet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 xml:space="preserve"> követően a </w:t>
      </w:r>
      <w:r w:rsidR="002E22B9">
        <w:rPr>
          <w:rFonts w:ascii="Times New Roman" w:eastAsia="Times New Roman" w:hAnsi="Times New Roman"/>
          <w:sz w:val="24"/>
          <w:szCs w:val="24"/>
          <w:lang w:eastAsia="hu-HU"/>
        </w:rPr>
        <w:t>nem</w:t>
      </w:r>
      <w:r w:rsidR="009371C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22B9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képviselő-testületi </w:t>
      </w:r>
      <w:r w:rsidRPr="00FB3C77">
        <w:rPr>
          <w:rFonts w:ascii="Times New Roman" w:eastAsia="Times New Roman" w:hAnsi="Times New Roman"/>
          <w:sz w:val="24"/>
          <w:szCs w:val="24"/>
          <w:lang w:eastAsia="hu-HU"/>
        </w:rPr>
        <w:t>tagok a képviselő-testület előtt esküt tesznek.</w:t>
      </w:r>
    </w:p>
    <w:p w:rsidR="00F04B33" w:rsidRDefault="00F04B33" w:rsidP="00F0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Default="00AF4969" w:rsidP="00F0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F04B33" w:rsidRDefault="00F04B33" w:rsidP="00F04B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B33" w:rsidRDefault="00AF4969" w:rsidP="00F04B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</w:t>
      </w:r>
      <w:r w:rsidR="00F04B33">
        <w:rPr>
          <w:rFonts w:ascii="Times New Roman" w:hAnsi="Times New Roman" w:cs="Times New Roman"/>
          <w:sz w:val="24"/>
          <w:szCs w:val="24"/>
        </w:rPr>
        <w:t xml:space="preserve"> a kihirde</w:t>
      </w:r>
      <w:r>
        <w:rPr>
          <w:rFonts w:ascii="Times New Roman" w:hAnsi="Times New Roman" w:cs="Times New Roman"/>
          <w:sz w:val="24"/>
          <w:szCs w:val="24"/>
        </w:rPr>
        <w:t>tését követő napon lép hatályba és a hatályba lépését követő napon hatályát veszti.</w:t>
      </w:r>
      <w:r w:rsidR="00F0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Default="00F04B33" w:rsidP="00F04B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F04B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F04B33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Default="00F04B33" w:rsidP="00F04B33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AF4969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2015. március</w:t>
      </w:r>
      <w:r w:rsidR="00FD7DB7">
        <w:rPr>
          <w:rFonts w:ascii="Times New Roman" w:hAnsi="Times New Roman" w:cs="Times New Roman"/>
          <w:sz w:val="24"/>
          <w:szCs w:val="24"/>
        </w:rPr>
        <w:t xml:space="preserve"> 27.</w:t>
      </w:r>
      <w:r w:rsidR="00F04B33">
        <w:rPr>
          <w:rFonts w:ascii="Times New Roman" w:hAnsi="Times New Roman" w:cs="Times New Roman"/>
          <w:sz w:val="24"/>
          <w:szCs w:val="24"/>
        </w:rPr>
        <w:t xml:space="preserve"> napján kihirdetésre került. </w:t>
      </w: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F04B33" w:rsidRDefault="00F04B33" w:rsidP="00F0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77134B" w:rsidRDefault="0077134B"/>
    <w:sectPr w:rsidR="0077134B" w:rsidSect="00FD7DB7">
      <w:pgSz w:w="11904" w:h="16733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5D" w:rsidRDefault="00DB365D" w:rsidP="00E10866">
      <w:pPr>
        <w:spacing w:after="0" w:line="240" w:lineRule="auto"/>
      </w:pPr>
      <w:r>
        <w:separator/>
      </w:r>
    </w:p>
  </w:endnote>
  <w:endnote w:type="continuationSeparator" w:id="1">
    <w:p w:rsidR="00DB365D" w:rsidRDefault="00DB365D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5D" w:rsidRDefault="00DB365D" w:rsidP="00E10866">
      <w:pPr>
        <w:spacing w:after="0" w:line="240" w:lineRule="auto"/>
      </w:pPr>
      <w:r>
        <w:separator/>
      </w:r>
    </w:p>
  </w:footnote>
  <w:footnote w:type="continuationSeparator" w:id="1">
    <w:p w:rsidR="00DB365D" w:rsidRDefault="00DB365D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04B33"/>
    <w:rsid w:val="00063BE5"/>
    <w:rsid w:val="000947B9"/>
    <w:rsid w:val="000F31A5"/>
    <w:rsid w:val="0016325B"/>
    <w:rsid w:val="0018076C"/>
    <w:rsid w:val="001900D4"/>
    <w:rsid w:val="001F131F"/>
    <w:rsid w:val="002B6A5D"/>
    <w:rsid w:val="002E22B9"/>
    <w:rsid w:val="003020EE"/>
    <w:rsid w:val="0048414B"/>
    <w:rsid w:val="004A26DE"/>
    <w:rsid w:val="004D1A54"/>
    <w:rsid w:val="00556522"/>
    <w:rsid w:val="005C37C3"/>
    <w:rsid w:val="005F3C1B"/>
    <w:rsid w:val="00630942"/>
    <w:rsid w:val="006A3D8B"/>
    <w:rsid w:val="00717320"/>
    <w:rsid w:val="0077134B"/>
    <w:rsid w:val="007E16EB"/>
    <w:rsid w:val="007E62A3"/>
    <w:rsid w:val="008F533B"/>
    <w:rsid w:val="0090241A"/>
    <w:rsid w:val="00930082"/>
    <w:rsid w:val="009371CE"/>
    <w:rsid w:val="009A5912"/>
    <w:rsid w:val="00A215B9"/>
    <w:rsid w:val="00AB3E65"/>
    <w:rsid w:val="00AF4969"/>
    <w:rsid w:val="00C70AF3"/>
    <w:rsid w:val="00CA0C52"/>
    <w:rsid w:val="00DB365D"/>
    <w:rsid w:val="00E10866"/>
    <w:rsid w:val="00E24CA9"/>
    <w:rsid w:val="00E64444"/>
    <w:rsid w:val="00EB53C4"/>
    <w:rsid w:val="00EF2F13"/>
    <w:rsid w:val="00F04B33"/>
    <w:rsid w:val="00F107F9"/>
    <w:rsid w:val="00F667A9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Zgrót PH Titkárság</cp:lastModifiedBy>
  <cp:revision>2</cp:revision>
  <cp:lastPrinted>2015-03-19T09:41:00Z</cp:lastPrinted>
  <dcterms:created xsi:type="dcterms:W3CDTF">2015-03-25T06:59:00Z</dcterms:created>
  <dcterms:modified xsi:type="dcterms:W3CDTF">2015-03-25T06:59:00Z</dcterms:modified>
</cp:coreProperties>
</file>