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8E" w:rsidRPr="009A288E" w:rsidRDefault="009A288E" w:rsidP="009A288E">
      <w:pPr>
        <w:rPr>
          <w:rFonts w:ascii="Times New Roman" w:hAnsi="Times New Roman" w:cs="Times New Roman"/>
          <w:sz w:val="24"/>
          <w:szCs w:val="24"/>
        </w:rPr>
      </w:pPr>
    </w:p>
    <w:p w:rsidR="009A288E" w:rsidRPr="009A288E" w:rsidRDefault="009A288E" w:rsidP="009A288E">
      <w:pPr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Szám: 220-17/2013.</w:t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r w:rsidR="003712D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3712D6">
        <w:rPr>
          <w:rFonts w:ascii="Times New Roman" w:hAnsi="Times New Roman" w:cs="Times New Roman"/>
          <w:sz w:val="24"/>
          <w:szCs w:val="24"/>
        </w:rPr>
        <w:t xml:space="preserve">sz. </w:t>
      </w:r>
      <w:r w:rsidRPr="009A28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 xml:space="preserve"> napirendi pont</w:t>
      </w:r>
    </w:p>
    <w:p w:rsidR="009A288E" w:rsidRPr="009A288E" w:rsidRDefault="009A288E" w:rsidP="009A288E">
      <w:pPr>
        <w:rPr>
          <w:rFonts w:ascii="Times New Roman" w:hAnsi="Times New Roman" w:cs="Times New Roman"/>
          <w:sz w:val="24"/>
          <w:szCs w:val="24"/>
        </w:rPr>
      </w:pPr>
    </w:p>
    <w:p w:rsidR="009A288E" w:rsidRPr="009A288E" w:rsidRDefault="009A288E" w:rsidP="009A28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9A288E" w:rsidRPr="009A288E" w:rsidRDefault="009A288E" w:rsidP="009A28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Zalaszentgrót Városi Önkormányzat Képviselő-testülete</w:t>
      </w:r>
    </w:p>
    <w:p w:rsidR="009A288E" w:rsidRPr="009A288E" w:rsidRDefault="009A288E" w:rsidP="009A28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 xml:space="preserve">2013. november </w:t>
      </w:r>
      <w:r w:rsidR="00202ED1">
        <w:rPr>
          <w:rFonts w:ascii="Times New Roman" w:hAnsi="Times New Roman" w:cs="Times New Roman"/>
          <w:b/>
          <w:sz w:val="24"/>
          <w:szCs w:val="24"/>
        </w:rPr>
        <w:t>28</w:t>
      </w:r>
      <w:r w:rsidRPr="009A288E">
        <w:rPr>
          <w:rFonts w:ascii="Times New Roman" w:hAnsi="Times New Roman" w:cs="Times New Roman"/>
          <w:b/>
          <w:sz w:val="24"/>
          <w:szCs w:val="24"/>
        </w:rPr>
        <w:t>-i ülésére</w:t>
      </w:r>
    </w:p>
    <w:p w:rsidR="009A288E" w:rsidRPr="009A288E" w:rsidRDefault="009A288E" w:rsidP="009A28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288E" w:rsidRPr="009A288E" w:rsidRDefault="009A288E" w:rsidP="009A28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9A288E">
        <w:rPr>
          <w:rFonts w:ascii="Times New Roman" w:hAnsi="Times New Roman" w:cs="Times New Roman"/>
          <w:sz w:val="24"/>
          <w:szCs w:val="24"/>
        </w:rPr>
        <w:t xml:space="preserve"> Zalaszentgrót Városi Önkormányzat 2013. évi költségvetésének módosításáról szóló rendelet elfogadása</w:t>
      </w:r>
    </w:p>
    <w:p w:rsidR="00412E28" w:rsidRDefault="009A288E" w:rsidP="00D01EE8">
      <w:pPr>
        <w:tabs>
          <w:tab w:val="left" w:pos="1418"/>
        </w:tabs>
        <w:jc w:val="both"/>
        <w:rPr>
          <w:b/>
          <w:bCs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12E28" w:rsidRDefault="00412E28" w:rsidP="00412E28">
      <w:pPr>
        <w:pStyle w:val="Lista"/>
        <w:spacing w:before="50"/>
        <w:ind w:left="600" w:hanging="300"/>
        <w:rPr>
          <w:b/>
          <w:bCs/>
        </w:rPr>
      </w:pPr>
    </w:p>
    <w:p w:rsidR="009A288E" w:rsidRPr="00D01EE8" w:rsidRDefault="00412E28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Magyarország helyi önkormányzatairól</w:t>
      </w:r>
      <w:r w:rsidRPr="00D01EE8">
        <w:rPr>
          <w:rFonts w:ascii="Times New Roman" w:hAnsi="Times New Roman" w:cs="Times New Roman"/>
          <w:bCs/>
          <w:sz w:val="24"/>
          <w:szCs w:val="24"/>
        </w:rPr>
        <w:t xml:space="preserve"> szóló</w:t>
      </w:r>
      <w:r w:rsidRPr="00D01E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EE8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Pr="00D01EE8">
        <w:rPr>
          <w:rFonts w:ascii="Times New Roman" w:hAnsi="Times New Roman" w:cs="Times New Roman"/>
          <w:b/>
          <w:bCs/>
          <w:sz w:val="24"/>
          <w:szCs w:val="24"/>
        </w:rPr>
        <w:t xml:space="preserve">42. § </w:t>
      </w:r>
      <w:r w:rsidRPr="00D01EE8">
        <w:rPr>
          <w:rFonts w:ascii="Times New Roman" w:hAnsi="Times New Roman" w:cs="Times New Roman"/>
          <w:sz w:val="24"/>
          <w:szCs w:val="24"/>
        </w:rPr>
        <w:t xml:space="preserve"> A képviselő-testület át nem ruházható hatáskörébe utalta</w:t>
      </w:r>
      <w:r w:rsidRPr="00D01E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EE8">
        <w:rPr>
          <w:rFonts w:ascii="Times New Roman" w:hAnsi="Times New Roman" w:cs="Times New Roman"/>
          <w:sz w:val="24"/>
          <w:szCs w:val="24"/>
        </w:rPr>
        <w:t xml:space="preserve">„a gazdasági program, a hitelfelvétel, a kötvénykibocsátás, a kölcsönfelvétel vagy más adósságot keletkeztető kötelezettségvállalás, </w:t>
      </w:r>
      <w:r w:rsidRPr="00D01EE8">
        <w:rPr>
          <w:rFonts w:ascii="Times New Roman" w:hAnsi="Times New Roman" w:cs="Times New Roman"/>
          <w:b/>
          <w:sz w:val="24"/>
          <w:szCs w:val="24"/>
          <w:u w:val="single"/>
        </w:rPr>
        <w:t>államháztartáson kívüli forrás átvétele, átadása</w:t>
      </w:r>
      <w:r w:rsidRPr="00D01EE8">
        <w:rPr>
          <w:rFonts w:ascii="Times New Roman" w:hAnsi="Times New Roman" w:cs="Times New Roman"/>
          <w:sz w:val="24"/>
          <w:szCs w:val="24"/>
        </w:rPr>
        <w:t xml:space="preserve">”. A jogszabályi rendelkezések gyakorlati alkalmazása azonban az önkormányzati költségvetésben biztosított polgármesteri keret felhasználásában jelentős gyakorlati nehézséget okozott. A törvény </w:t>
      </w:r>
      <w:proofErr w:type="gramStart"/>
      <w:r w:rsidRPr="00D01EE8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D01EE8">
        <w:rPr>
          <w:rFonts w:ascii="Times New Roman" w:hAnsi="Times New Roman" w:cs="Times New Roman"/>
          <w:sz w:val="24"/>
          <w:szCs w:val="24"/>
        </w:rPr>
        <w:t xml:space="preserve"> rendelkezésének túlzott és indokolatlan korlátozását is felismerte a jogalkotó, melynek következményeként a korábbi, 1990. évi LV. törvényi rendelkezések kerülnek ismételten alkalmazására. </w:t>
      </w:r>
      <w:r w:rsidR="009A288E" w:rsidRPr="00D01EE8">
        <w:rPr>
          <w:rFonts w:ascii="Times New Roman" w:hAnsi="Times New Roman" w:cs="Times New Roman"/>
          <w:sz w:val="24"/>
          <w:szCs w:val="24"/>
        </w:rPr>
        <w:t xml:space="preserve">Az Országgyűlés elfogadta a Magyarország helyi önkormányzatairól szóló 2011. évi CLXXXIX. törvény (a továbbiakban: Mötv.) módosításáról szóló 2013. évi LXXXV. törvényt, melynek értelmében az </w:t>
      </w:r>
      <w:proofErr w:type="spellStart"/>
      <w:r w:rsidR="009A288E" w:rsidRPr="00D01EE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="009A288E" w:rsidRPr="00D01EE8">
        <w:rPr>
          <w:rFonts w:ascii="Times New Roman" w:hAnsi="Times New Roman" w:cs="Times New Roman"/>
          <w:sz w:val="24"/>
          <w:szCs w:val="24"/>
        </w:rPr>
        <w:t>. 41. §-</w:t>
      </w:r>
      <w:proofErr w:type="gramStart"/>
      <w:r w:rsidR="009A288E" w:rsidRPr="00D01EE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9A288E" w:rsidRPr="00D01EE8">
        <w:rPr>
          <w:rFonts w:ascii="Times New Roman" w:hAnsi="Times New Roman" w:cs="Times New Roman"/>
          <w:sz w:val="24"/>
          <w:szCs w:val="24"/>
        </w:rPr>
        <w:t xml:space="preserve"> az alábbi bekezdéssel egészült ki: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E8">
        <w:rPr>
          <w:rFonts w:ascii="Times New Roman" w:hAnsi="Times New Roman" w:cs="Times New Roman"/>
          <w:b/>
          <w:sz w:val="24"/>
          <w:szCs w:val="24"/>
        </w:rPr>
        <w:t>„(9) A helyi önkormányzat képviselő-testülete az államháztartáson kívüli forrás átvételére és átadására vonatkozó rendelkezéseket rendeletben szabályozza.”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 xml:space="preserve">Ezzel egyidejűleg módosult az </w:t>
      </w:r>
      <w:proofErr w:type="spellStart"/>
      <w:r w:rsidRPr="00D01EE8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D01EE8">
        <w:rPr>
          <w:rFonts w:ascii="Times New Roman" w:hAnsi="Times New Roman" w:cs="Times New Roman"/>
          <w:sz w:val="24"/>
          <w:szCs w:val="24"/>
        </w:rPr>
        <w:t>. 42. § 4. pontja,</w:t>
      </w:r>
      <w:r w:rsidR="00412E28" w:rsidRPr="00D01EE8">
        <w:rPr>
          <w:rFonts w:ascii="Times New Roman" w:hAnsi="Times New Roman" w:cs="Times New Roman"/>
          <w:sz w:val="24"/>
          <w:szCs w:val="24"/>
        </w:rPr>
        <w:t xml:space="preserve"> amely alapján</w:t>
      </w:r>
      <w:r w:rsidRPr="00D01EE8">
        <w:rPr>
          <w:rFonts w:ascii="Times New Roman" w:hAnsi="Times New Roman" w:cs="Times New Roman"/>
          <w:sz w:val="24"/>
          <w:szCs w:val="24"/>
        </w:rPr>
        <w:t xml:space="preserve"> az alapítványi forrás átadása és átvétele kivételével már nincs az államháztartáson kívüli forrás átadására, átvételére vonatkozóan hatáskör átruházási tilalom.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Zalaszentgrót Város Önkormányzat Képviselő-testületének a 2</w:t>
      </w:r>
      <w:r w:rsidR="00B06E61">
        <w:rPr>
          <w:rFonts w:ascii="Times New Roman" w:hAnsi="Times New Roman" w:cs="Times New Roman"/>
          <w:sz w:val="24"/>
          <w:szCs w:val="24"/>
        </w:rPr>
        <w:t>013. évi költségvetésről szóló 3/2013. (II. 15</w:t>
      </w:r>
      <w:r w:rsidRPr="00D01EE8">
        <w:rPr>
          <w:rFonts w:ascii="Times New Roman" w:hAnsi="Times New Roman" w:cs="Times New Roman"/>
          <w:sz w:val="24"/>
          <w:szCs w:val="24"/>
        </w:rPr>
        <w:t>.) önkormányzati rendelete</w:t>
      </w:r>
      <w:r w:rsidR="004A5750" w:rsidRPr="00D01EE8">
        <w:rPr>
          <w:rFonts w:ascii="Times New Roman" w:hAnsi="Times New Roman" w:cs="Times New Roman"/>
          <w:sz w:val="24"/>
          <w:szCs w:val="24"/>
        </w:rPr>
        <w:t xml:space="preserve"> értelmében a költségvetési rendeletben biztosított polgármesteri keretből az egyéb államháztartáson kívüli forrás tárgyában a polgármester jogosult dönteni, melyhez a testületet adja jóváhagyását. </w:t>
      </w:r>
      <w:r w:rsidRPr="00D01EE8">
        <w:rPr>
          <w:rFonts w:ascii="Times New Roman" w:hAnsi="Times New Roman" w:cs="Times New Roman"/>
          <w:sz w:val="24"/>
          <w:szCs w:val="24"/>
        </w:rPr>
        <w:t xml:space="preserve">A </w:t>
      </w:r>
      <w:r w:rsidR="00770C16">
        <w:rPr>
          <w:rFonts w:ascii="Times New Roman" w:hAnsi="Times New Roman" w:cs="Times New Roman"/>
          <w:sz w:val="24"/>
          <w:szCs w:val="24"/>
        </w:rPr>
        <w:t xml:space="preserve">módosult </w:t>
      </w:r>
      <w:r w:rsidRPr="00D01EE8">
        <w:rPr>
          <w:rFonts w:ascii="Times New Roman" w:hAnsi="Times New Roman" w:cs="Times New Roman"/>
          <w:sz w:val="24"/>
          <w:szCs w:val="24"/>
        </w:rPr>
        <w:t xml:space="preserve">törvényi rendelkezés értelmében </w:t>
      </w:r>
      <w:r w:rsidR="00770C16">
        <w:rPr>
          <w:rFonts w:ascii="Times New Roman" w:hAnsi="Times New Roman" w:cs="Times New Roman"/>
          <w:sz w:val="24"/>
          <w:szCs w:val="24"/>
        </w:rPr>
        <w:t xml:space="preserve">a polgármester által felhasználható költségvetési keretből államháztartáson kívüli </w:t>
      </w:r>
      <w:r w:rsidR="00770C16">
        <w:rPr>
          <w:rFonts w:ascii="Times New Roman" w:hAnsi="Times New Roman" w:cs="Times New Roman"/>
          <w:sz w:val="24"/>
          <w:szCs w:val="24"/>
        </w:rPr>
        <w:lastRenderedPageBreak/>
        <w:t xml:space="preserve">forrás átadásának és átvételének szabályait </w:t>
      </w:r>
      <w:r w:rsidRPr="00D01EE8">
        <w:rPr>
          <w:rFonts w:ascii="Times New Roman" w:hAnsi="Times New Roman" w:cs="Times New Roman"/>
          <w:sz w:val="24"/>
          <w:szCs w:val="24"/>
        </w:rPr>
        <w:t xml:space="preserve">önkormányzati rendeletben szükséges szabályozni, melynek keretében – az alapítványi pénzeszköz átadás és átvétel kivételével – </w:t>
      </w:r>
      <w:r w:rsidR="00770C16">
        <w:rPr>
          <w:rFonts w:ascii="Times New Roman" w:hAnsi="Times New Roman" w:cs="Times New Roman"/>
          <w:sz w:val="24"/>
          <w:szCs w:val="24"/>
        </w:rPr>
        <w:t xml:space="preserve">már nincs kizárólagos </w:t>
      </w:r>
      <w:r w:rsidRPr="00D01EE8">
        <w:rPr>
          <w:rFonts w:ascii="Times New Roman" w:hAnsi="Times New Roman" w:cs="Times New Roman"/>
          <w:sz w:val="24"/>
          <w:szCs w:val="24"/>
        </w:rPr>
        <w:t>képviselő-testület</w:t>
      </w:r>
      <w:r w:rsidR="00770C16">
        <w:rPr>
          <w:rFonts w:ascii="Times New Roman" w:hAnsi="Times New Roman" w:cs="Times New Roman"/>
          <w:sz w:val="24"/>
          <w:szCs w:val="24"/>
        </w:rPr>
        <w:t>i</w:t>
      </w:r>
      <w:r w:rsidRPr="00D01EE8">
        <w:rPr>
          <w:rFonts w:ascii="Times New Roman" w:hAnsi="Times New Roman" w:cs="Times New Roman"/>
          <w:sz w:val="24"/>
          <w:szCs w:val="24"/>
        </w:rPr>
        <w:t xml:space="preserve"> hatáskör.</w:t>
      </w:r>
    </w:p>
    <w:p w:rsidR="009A288E" w:rsidRPr="00D01EE8" w:rsidRDefault="002B69D8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 xml:space="preserve">A rendelet módosítása továbbá tartalmazza a Zalaszentgróti Közös Önkormányzati Hivatal köztisztviselői vonatkozásában az illetménykiegészítés megállapítását 2013. évre. </w:t>
      </w:r>
    </w:p>
    <w:p w:rsidR="002B69D8" w:rsidRPr="00D01EE8" w:rsidRDefault="002B69D8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 xml:space="preserve">A köztisztviselői illetmény a jogszabály szerint megállapított alapilletményből, valamint a törvényben meghatározott feltételek esetén illetménykiegészítésből, illetve illetménypótlékból áll. A 2013. évben a </w:t>
      </w:r>
      <w:proofErr w:type="gramStart"/>
      <w:r w:rsidRPr="00D01EE8">
        <w:rPr>
          <w:rFonts w:ascii="Times New Roman" w:hAnsi="Times New Roman" w:cs="Times New Roman"/>
          <w:sz w:val="24"/>
          <w:szCs w:val="24"/>
        </w:rPr>
        <w:t>hivatal jelentős</w:t>
      </w:r>
      <w:proofErr w:type="gramEnd"/>
      <w:r w:rsidRPr="00D01EE8">
        <w:rPr>
          <w:rFonts w:ascii="Times New Roman" w:hAnsi="Times New Roman" w:cs="Times New Roman"/>
          <w:sz w:val="24"/>
          <w:szCs w:val="24"/>
        </w:rPr>
        <w:t xml:space="preserve"> változáson ment keresztül, hiszen az idei év március 01-től a jogszabály kötelező rendelkezése értelmében létrejöttek a közös önkormányzati hivatalok. A 2013. évi központi költségvetés az idei évtől bevezette a feladatfinanszírozás rendszerét, melynek fontos eleme, hogy az egyes </w:t>
      </w:r>
      <w:r w:rsidR="004A5750" w:rsidRPr="00D01EE8">
        <w:rPr>
          <w:rFonts w:ascii="Times New Roman" w:hAnsi="Times New Roman" w:cs="Times New Roman"/>
          <w:sz w:val="24"/>
          <w:szCs w:val="24"/>
        </w:rPr>
        <w:t>„</w:t>
      </w:r>
      <w:r w:rsidRPr="00D01EE8">
        <w:rPr>
          <w:rFonts w:ascii="Times New Roman" w:hAnsi="Times New Roman" w:cs="Times New Roman"/>
          <w:sz w:val="24"/>
          <w:szCs w:val="24"/>
        </w:rPr>
        <w:t>címkézett</w:t>
      </w:r>
      <w:r w:rsidR="004A5750" w:rsidRPr="00D01EE8">
        <w:rPr>
          <w:rFonts w:ascii="Times New Roman" w:hAnsi="Times New Roman" w:cs="Times New Roman"/>
          <w:sz w:val="24"/>
          <w:szCs w:val="24"/>
        </w:rPr>
        <w:t>”</w:t>
      </w:r>
      <w:r w:rsidRPr="00D01EE8">
        <w:rPr>
          <w:rFonts w:ascii="Times New Roman" w:hAnsi="Times New Roman" w:cs="Times New Roman"/>
          <w:sz w:val="24"/>
          <w:szCs w:val="24"/>
        </w:rPr>
        <w:t xml:space="preserve"> állami normatívák feladat szerinti felhasználását garantálni kell, illetve a központi költségvetési támogatás kizárólag a megjelölt feladat keretében</w:t>
      </w:r>
      <w:r w:rsidR="004A5750" w:rsidRPr="00D01EE8">
        <w:rPr>
          <w:rFonts w:ascii="Times New Roman" w:hAnsi="Times New Roman" w:cs="Times New Roman"/>
          <w:sz w:val="24"/>
          <w:szCs w:val="24"/>
        </w:rPr>
        <w:t xml:space="preserve"> használható fel, illetve</w:t>
      </w:r>
      <w:r w:rsidRPr="00D01EE8">
        <w:rPr>
          <w:rFonts w:ascii="Times New Roman" w:hAnsi="Times New Roman" w:cs="Times New Roman"/>
          <w:sz w:val="24"/>
          <w:szCs w:val="24"/>
        </w:rPr>
        <w:t xml:space="preserve"> számolható el. Az idei évben a hivatal elismert létszáma 30 főben került meghatározásra</w:t>
      </w:r>
      <w:r w:rsidR="00136113" w:rsidRPr="00D01EE8">
        <w:rPr>
          <w:rFonts w:ascii="Times New Roman" w:hAnsi="Times New Roman" w:cs="Times New Roman"/>
          <w:sz w:val="24"/>
          <w:szCs w:val="24"/>
        </w:rPr>
        <w:t xml:space="preserve"> a költségvetési törvényben meghatározott létszámok és korrekciós tényezők alapján történő számolásnak megfelelően. </w:t>
      </w:r>
    </w:p>
    <w:p w:rsidR="006649E0" w:rsidRPr="00D01EE8" w:rsidRDefault="00136113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 xml:space="preserve">A 30 fős </w:t>
      </w:r>
      <w:r w:rsidR="004A5750" w:rsidRPr="00D01EE8">
        <w:rPr>
          <w:rFonts w:ascii="Times New Roman" w:hAnsi="Times New Roman" w:cs="Times New Roman"/>
          <w:sz w:val="24"/>
          <w:szCs w:val="24"/>
        </w:rPr>
        <w:t>humánerőforrással való gazdálkodásban törekedtünk a gazdaságos alkalmazások kialakítására, melynek eredményeképpen</w:t>
      </w:r>
      <w:r w:rsidRPr="00D01EE8">
        <w:rPr>
          <w:rFonts w:ascii="Times New Roman" w:hAnsi="Times New Roman" w:cs="Times New Roman"/>
          <w:sz w:val="24"/>
          <w:szCs w:val="24"/>
        </w:rPr>
        <w:t>, ahol volt lehetőség, ott közfoglalkoztatás keretében</w:t>
      </w:r>
      <w:r w:rsidR="004A5750" w:rsidRPr="00D01EE8">
        <w:rPr>
          <w:rFonts w:ascii="Times New Roman" w:hAnsi="Times New Roman" w:cs="Times New Roman"/>
          <w:sz w:val="24"/>
          <w:szCs w:val="24"/>
        </w:rPr>
        <w:t xml:space="preserve"> biztosítottuk a feladat ellátását</w:t>
      </w:r>
      <w:r w:rsidR="00F053C2">
        <w:rPr>
          <w:rFonts w:ascii="Times New Roman" w:hAnsi="Times New Roman" w:cs="Times New Roman"/>
          <w:sz w:val="24"/>
          <w:szCs w:val="24"/>
        </w:rPr>
        <w:t>. Személyi juttatások előirányzatánál a vá</w:t>
      </w:r>
      <w:r w:rsidR="009C329A">
        <w:rPr>
          <w:rFonts w:ascii="Times New Roman" w:hAnsi="Times New Roman" w:cs="Times New Roman"/>
          <w:sz w:val="24"/>
          <w:szCs w:val="24"/>
        </w:rPr>
        <w:t>rható tényadatok alapján közel 7</w:t>
      </w:r>
      <w:r w:rsidR="00F053C2">
        <w:rPr>
          <w:rFonts w:ascii="Times New Roman" w:hAnsi="Times New Roman" w:cs="Times New Roman"/>
          <w:sz w:val="24"/>
          <w:szCs w:val="24"/>
        </w:rPr>
        <w:t xml:space="preserve"> millió forintos megtakarítás jelentkezett egyrészt a közfoglalkoztatás révén, illetve azzal, hogy a teljes léts</w:t>
      </w:r>
      <w:r w:rsidR="00E73796">
        <w:rPr>
          <w:rFonts w:ascii="Times New Roman" w:hAnsi="Times New Roman" w:cs="Times New Roman"/>
          <w:sz w:val="24"/>
          <w:szCs w:val="24"/>
        </w:rPr>
        <w:t>zám feltöltése nem történt meg, másrészt</w:t>
      </w:r>
      <w:r w:rsidR="009C329A">
        <w:rPr>
          <w:rFonts w:ascii="Times New Roman" w:hAnsi="Times New Roman" w:cs="Times New Roman"/>
          <w:sz w:val="24"/>
          <w:szCs w:val="24"/>
        </w:rPr>
        <w:t xml:space="preserve"> megtakarítást jelentett</w:t>
      </w:r>
      <w:r w:rsidR="00F053C2">
        <w:rPr>
          <w:rFonts w:ascii="Times New Roman" w:hAnsi="Times New Roman" w:cs="Times New Roman"/>
          <w:sz w:val="24"/>
          <w:szCs w:val="24"/>
        </w:rPr>
        <w:t xml:space="preserve"> a </w:t>
      </w:r>
      <w:r w:rsidR="009C329A" w:rsidRPr="00D01EE8">
        <w:rPr>
          <w:rFonts w:ascii="Times New Roman" w:hAnsi="Times New Roman" w:cs="Times New Roman"/>
          <w:sz w:val="24"/>
          <w:szCs w:val="24"/>
        </w:rPr>
        <w:t>belső ellenőr alkalma</w:t>
      </w:r>
      <w:r w:rsidR="009C329A">
        <w:rPr>
          <w:rFonts w:ascii="Times New Roman" w:hAnsi="Times New Roman" w:cs="Times New Roman"/>
          <w:sz w:val="24"/>
          <w:szCs w:val="24"/>
        </w:rPr>
        <w:t xml:space="preserve">zása is, melynek bérköltségét </w:t>
      </w:r>
      <w:proofErr w:type="spellStart"/>
      <w:r w:rsidR="009C329A">
        <w:rPr>
          <w:rFonts w:ascii="Times New Roman" w:hAnsi="Times New Roman" w:cs="Times New Roman"/>
          <w:sz w:val="24"/>
          <w:szCs w:val="24"/>
        </w:rPr>
        <w:t>ZalA-KAR</w:t>
      </w:r>
      <w:proofErr w:type="spellEnd"/>
      <w:r w:rsidR="009C329A">
        <w:rPr>
          <w:rFonts w:ascii="Times New Roman" w:hAnsi="Times New Roman" w:cs="Times New Roman"/>
          <w:sz w:val="24"/>
          <w:szCs w:val="24"/>
        </w:rPr>
        <w:t xml:space="preserve"> Térségi Inno</w:t>
      </w:r>
      <w:r w:rsidR="001C6C70">
        <w:rPr>
          <w:rFonts w:ascii="Times New Roman" w:hAnsi="Times New Roman" w:cs="Times New Roman"/>
          <w:sz w:val="24"/>
          <w:szCs w:val="24"/>
        </w:rPr>
        <w:t>vációs Társulás tagjai biztosították</w:t>
      </w:r>
      <w:r w:rsidR="009C329A">
        <w:rPr>
          <w:rFonts w:ascii="Times New Roman" w:hAnsi="Times New Roman" w:cs="Times New Roman"/>
          <w:sz w:val="24"/>
          <w:szCs w:val="24"/>
        </w:rPr>
        <w:t xml:space="preserve">, valamint a </w:t>
      </w:r>
      <w:proofErr w:type="spellStart"/>
      <w:r w:rsidR="009C329A">
        <w:rPr>
          <w:rFonts w:ascii="Times New Roman" w:hAnsi="Times New Roman" w:cs="Times New Roman"/>
          <w:sz w:val="24"/>
          <w:szCs w:val="24"/>
        </w:rPr>
        <w:t>ZalA-KAR</w:t>
      </w:r>
      <w:proofErr w:type="spellEnd"/>
      <w:r w:rsidR="009C329A">
        <w:rPr>
          <w:rFonts w:ascii="Times New Roman" w:hAnsi="Times New Roman" w:cs="Times New Roman"/>
          <w:sz w:val="24"/>
          <w:szCs w:val="24"/>
        </w:rPr>
        <w:t xml:space="preserve"> Térségi Innovációs Társulás munkaszervezeti feladataira kapott támogatás, illetve a</w:t>
      </w:r>
      <w:r w:rsidR="009C329A" w:rsidRPr="00D01EE8">
        <w:rPr>
          <w:rFonts w:ascii="Times New Roman" w:hAnsi="Times New Roman" w:cs="Times New Roman"/>
          <w:sz w:val="24"/>
          <w:szCs w:val="24"/>
        </w:rPr>
        <w:t xml:space="preserve"> közös hivatal </w:t>
      </w:r>
      <w:proofErr w:type="spellStart"/>
      <w:r w:rsidR="009C329A" w:rsidRPr="00D01EE8">
        <w:rPr>
          <w:rFonts w:ascii="Times New Roman" w:hAnsi="Times New Roman" w:cs="Times New Roman"/>
          <w:sz w:val="24"/>
          <w:szCs w:val="24"/>
        </w:rPr>
        <w:t>zalabéri</w:t>
      </w:r>
      <w:proofErr w:type="spellEnd"/>
      <w:r w:rsidR="009C329A" w:rsidRPr="00D01EE8">
        <w:rPr>
          <w:rFonts w:ascii="Times New Roman" w:hAnsi="Times New Roman" w:cs="Times New Roman"/>
          <w:sz w:val="24"/>
          <w:szCs w:val="24"/>
        </w:rPr>
        <w:t xml:space="preserve"> kirendeltségéhez </w:t>
      </w:r>
      <w:r w:rsidR="009C329A">
        <w:rPr>
          <w:rFonts w:ascii="Times New Roman" w:hAnsi="Times New Roman" w:cs="Times New Roman"/>
          <w:sz w:val="24"/>
          <w:szCs w:val="24"/>
        </w:rPr>
        <w:t>Zalabér K</w:t>
      </w:r>
      <w:r w:rsidR="009C329A" w:rsidRPr="00D01EE8">
        <w:rPr>
          <w:rFonts w:ascii="Times New Roman" w:hAnsi="Times New Roman" w:cs="Times New Roman"/>
          <w:sz w:val="24"/>
          <w:szCs w:val="24"/>
        </w:rPr>
        <w:t xml:space="preserve">özség Önkormányzata </w:t>
      </w:r>
      <w:r w:rsidR="009C329A">
        <w:rPr>
          <w:rFonts w:ascii="Times New Roman" w:hAnsi="Times New Roman" w:cs="Times New Roman"/>
          <w:sz w:val="24"/>
          <w:szCs w:val="24"/>
        </w:rPr>
        <w:t xml:space="preserve">részéről </w:t>
      </w:r>
      <w:r w:rsidR="009C329A" w:rsidRPr="00D01EE8">
        <w:rPr>
          <w:rFonts w:ascii="Times New Roman" w:hAnsi="Times New Roman" w:cs="Times New Roman"/>
          <w:sz w:val="24"/>
          <w:szCs w:val="24"/>
        </w:rPr>
        <w:t>biztosít</w:t>
      </w:r>
      <w:r w:rsidR="009C329A">
        <w:rPr>
          <w:rFonts w:ascii="Times New Roman" w:hAnsi="Times New Roman" w:cs="Times New Roman"/>
          <w:sz w:val="24"/>
          <w:szCs w:val="24"/>
        </w:rPr>
        <w:t>ott</w:t>
      </w:r>
      <w:r w:rsidR="009C329A" w:rsidRPr="00D01EE8">
        <w:rPr>
          <w:rFonts w:ascii="Times New Roman" w:hAnsi="Times New Roman" w:cs="Times New Roman"/>
          <w:sz w:val="24"/>
          <w:szCs w:val="24"/>
        </w:rPr>
        <w:t xml:space="preserve"> </w:t>
      </w:r>
      <w:r w:rsidR="009C329A">
        <w:rPr>
          <w:rFonts w:ascii="Times New Roman" w:hAnsi="Times New Roman" w:cs="Times New Roman"/>
          <w:sz w:val="24"/>
          <w:szCs w:val="24"/>
        </w:rPr>
        <w:t>támogatás összege is</w:t>
      </w:r>
      <w:r w:rsidR="00E73796">
        <w:rPr>
          <w:rFonts w:ascii="Times New Roman" w:hAnsi="Times New Roman" w:cs="Times New Roman"/>
          <w:sz w:val="24"/>
          <w:szCs w:val="24"/>
        </w:rPr>
        <w:t>.</w:t>
      </w:r>
      <w:r w:rsidR="004A5750" w:rsidRPr="00D01EE8">
        <w:rPr>
          <w:rFonts w:ascii="Times New Roman" w:hAnsi="Times New Roman" w:cs="Times New Roman"/>
          <w:sz w:val="24"/>
          <w:szCs w:val="24"/>
        </w:rPr>
        <w:t xml:space="preserve"> </w:t>
      </w:r>
      <w:r w:rsidRPr="00D01EE8">
        <w:rPr>
          <w:rFonts w:ascii="Times New Roman" w:hAnsi="Times New Roman" w:cs="Times New Roman"/>
          <w:sz w:val="24"/>
          <w:szCs w:val="24"/>
        </w:rPr>
        <w:t xml:space="preserve">Mindezekből következően mára biztonsággal látható, hogy a hivatali köztisztviselői esetében van fedezet illetmény-kiegészítés nyújtására 2013. évben. </w:t>
      </w:r>
      <w:r w:rsidR="000B31D7" w:rsidRPr="00D01EE8">
        <w:rPr>
          <w:rFonts w:ascii="Times New Roman" w:hAnsi="Times New Roman" w:cs="Times New Roman"/>
          <w:sz w:val="24"/>
          <w:szCs w:val="24"/>
        </w:rPr>
        <w:t>A helyi önkormányzat rendeletben egységesen a tárgyévre illetménykiegészítést állapíthat meg, amelynek mértéke felsőfokú iskolai végzettségű köztisztviselő esetében az alapilletményének legfeljebb 30%-a (11.595,-Ft/hó), középiskolai végzettségű köztisztviselő esetében az alapilletmény legfeljebb 20%-a</w:t>
      </w:r>
      <w:r w:rsidR="009A3322">
        <w:rPr>
          <w:rFonts w:ascii="Times New Roman" w:hAnsi="Times New Roman" w:cs="Times New Roman"/>
          <w:sz w:val="24"/>
          <w:szCs w:val="24"/>
        </w:rPr>
        <w:t xml:space="preserve"> </w:t>
      </w:r>
      <w:r w:rsidR="000B31D7" w:rsidRPr="00D01EE8">
        <w:rPr>
          <w:rFonts w:ascii="Times New Roman" w:hAnsi="Times New Roman" w:cs="Times New Roman"/>
          <w:sz w:val="24"/>
          <w:szCs w:val="24"/>
        </w:rPr>
        <w:t>(</w:t>
      </w:r>
      <w:r w:rsidR="006649E0" w:rsidRPr="00D01EE8">
        <w:rPr>
          <w:rFonts w:ascii="Times New Roman" w:hAnsi="Times New Roman" w:cs="Times New Roman"/>
          <w:sz w:val="24"/>
          <w:szCs w:val="24"/>
        </w:rPr>
        <w:t>7.730</w:t>
      </w:r>
      <w:r w:rsidR="000B31D7" w:rsidRPr="00D01EE8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0B31D7" w:rsidRPr="00D01EE8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="000B31D7" w:rsidRPr="00D01EE8">
        <w:rPr>
          <w:rFonts w:ascii="Times New Roman" w:hAnsi="Times New Roman" w:cs="Times New Roman"/>
          <w:sz w:val="24"/>
          <w:szCs w:val="24"/>
        </w:rPr>
        <w:t>/hó)</w:t>
      </w:r>
      <w:r w:rsidR="00D01EE8">
        <w:rPr>
          <w:rFonts w:ascii="Times New Roman" w:hAnsi="Times New Roman" w:cs="Times New Roman"/>
          <w:sz w:val="24"/>
          <w:szCs w:val="24"/>
        </w:rPr>
        <w:t xml:space="preserve">. </w:t>
      </w:r>
      <w:r w:rsidRPr="00D01EE8">
        <w:rPr>
          <w:rFonts w:ascii="Times New Roman" w:hAnsi="Times New Roman" w:cs="Times New Roman"/>
          <w:sz w:val="24"/>
          <w:szCs w:val="24"/>
        </w:rPr>
        <w:t xml:space="preserve">Az előzetes számítások szerint </w:t>
      </w:r>
      <w:proofErr w:type="spellStart"/>
      <w:r w:rsidRPr="00D01EE8">
        <w:rPr>
          <w:rFonts w:ascii="Times New Roman" w:hAnsi="Times New Roman" w:cs="Times New Roman"/>
          <w:sz w:val="24"/>
          <w:szCs w:val="24"/>
        </w:rPr>
        <w:t>összhivatali</w:t>
      </w:r>
      <w:proofErr w:type="spellEnd"/>
      <w:r w:rsidRPr="00D01EE8">
        <w:rPr>
          <w:rFonts w:ascii="Times New Roman" w:hAnsi="Times New Roman" w:cs="Times New Roman"/>
          <w:sz w:val="24"/>
          <w:szCs w:val="24"/>
        </w:rPr>
        <w:t xml:space="preserve"> szinten az alábbi költséget teszi ki az illetménykiegészítés:</w:t>
      </w:r>
    </w:p>
    <w:tbl>
      <w:tblPr>
        <w:tblStyle w:val="Rcsostblzat"/>
        <w:tblW w:w="0" w:type="auto"/>
        <w:tblLook w:val="04A0"/>
      </w:tblPr>
      <w:tblGrid>
        <w:gridCol w:w="6629"/>
        <w:gridCol w:w="2583"/>
      </w:tblGrid>
      <w:tr w:rsidR="006649E0" w:rsidRPr="00D01EE8" w:rsidTr="006649E0">
        <w:tc>
          <w:tcPr>
            <w:tcW w:w="6629" w:type="dxa"/>
          </w:tcPr>
          <w:p w:rsidR="006649E0" w:rsidRPr="00D01EE8" w:rsidRDefault="006649E0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17 fő felsőfokú végzettségű esetében</w:t>
            </w:r>
          </w:p>
        </w:tc>
        <w:tc>
          <w:tcPr>
            <w:tcW w:w="2583" w:type="dxa"/>
          </w:tcPr>
          <w:p w:rsidR="006649E0" w:rsidRPr="00D01EE8" w:rsidRDefault="001C6C70" w:rsidP="001C6C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2.191.455</w:t>
            </w:r>
            <w:r w:rsidR="006649E0" w:rsidRPr="00D01E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6649E0" w:rsidRPr="00D01EE8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6649E0" w:rsidRPr="00D01EE8" w:rsidTr="006649E0">
        <w:tc>
          <w:tcPr>
            <w:tcW w:w="6629" w:type="dxa"/>
          </w:tcPr>
          <w:p w:rsidR="006649E0" w:rsidRPr="00D01EE8" w:rsidRDefault="006649E0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10 fő középfokú végzettségű köztisztviselő esetében</w:t>
            </w:r>
          </w:p>
        </w:tc>
        <w:tc>
          <w:tcPr>
            <w:tcW w:w="2583" w:type="dxa"/>
          </w:tcPr>
          <w:p w:rsidR="006649E0" w:rsidRPr="00D01EE8" w:rsidRDefault="001C6C70" w:rsidP="001C6C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927.600</w:t>
            </w:r>
            <w:r w:rsidR="006649E0" w:rsidRPr="00D01E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6649E0" w:rsidRPr="00D01EE8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6649E0" w:rsidRPr="00D01EE8" w:rsidTr="006649E0">
        <w:tc>
          <w:tcPr>
            <w:tcW w:w="6629" w:type="dxa"/>
          </w:tcPr>
          <w:p w:rsidR="006649E0" w:rsidRPr="00D01EE8" w:rsidRDefault="006649E0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583" w:type="dxa"/>
          </w:tcPr>
          <w:p w:rsidR="006649E0" w:rsidRPr="00D01EE8" w:rsidRDefault="001C6C70" w:rsidP="001C6C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3.119.055</w:t>
            </w:r>
            <w:r w:rsidR="00F82CB2" w:rsidRPr="00D01E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="00F82CB2" w:rsidRPr="00D01EE8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6649E0" w:rsidRPr="00D01EE8" w:rsidTr="006649E0">
        <w:tc>
          <w:tcPr>
            <w:tcW w:w="6629" w:type="dxa"/>
          </w:tcPr>
          <w:p w:rsidR="006649E0" w:rsidRPr="00D01EE8" w:rsidRDefault="00F82CB2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Járulék</w:t>
            </w:r>
          </w:p>
        </w:tc>
        <w:tc>
          <w:tcPr>
            <w:tcW w:w="2583" w:type="dxa"/>
          </w:tcPr>
          <w:p w:rsidR="006649E0" w:rsidRPr="00D01EE8" w:rsidRDefault="00F82CB2" w:rsidP="001C6C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C6C7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6C7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-Ft</w:t>
            </w:r>
            <w:proofErr w:type="spellEnd"/>
          </w:p>
        </w:tc>
      </w:tr>
      <w:tr w:rsidR="00F82CB2" w:rsidRPr="00D01EE8" w:rsidTr="006649E0">
        <w:tc>
          <w:tcPr>
            <w:tcW w:w="6629" w:type="dxa"/>
          </w:tcPr>
          <w:p w:rsidR="00F82CB2" w:rsidRPr="00D01EE8" w:rsidRDefault="00F82CB2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sz w:val="24"/>
                <w:szCs w:val="24"/>
              </w:rPr>
              <w:t>MINDÖSSZESEN</w:t>
            </w:r>
          </w:p>
        </w:tc>
        <w:tc>
          <w:tcPr>
            <w:tcW w:w="2583" w:type="dxa"/>
          </w:tcPr>
          <w:p w:rsidR="00F82CB2" w:rsidRPr="00D01EE8" w:rsidRDefault="00F82CB2" w:rsidP="00E7379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73796">
              <w:rPr>
                <w:rFonts w:ascii="Times New Roman" w:hAnsi="Times New Roman" w:cs="Times New Roman"/>
                <w:b/>
                <w:sz w:val="24"/>
                <w:szCs w:val="24"/>
              </w:rPr>
              <w:t>961</w:t>
            </w:r>
            <w:r w:rsidRPr="00D01E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3796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Pr="00D01EE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spellStart"/>
            <w:r w:rsidRPr="00D01EE8">
              <w:rPr>
                <w:rFonts w:ascii="Times New Roman" w:hAnsi="Times New Roman" w:cs="Times New Roman"/>
                <w:b/>
                <w:sz w:val="24"/>
                <w:szCs w:val="24"/>
              </w:rPr>
              <w:t>-Ft</w:t>
            </w:r>
            <w:proofErr w:type="spellEnd"/>
          </w:p>
        </w:tc>
      </w:tr>
    </w:tbl>
    <w:p w:rsidR="006649E0" w:rsidRPr="00D01EE8" w:rsidRDefault="006649E0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69D8" w:rsidRPr="00D01EE8" w:rsidRDefault="006649E0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Az illetménykieg</w:t>
      </w:r>
      <w:r w:rsidR="00F82CB2" w:rsidRPr="00D01EE8">
        <w:rPr>
          <w:rFonts w:ascii="Times New Roman" w:hAnsi="Times New Roman" w:cs="Times New Roman"/>
          <w:sz w:val="24"/>
          <w:szCs w:val="24"/>
        </w:rPr>
        <w:t>észítés</w:t>
      </w:r>
      <w:r w:rsidRPr="00D01EE8">
        <w:rPr>
          <w:rFonts w:ascii="Times New Roman" w:hAnsi="Times New Roman" w:cs="Times New Roman"/>
          <w:sz w:val="24"/>
          <w:szCs w:val="24"/>
        </w:rPr>
        <w:t xml:space="preserve"> teljes költség</w:t>
      </w:r>
      <w:r w:rsidR="00F82CB2" w:rsidRPr="00D01EE8">
        <w:rPr>
          <w:rFonts w:ascii="Times New Roman" w:hAnsi="Times New Roman" w:cs="Times New Roman"/>
          <w:sz w:val="24"/>
          <w:szCs w:val="24"/>
        </w:rPr>
        <w:t>e 3.</w:t>
      </w:r>
      <w:r w:rsidR="00E73796">
        <w:rPr>
          <w:rFonts w:ascii="Times New Roman" w:hAnsi="Times New Roman" w:cs="Times New Roman"/>
          <w:sz w:val="24"/>
          <w:szCs w:val="24"/>
        </w:rPr>
        <w:t>961.200</w:t>
      </w:r>
      <w:r w:rsidR="00F82CB2" w:rsidRPr="00D01EE8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F82CB2" w:rsidRPr="00D01EE8">
        <w:rPr>
          <w:rFonts w:ascii="Times New Roman" w:hAnsi="Times New Roman" w:cs="Times New Roman"/>
          <w:sz w:val="24"/>
          <w:szCs w:val="24"/>
        </w:rPr>
        <w:t>-Ft-ot</w:t>
      </w:r>
      <w:proofErr w:type="spellEnd"/>
      <w:r w:rsidR="00F82CB2" w:rsidRPr="00D01EE8">
        <w:rPr>
          <w:rFonts w:ascii="Times New Roman" w:hAnsi="Times New Roman" w:cs="Times New Roman"/>
          <w:sz w:val="24"/>
          <w:szCs w:val="24"/>
        </w:rPr>
        <w:t xml:space="preserve"> jelent, amely a fentiekben kimutatott </w:t>
      </w:r>
      <w:r w:rsidR="00E73796">
        <w:rPr>
          <w:rFonts w:ascii="Times New Roman" w:hAnsi="Times New Roman" w:cs="Times New Roman"/>
          <w:sz w:val="24"/>
          <w:szCs w:val="24"/>
        </w:rPr>
        <w:t xml:space="preserve">személyi juttatások </w:t>
      </w:r>
      <w:r w:rsidR="005B213D">
        <w:rPr>
          <w:rFonts w:ascii="Times New Roman" w:hAnsi="Times New Roman" w:cs="Times New Roman"/>
          <w:sz w:val="24"/>
          <w:szCs w:val="24"/>
        </w:rPr>
        <w:t xml:space="preserve">és munkaadót terhelő járulékok </w:t>
      </w:r>
      <w:r w:rsidR="00E73796">
        <w:rPr>
          <w:rFonts w:ascii="Times New Roman" w:hAnsi="Times New Roman" w:cs="Times New Roman"/>
          <w:sz w:val="24"/>
          <w:szCs w:val="24"/>
        </w:rPr>
        <w:t>előirányzatából</w:t>
      </w:r>
      <w:r w:rsidR="00D01EE8">
        <w:rPr>
          <w:rFonts w:ascii="Times New Roman" w:hAnsi="Times New Roman" w:cs="Times New Roman"/>
          <w:sz w:val="24"/>
          <w:szCs w:val="24"/>
        </w:rPr>
        <w:t xml:space="preserve"> </w:t>
      </w:r>
      <w:r w:rsidR="00F82CB2" w:rsidRPr="00D01EE8">
        <w:rPr>
          <w:rFonts w:ascii="Times New Roman" w:hAnsi="Times New Roman" w:cs="Times New Roman"/>
          <w:sz w:val="24"/>
          <w:szCs w:val="24"/>
        </w:rPr>
        <w:t>finanszírozható.</w:t>
      </w:r>
      <w:r w:rsidRPr="00D01E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31D7" w:rsidRDefault="000B31D7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 xml:space="preserve">Tényként elmondható, hogy a közszférában évek óta nem volt bérfejlesztés, és a közalkalmazottaknál az idei évben valósult meg a bérrendezés az életpálya bevezetéséhez igazodóan. </w:t>
      </w:r>
      <w:r w:rsidR="00CD4259" w:rsidRPr="00D01EE8">
        <w:rPr>
          <w:rFonts w:ascii="Times New Roman" w:hAnsi="Times New Roman" w:cs="Times New Roman"/>
          <w:sz w:val="24"/>
          <w:szCs w:val="24"/>
        </w:rPr>
        <w:t>Mára a médiában is hallható a Kormányzat azon szándéka, hogy az évek óta elmaradt</w:t>
      </w:r>
      <w:r w:rsidR="00D01EE8">
        <w:rPr>
          <w:rFonts w:ascii="Times New Roman" w:hAnsi="Times New Roman" w:cs="Times New Roman"/>
          <w:sz w:val="24"/>
          <w:szCs w:val="24"/>
        </w:rPr>
        <w:t xml:space="preserve"> bérrendezés megvalósul</w:t>
      </w:r>
      <w:r w:rsidR="00770C16">
        <w:rPr>
          <w:rFonts w:ascii="Times New Roman" w:hAnsi="Times New Roman" w:cs="Times New Roman"/>
          <w:sz w:val="24"/>
          <w:szCs w:val="24"/>
        </w:rPr>
        <w:t xml:space="preserve"> a köztisztviselői karnál</w:t>
      </w:r>
      <w:r w:rsidR="00D4078C" w:rsidRPr="00D01EE8">
        <w:rPr>
          <w:rFonts w:ascii="Times New Roman" w:hAnsi="Times New Roman" w:cs="Times New Roman"/>
          <w:sz w:val="24"/>
          <w:szCs w:val="24"/>
        </w:rPr>
        <w:t>. Nem vitatható, hogy a közös hivatal kapcsán számos olyan feladat jelentkezett, amely az idei márciusi megállapodás megkötésekor még nem volt felismerhető, illetve látható.</w:t>
      </w:r>
      <w:r w:rsidR="00CD4259" w:rsidRPr="00D01EE8">
        <w:rPr>
          <w:rFonts w:ascii="Times New Roman" w:hAnsi="Times New Roman" w:cs="Times New Roman"/>
          <w:sz w:val="24"/>
          <w:szCs w:val="24"/>
        </w:rPr>
        <w:t xml:space="preserve"> </w:t>
      </w:r>
      <w:r w:rsidR="00201EB5" w:rsidRPr="00D01EE8">
        <w:rPr>
          <w:rFonts w:ascii="Times New Roman" w:hAnsi="Times New Roman" w:cs="Times New Roman"/>
          <w:sz w:val="24"/>
          <w:szCs w:val="24"/>
        </w:rPr>
        <w:t xml:space="preserve">Az idei évben jelentős feladatnövekedés volt egyrészt a közös hivatallal kapcsolatban, másrészt a központi átszervezések sok esetben koncepciótlan és haladéktalan intézkedést indukáló utasításait kellett teljesíteni. </w:t>
      </w:r>
      <w:r w:rsidR="00D4078C" w:rsidRPr="00D01EE8">
        <w:rPr>
          <w:rFonts w:ascii="Times New Roman" w:hAnsi="Times New Roman" w:cs="Times New Roman"/>
          <w:sz w:val="24"/>
          <w:szCs w:val="24"/>
        </w:rPr>
        <w:t xml:space="preserve">Tekintettel azon tényre, hogy a hivatali feladatra kapott normatívában az idei évben van lehetőség illetménykiegészítés nyújtására, így </w:t>
      </w:r>
      <w:r w:rsidR="000043DB">
        <w:rPr>
          <w:rFonts w:ascii="Times New Roman" w:hAnsi="Times New Roman" w:cs="Times New Roman"/>
          <w:sz w:val="24"/>
          <w:szCs w:val="24"/>
        </w:rPr>
        <w:t xml:space="preserve">a </w:t>
      </w:r>
      <w:r w:rsidR="00201EB5" w:rsidRPr="00D01EE8">
        <w:rPr>
          <w:rFonts w:ascii="Times New Roman" w:hAnsi="Times New Roman" w:cs="Times New Roman"/>
          <w:sz w:val="24"/>
          <w:szCs w:val="24"/>
        </w:rPr>
        <w:t>feladatfinanszírozás keretében rendelkezésre áll</w:t>
      </w:r>
      <w:r w:rsidR="00D4078C" w:rsidRPr="00D01EE8">
        <w:rPr>
          <w:rFonts w:ascii="Times New Roman" w:hAnsi="Times New Roman" w:cs="Times New Roman"/>
          <w:sz w:val="24"/>
          <w:szCs w:val="24"/>
        </w:rPr>
        <w:t>ó</w:t>
      </w:r>
      <w:r w:rsidR="00201EB5" w:rsidRPr="00D01EE8">
        <w:rPr>
          <w:rFonts w:ascii="Times New Roman" w:hAnsi="Times New Roman" w:cs="Times New Roman"/>
          <w:sz w:val="24"/>
          <w:szCs w:val="24"/>
        </w:rPr>
        <w:t xml:space="preserve"> fedezet</w:t>
      </w:r>
      <w:r w:rsidR="000043DB">
        <w:rPr>
          <w:rFonts w:ascii="Times New Roman" w:hAnsi="Times New Roman" w:cs="Times New Roman"/>
          <w:sz w:val="24"/>
          <w:szCs w:val="24"/>
        </w:rPr>
        <w:t xml:space="preserve">ből eseti </w:t>
      </w:r>
      <w:r w:rsidR="00201EB5" w:rsidRPr="00D01EE8">
        <w:rPr>
          <w:rFonts w:ascii="Times New Roman" w:hAnsi="Times New Roman" w:cs="Times New Roman"/>
          <w:sz w:val="24"/>
          <w:szCs w:val="24"/>
        </w:rPr>
        <w:t>illetménykiegészítés</w:t>
      </w:r>
      <w:r w:rsidR="00D4078C" w:rsidRPr="00D01EE8">
        <w:rPr>
          <w:rFonts w:ascii="Times New Roman" w:hAnsi="Times New Roman" w:cs="Times New Roman"/>
          <w:sz w:val="24"/>
          <w:szCs w:val="24"/>
        </w:rPr>
        <w:t xml:space="preserve"> biztosítását </w:t>
      </w:r>
      <w:r w:rsidRPr="00D01EE8">
        <w:rPr>
          <w:rFonts w:ascii="Times New Roman" w:hAnsi="Times New Roman" w:cs="Times New Roman"/>
          <w:sz w:val="24"/>
          <w:szCs w:val="24"/>
        </w:rPr>
        <w:t>javaslom a Tisztelt Képviselő-testület számára, melyhez elengedhetetlen annak rendeletben történő deklarálása.</w:t>
      </w:r>
    </w:p>
    <w:p w:rsidR="0051258C" w:rsidRDefault="0051258C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88E" w:rsidRPr="00D01EE8" w:rsidRDefault="009A288E" w:rsidP="00D01E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E8">
        <w:rPr>
          <w:rFonts w:ascii="Times New Roman" w:hAnsi="Times New Roman" w:cs="Times New Roman"/>
          <w:b/>
          <w:sz w:val="24"/>
          <w:szCs w:val="24"/>
        </w:rPr>
        <w:t>A rendeletalkotás társadalmi, gazdasági, költségvetési hatásai:</w:t>
      </w:r>
    </w:p>
    <w:p w:rsidR="009A288E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A rendelet szabályozza az államháztartáson kívüli források átadását és átvételét, amely által nyomon követhető a közpénzek célnak megfelelő felhasználás, elszámolása. Az államháztartáson kívüli forrás fedezetét, az átvett forrást a mindenkori költségvetési rendelet tartalmazza. A rendelet szabályozza, hogy az érintettek az önkormányzat költségvetéséből milyen módon, formában kaphatnak pénzbeli támogatást meghatározott, tevékenységüket segítő, illetve azzal összefüggő célra.</w:t>
      </w:r>
    </w:p>
    <w:p w:rsidR="00E26A25" w:rsidRPr="00D01EE8" w:rsidRDefault="00E26A25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módosítás továbbá 2013. évre vonatkozóan a köztisztviselők vonatkozásában illetménykiegészítést engedélyez, amelyek költségvetési forrása biztosított.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E8">
        <w:rPr>
          <w:rFonts w:ascii="Times New Roman" w:hAnsi="Times New Roman" w:cs="Times New Roman"/>
          <w:b/>
          <w:sz w:val="24"/>
          <w:szCs w:val="24"/>
        </w:rPr>
        <w:t>Környezeti hatásai, egészségi következményei: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A rendelet megalkotásának közvetlen környezeti és egészségügyi következményei nincsenek.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E8">
        <w:rPr>
          <w:rFonts w:ascii="Times New Roman" w:hAnsi="Times New Roman" w:cs="Times New Roman"/>
          <w:b/>
          <w:sz w:val="24"/>
          <w:szCs w:val="24"/>
        </w:rPr>
        <w:t xml:space="preserve">Adminisztratív terheket befolyásoló hatásai: 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A rendelet megalkotásának az adminisztratív terheket tekintve számottevő hatása nincs.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E8">
        <w:rPr>
          <w:rFonts w:ascii="Times New Roman" w:hAnsi="Times New Roman" w:cs="Times New Roman"/>
          <w:b/>
          <w:sz w:val="24"/>
          <w:szCs w:val="24"/>
        </w:rPr>
        <w:t xml:space="preserve">A rendelet megalkotásának szükségessége, a jogalkotás elmaradásának várható következményei: </w:t>
      </w:r>
    </w:p>
    <w:p w:rsid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797C92">
        <w:rPr>
          <w:rFonts w:ascii="Times New Roman" w:hAnsi="Times New Roman" w:cs="Times New Roman"/>
          <w:sz w:val="24"/>
          <w:szCs w:val="24"/>
        </w:rPr>
        <w:t>képviselő-testületnek</w:t>
      </w:r>
      <w:r w:rsidRPr="00D01EE8">
        <w:rPr>
          <w:rFonts w:ascii="Times New Roman" w:hAnsi="Times New Roman" w:cs="Times New Roman"/>
          <w:sz w:val="24"/>
          <w:szCs w:val="24"/>
        </w:rPr>
        <w:t xml:space="preserve"> rendeletalkotási kötelezettsége áll fenn a Magyarország helyi önkormányzatairól szóló 2011. évi CLXXXIX. törvény 41. § (9) bekezdése</w:t>
      </w:r>
      <w:r w:rsidR="00E26A25">
        <w:rPr>
          <w:rFonts w:ascii="Times New Roman" w:hAnsi="Times New Roman" w:cs="Times New Roman"/>
          <w:sz w:val="24"/>
          <w:szCs w:val="24"/>
        </w:rPr>
        <w:t xml:space="preserve">, illetve a közszolgálati tisztviselőkről szóló 2011. évi </w:t>
      </w:r>
      <w:r w:rsidR="00451ED1">
        <w:rPr>
          <w:rFonts w:ascii="Times New Roman" w:hAnsi="Times New Roman" w:cs="Times New Roman"/>
          <w:sz w:val="24"/>
          <w:szCs w:val="24"/>
        </w:rPr>
        <w:t>CXCIX. törvény 234. § (3)-(4) bekezdése</w:t>
      </w:r>
      <w:r w:rsidRPr="00D01EE8">
        <w:rPr>
          <w:rFonts w:ascii="Times New Roman" w:hAnsi="Times New Roman" w:cs="Times New Roman"/>
          <w:sz w:val="24"/>
          <w:szCs w:val="24"/>
        </w:rPr>
        <w:t xml:space="preserve"> alapján.</w:t>
      </w:r>
    </w:p>
    <w:p w:rsidR="009A288E" w:rsidRPr="00D01EE8" w:rsidRDefault="00D01EE8" w:rsidP="00D01EE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288E" w:rsidRPr="00D01EE8">
        <w:rPr>
          <w:rFonts w:ascii="Times New Roman" w:hAnsi="Times New Roman" w:cs="Times New Roman"/>
          <w:b/>
          <w:sz w:val="24"/>
          <w:szCs w:val="24"/>
        </w:rPr>
        <w:t>A rendelet alkalmazásához szükséges személyi, szervezeti, tárgyi és pénzügyi feltételek: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 xml:space="preserve">A rendelet végrehajtásához szükséges erőforrások rendelkezésre állnak, pótlólagos személyi, szervezeti, tárgyi és </w:t>
      </w:r>
      <w:r w:rsidR="00451ED1">
        <w:rPr>
          <w:rFonts w:ascii="Times New Roman" w:hAnsi="Times New Roman" w:cs="Times New Roman"/>
          <w:sz w:val="24"/>
          <w:szCs w:val="24"/>
        </w:rPr>
        <w:t>nem követel meg, míg az illetménykiegészítés költségvetési fedezete biztosított.</w:t>
      </w:r>
    </w:p>
    <w:p w:rsidR="009A288E" w:rsidRPr="00D01EE8" w:rsidRDefault="006F0BD2" w:rsidP="00EB6DB8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megtárgyalta és a 84/2013.(XI. 21.) számú határozatában </w:t>
      </w:r>
      <w:proofErr w:type="gramStart"/>
      <w:r>
        <w:rPr>
          <w:rFonts w:ascii="Times New Roman" w:hAnsi="Times New Roman" w:cs="Times New Roman"/>
          <w:sz w:val="24"/>
          <w:szCs w:val="24"/>
        </w:rPr>
        <w:t>egyhangúlag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javasolja Zalaszentgrót Város Önko</w:t>
      </w:r>
      <w:r w:rsidR="00C77DF5">
        <w:rPr>
          <w:rFonts w:ascii="Times New Roman" w:hAnsi="Times New Roman" w:cs="Times New Roman"/>
          <w:sz w:val="24"/>
          <w:szCs w:val="24"/>
        </w:rPr>
        <w:t>rmányzat Képviselő-testületének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sz w:val="24"/>
          <w:szCs w:val="24"/>
        </w:rPr>
        <w:t>Zalaszentgrót Városi Önkormányzat 2013. évi költségvetésének módosít</w:t>
      </w:r>
      <w:r>
        <w:rPr>
          <w:rFonts w:ascii="Times New Roman" w:hAnsi="Times New Roman" w:cs="Times New Roman"/>
          <w:sz w:val="24"/>
          <w:szCs w:val="24"/>
        </w:rPr>
        <w:t>ásáról szóló rendelet elfogadását.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 w:rsidRPr="00D01EE8">
        <w:rPr>
          <w:rFonts w:ascii="Times New Roman" w:hAnsi="Times New Roman" w:cs="Times New Roman"/>
          <w:sz w:val="24"/>
          <w:szCs w:val="24"/>
        </w:rPr>
        <w:t>Kérem a Tisztelt Képviselő-testületet a rendelet</w:t>
      </w:r>
      <w:r w:rsidR="00503A53">
        <w:rPr>
          <w:rFonts w:ascii="Times New Roman" w:hAnsi="Times New Roman" w:cs="Times New Roman"/>
          <w:sz w:val="24"/>
          <w:szCs w:val="24"/>
        </w:rPr>
        <w:t>-tervezet</w:t>
      </w:r>
      <w:r w:rsidRPr="00D01EE8">
        <w:rPr>
          <w:rFonts w:ascii="Times New Roman" w:hAnsi="Times New Roman" w:cs="Times New Roman"/>
          <w:sz w:val="24"/>
          <w:szCs w:val="24"/>
        </w:rPr>
        <w:t xml:space="preserve"> elfogadására.</w:t>
      </w:r>
    </w:p>
    <w:p w:rsidR="009A288E" w:rsidRPr="00D01EE8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88E" w:rsidRPr="00D01EE8" w:rsidRDefault="001D0427" w:rsidP="00D01EE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Zalaegerszeg, 2013. november 22</w:t>
      </w:r>
      <w:r w:rsidR="009A288E" w:rsidRPr="00D01EE8">
        <w:rPr>
          <w:rFonts w:ascii="Times New Roman" w:hAnsi="Times New Roman" w:cs="Times New Roman"/>
          <w:sz w:val="24"/>
          <w:szCs w:val="24"/>
        </w:rPr>
        <w:t>.</w:t>
      </w:r>
    </w:p>
    <w:p w:rsidR="009A288E" w:rsidRDefault="009A288E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9E4AF6" w:rsidTr="009E4AF6">
        <w:tc>
          <w:tcPr>
            <w:tcW w:w="4606" w:type="dxa"/>
          </w:tcPr>
          <w:p w:rsidR="009E4AF6" w:rsidRDefault="009E4AF6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E4AF6" w:rsidRDefault="009E4AF6" w:rsidP="009E4AF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9E4AF6" w:rsidRPr="00D01EE8" w:rsidRDefault="009E4AF6" w:rsidP="009E4AF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9E4AF6" w:rsidRPr="00D01EE8" w:rsidRDefault="009E4AF6" w:rsidP="009E4AF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1E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polgármester</w:t>
            </w:r>
          </w:p>
          <w:p w:rsidR="009E4AF6" w:rsidRDefault="009E4AF6" w:rsidP="00D0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3A53" w:rsidRDefault="00503A53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E4AF6" w:rsidRDefault="009E4AF6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2441"/>
      </w:tblGrid>
      <w:tr w:rsidR="009E4AF6" w:rsidTr="001C247D">
        <w:tc>
          <w:tcPr>
            <w:tcW w:w="6771" w:type="dxa"/>
          </w:tcPr>
          <w:p w:rsidR="009E4AF6" w:rsidRDefault="009E4AF6" w:rsidP="00D77B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9E4AF6" w:rsidRDefault="009E4AF6" w:rsidP="009E4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AF6" w:rsidRDefault="009E4AF6" w:rsidP="00D01E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2599" w:rsidRPr="009A288E" w:rsidRDefault="00AB064C" w:rsidP="00AB064C">
      <w:pPr>
        <w:suppressAutoHyphens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72599" w:rsidRPr="008B0EE1" w:rsidRDefault="00472599" w:rsidP="0047259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B0EE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Zalaszentgrót Város Önkormányzat Képviselő-testületének </w:t>
      </w:r>
    </w:p>
    <w:p w:rsidR="00472599" w:rsidRPr="008B0EE1" w:rsidRDefault="00472599" w:rsidP="0047259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B0E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…./2013. (IX. 13.) számú</w:t>
      </w:r>
    </w:p>
    <w:p w:rsidR="00472599" w:rsidRPr="00CC1A21" w:rsidRDefault="00472599" w:rsidP="00472599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  <w:t>rendelet</w:t>
      </w:r>
      <w:r w:rsidRPr="00CC1A21">
        <w:rPr>
          <w:rFonts w:ascii="Times New Roman" w:hAnsi="Times New Roman" w:cs="Times New Roman"/>
          <w:b/>
          <w:bCs/>
          <w:i/>
          <w:iCs/>
          <w:spacing w:val="20"/>
          <w:sz w:val="24"/>
          <w:szCs w:val="24"/>
        </w:rPr>
        <w:t>-tervezete</w:t>
      </w:r>
      <w:proofErr w:type="gramEnd"/>
    </w:p>
    <w:p w:rsidR="009A288E" w:rsidRPr="009A288E" w:rsidRDefault="00472599" w:rsidP="0047259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C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Önkormányzata 2013. évi költség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vetéséről </w:t>
      </w:r>
      <w:r w:rsidRPr="00C36C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szóló önkormányzati rendelet</w:t>
      </w:r>
      <w:r w:rsidR="00783B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ének</w:t>
      </w:r>
      <w:r w:rsidRPr="00C36C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módosításáról</w:t>
      </w:r>
    </w:p>
    <w:p w:rsidR="009A288E" w:rsidRPr="009A288E" w:rsidRDefault="009A288E" w:rsidP="009A28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2599" w:rsidRPr="00472599" w:rsidRDefault="00472599" w:rsidP="00472599">
      <w:pPr>
        <w:pStyle w:val="Szvegtrzs31"/>
        <w:spacing w:after="120"/>
        <w:jc w:val="both"/>
      </w:pPr>
      <w:r w:rsidRPr="00472599">
        <w:t>Zalaszentgrót Városi Önkormányzatának Képviselő-testülete a Magyarország helyi önkormányzatairól szóló 2011. évi CLXXXIX. törvény 111. §</w:t>
      </w:r>
      <w:proofErr w:type="spellStart"/>
      <w:r w:rsidRPr="00472599">
        <w:t>-</w:t>
      </w:r>
      <w:proofErr w:type="gramStart"/>
      <w:r w:rsidRPr="00472599">
        <w:t>a</w:t>
      </w:r>
      <w:proofErr w:type="spellEnd"/>
      <w:proofErr w:type="gramEnd"/>
      <w:r w:rsidRPr="00472599">
        <w:t>, a Magyarország 2013. évi központi költségv</w:t>
      </w:r>
      <w:r w:rsidR="00783B7D">
        <w:t>etéséről szóló 2012. évi CCIV. t</w:t>
      </w:r>
      <w:r w:rsidRPr="00472599">
        <w:t xml:space="preserve">örvény, valamint az államháztartásról szóló 2011. évi CXCV. tv. 23. §. /1/1-/4/ bekezdései alapján Zalaszentgrót Város Önkormányzata a 2013. évi költségvetéséről </w:t>
      </w:r>
      <w:r>
        <w:t xml:space="preserve">szóló </w:t>
      </w:r>
      <w:r w:rsidRPr="00472599">
        <w:t>rendelet</w:t>
      </w:r>
      <w:r w:rsidR="00783B7D">
        <w:t>ének</w:t>
      </w:r>
      <w:r w:rsidRPr="00472599">
        <w:t xml:space="preserve"> </w:t>
      </w:r>
      <w:r w:rsidRPr="00C36C15">
        <w:rPr>
          <w:szCs w:val="24"/>
        </w:rPr>
        <w:t>módosításáról a következőket rendeli el:</w:t>
      </w:r>
    </w:p>
    <w:p w:rsidR="009A288E" w:rsidRPr="009A288E" w:rsidRDefault="009A288E" w:rsidP="009A28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2599" w:rsidRDefault="009A288E" w:rsidP="004725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1. §</w:t>
      </w:r>
    </w:p>
    <w:p w:rsidR="00472599" w:rsidRPr="00472599" w:rsidRDefault="00472599" w:rsidP="00472599">
      <w:pPr>
        <w:pStyle w:val="Szvegtrz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(továbbiakban R.) 10</w:t>
      </w:r>
      <w:r w:rsidRPr="00472599">
        <w:rPr>
          <w:rFonts w:ascii="Times New Roman" w:hAnsi="Times New Roman" w:cs="Times New Roman"/>
          <w:sz w:val="24"/>
          <w:szCs w:val="24"/>
        </w:rPr>
        <w:t xml:space="preserve">. § 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599">
        <w:rPr>
          <w:rFonts w:ascii="Times New Roman" w:hAnsi="Times New Roman" w:cs="Times New Roman"/>
          <w:sz w:val="24"/>
          <w:szCs w:val="24"/>
        </w:rPr>
        <w:t xml:space="preserve">az alábbi </w:t>
      </w:r>
      <w:r>
        <w:rPr>
          <w:rFonts w:ascii="Times New Roman" w:hAnsi="Times New Roman" w:cs="Times New Roman"/>
          <w:sz w:val="24"/>
          <w:szCs w:val="24"/>
        </w:rPr>
        <w:t>(8) bekezdéssel egészül ki</w:t>
      </w:r>
      <w:r w:rsidRPr="00472599">
        <w:rPr>
          <w:rFonts w:ascii="Times New Roman" w:hAnsi="Times New Roman" w:cs="Times New Roman"/>
          <w:sz w:val="24"/>
          <w:szCs w:val="24"/>
        </w:rPr>
        <w:t>:</w:t>
      </w:r>
    </w:p>
    <w:p w:rsidR="00D919DD" w:rsidRPr="007F1031" w:rsidRDefault="00783B7D" w:rsidP="007F10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1031">
        <w:rPr>
          <w:rFonts w:ascii="Times New Roman" w:hAnsi="Times New Roman" w:cs="Times New Roman"/>
          <w:sz w:val="24"/>
          <w:szCs w:val="24"/>
        </w:rPr>
        <w:t xml:space="preserve">(8) </w:t>
      </w:r>
      <w:r w:rsidR="00D919DD" w:rsidRPr="007F1031">
        <w:rPr>
          <w:rFonts w:ascii="Times New Roman" w:hAnsi="Times New Roman" w:cs="Times New Roman"/>
          <w:sz w:val="24"/>
          <w:szCs w:val="24"/>
        </w:rPr>
        <w:t>A köztisztviselőket megillető illetménykiegészítés 2013. évre megállapított mértéke</w:t>
      </w:r>
      <w:r w:rsidR="007F1031">
        <w:rPr>
          <w:rFonts w:ascii="Times New Roman" w:hAnsi="Times New Roman" w:cs="Times New Roman"/>
          <w:sz w:val="24"/>
          <w:szCs w:val="24"/>
        </w:rPr>
        <w:t>:</w:t>
      </w:r>
    </w:p>
    <w:p w:rsidR="00D919DD" w:rsidRPr="007F1031" w:rsidRDefault="008C38B7" w:rsidP="007F10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1031">
        <w:rPr>
          <w:rFonts w:ascii="Times New Roman" w:hAnsi="Times New Roman" w:cs="Times New Roman"/>
          <w:sz w:val="24"/>
          <w:szCs w:val="24"/>
        </w:rPr>
        <w:t xml:space="preserve"> </w:t>
      </w:r>
      <w:r w:rsidR="00D919DD" w:rsidRPr="007F1031">
        <w:rPr>
          <w:rFonts w:ascii="Times New Roman" w:hAnsi="Times New Roman" w:cs="Times New Roman"/>
          <w:sz w:val="24"/>
          <w:szCs w:val="24"/>
        </w:rPr>
        <w:t>a) felsőfokú iskolai végzettségű köztiszt</w:t>
      </w:r>
      <w:r w:rsidRPr="007F1031">
        <w:rPr>
          <w:rFonts w:ascii="Times New Roman" w:hAnsi="Times New Roman" w:cs="Times New Roman"/>
          <w:sz w:val="24"/>
          <w:szCs w:val="24"/>
        </w:rPr>
        <w:t>viselő esetén az alapilletmény 3</w:t>
      </w:r>
      <w:r w:rsidR="00D919DD" w:rsidRPr="007F1031">
        <w:rPr>
          <w:rFonts w:ascii="Times New Roman" w:hAnsi="Times New Roman" w:cs="Times New Roman"/>
          <w:sz w:val="24"/>
          <w:szCs w:val="24"/>
        </w:rPr>
        <w:t>0 %-</w:t>
      </w:r>
      <w:proofErr w:type="gramStart"/>
      <w:r w:rsidR="00D919DD" w:rsidRPr="007F103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919DD" w:rsidRPr="007F1031">
        <w:rPr>
          <w:rFonts w:ascii="Times New Roman" w:hAnsi="Times New Roman" w:cs="Times New Roman"/>
          <w:sz w:val="24"/>
          <w:szCs w:val="24"/>
        </w:rPr>
        <w:t>,</w:t>
      </w:r>
    </w:p>
    <w:p w:rsidR="00D919DD" w:rsidRPr="007F1031" w:rsidRDefault="008C38B7" w:rsidP="007F10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1031">
        <w:rPr>
          <w:rFonts w:ascii="Times New Roman" w:hAnsi="Times New Roman" w:cs="Times New Roman"/>
          <w:sz w:val="24"/>
          <w:szCs w:val="24"/>
        </w:rPr>
        <w:t xml:space="preserve"> </w:t>
      </w:r>
      <w:r w:rsidR="00D919DD" w:rsidRPr="007F1031">
        <w:rPr>
          <w:rFonts w:ascii="Times New Roman" w:hAnsi="Times New Roman" w:cs="Times New Roman"/>
          <w:sz w:val="24"/>
          <w:szCs w:val="24"/>
        </w:rPr>
        <w:t>b) középfokú iskolai végzettségű köztisztviselő esetén az alapilletmény 20 %-</w:t>
      </w:r>
      <w:proofErr w:type="gramStart"/>
      <w:r w:rsidR="00D919DD" w:rsidRPr="007F1031">
        <w:rPr>
          <w:rFonts w:ascii="Times New Roman" w:hAnsi="Times New Roman" w:cs="Times New Roman"/>
          <w:sz w:val="24"/>
          <w:szCs w:val="24"/>
        </w:rPr>
        <w:t>a.</w:t>
      </w:r>
      <w:proofErr w:type="gramEnd"/>
    </w:p>
    <w:p w:rsidR="00472599" w:rsidRDefault="00472599" w:rsidP="004725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1E1" w:rsidRDefault="007421E1" w:rsidP="007421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§</w:t>
      </w:r>
    </w:p>
    <w:p w:rsidR="00770C16" w:rsidRDefault="007421E1" w:rsidP="00742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19.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helyébe az alábbi 19. §- </w:t>
      </w:r>
      <w:r w:rsidR="00962D17">
        <w:rPr>
          <w:rFonts w:ascii="Times New Roman" w:hAnsi="Times New Roman" w:cs="Times New Roman"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§ lép</w:t>
      </w:r>
      <w:r w:rsidR="00770C16">
        <w:rPr>
          <w:rFonts w:ascii="Times New Roman" w:hAnsi="Times New Roman" w:cs="Times New Roman"/>
          <w:sz w:val="24"/>
          <w:szCs w:val="24"/>
        </w:rPr>
        <w:t>, és a R. 20. §- 21. §.- 22.§ számozása</w:t>
      </w:r>
      <w:r w:rsidR="00911AC3">
        <w:rPr>
          <w:rFonts w:ascii="Times New Roman" w:hAnsi="Times New Roman" w:cs="Times New Roman"/>
          <w:sz w:val="24"/>
          <w:szCs w:val="24"/>
        </w:rPr>
        <w:t xml:space="preserve"> </w:t>
      </w:r>
      <w:r w:rsidR="00962D17">
        <w:rPr>
          <w:rFonts w:ascii="Times New Roman" w:hAnsi="Times New Roman" w:cs="Times New Roman"/>
          <w:sz w:val="24"/>
          <w:szCs w:val="24"/>
        </w:rPr>
        <w:t xml:space="preserve">23. </w:t>
      </w:r>
      <w:r w:rsidR="00911AC3">
        <w:rPr>
          <w:rFonts w:ascii="Times New Roman" w:hAnsi="Times New Roman" w:cs="Times New Roman"/>
          <w:sz w:val="24"/>
          <w:szCs w:val="24"/>
        </w:rPr>
        <w:t xml:space="preserve">§. </w:t>
      </w:r>
      <w:r w:rsidR="00962D17">
        <w:rPr>
          <w:rFonts w:ascii="Times New Roman" w:hAnsi="Times New Roman" w:cs="Times New Roman"/>
          <w:sz w:val="24"/>
          <w:szCs w:val="24"/>
        </w:rPr>
        <w:t>–</w:t>
      </w:r>
      <w:r w:rsidR="00911AC3">
        <w:rPr>
          <w:rFonts w:ascii="Times New Roman" w:hAnsi="Times New Roman" w:cs="Times New Roman"/>
          <w:sz w:val="24"/>
          <w:szCs w:val="24"/>
        </w:rPr>
        <w:t xml:space="preserve"> </w:t>
      </w:r>
      <w:r w:rsidR="00962D17">
        <w:rPr>
          <w:rFonts w:ascii="Times New Roman" w:hAnsi="Times New Roman" w:cs="Times New Roman"/>
          <w:sz w:val="24"/>
          <w:szCs w:val="24"/>
        </w:rPr>
        <w:t>24.</w:t>
      </w:r>
      <w:r w:rsidR="00911AC3">
        <w:rPr>
          <w:rFonts w:ascii="Times New Roman" w:hAnsi="Times New Roman" w:cs="Times New Roman"/>
          <w:sz w:val="24"/>
          <w:szCs w:val="24"/>
        </w:rPr>
        <w:t xml:space="preserve"> §. - </w:t>
      </w:r>
      <w:r w:rsidR="00962D17">
        <w:rPr>
          <w:rFonts w:ascii="Times New Roman" w:hAnsi="Times New Roman" w:cs="Times New Roman"/>
          <w:sz w:val="24"/>
          <w:szCs w:val="24"/>
        </w:rPr>
        <w:t>25</w:t>
      </w:r>
      <w:r w:rsidR="00911AC3">
        <w:rPr>
          <w:rFonts w:ascii="Times New Roman" w:hAnsi="Times New Roman" w:cs="Times New Roman"/>
          <w:sz w:val="24"/>
          <w:szCs w:val="24"/>
        </w:rPr>
        <w:t xml:space="preserve"> §.</w:t>
      </w:r>
      <w:proofErr w:type="spellStart"/>
      <w:r w:rsidR="00911AC3">
        <w:rPr>
          <w:rFonts w:ascii="Times New Roman" w:hAnsi="Times New Roman" w:cs="Times New Roman"/>
          <w:sz w:val="24"/>
          <w:szCs w:val="24"/>
        </w:rPr>
        <w:t>-ra</w:t>
      </w:r>
      <w:proofErr w:type="spellEnd"/>
      <w:r w:rsidR="00911AC3">
        <w:rPr>
          <w:rFonts w:ascii="Times New Roman" w:hAnsi="Times New Roman" w:cs="Times New Roman"/>
          <w:sz w:val="24"/>
          <w:szCs w:val="24"/>
        </w:rPr>
        <w:t xml:space="preserve"> változik:</w:t>
      </w:r>
    </w:p>
    <w:p w:rsidR="00911AC3" w:rsidRPr="004C50DF" w:rsidRDefault="00911AC3" w:rsidP="004C5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DF">
        <w:rPr>
          <w:rFonts w:ascii="Times New Roman" w:hAnsi="Times New Roman" w:cs="Times New Roman"/>
          <w:b/>
          <w:sz w:val="24"/>
          <w:szCs w:val="24"/>
        </w:rPr>
        <w:t>Polgármesteri hatáskör</w:t>
      </w:r>
    </w:p>
    <w:p w:rsidR="00911AC3" w:rsidRPr="004C50DF" w:rsidRDefault="00911AC3" w:rsidP="004C5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DF">
        <w:rPr>
          <w:rFonts w:ascii="Times New Roman" w:hAnsi="Times New Roman" w:cs="Times New Roman"/>
          <w:b/>
          <w:sz w:val="24"/>
          <w:szCs w:val="24"/>
        </w:rPr>
        <w:t>19. §</w:t>
      </w:r>
    </w:p>
    <w:p w:rsidR="007421E1" w:rsidRDefault="00911AC3" w:rsidP="00742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Az év közben keletkező civil- és sportszervezetek kérelmeinek anyagi támogatására 600 </w:t>
      </w:r>
      <w:proofErr w:type="spellStart"/>
      <w:r>
        <w:rPr>
          <w:rFonts w:ascii="Times New Roman" w:hAnsi="Times New Roman" w:cs="Times New Roman"/>
          <w:sz w:val="24"/>
          <w:szCs w:val="24"/>
        </w:rPr>
        <w:t>eFt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céltartalék szolgál, amelyről a polgármester rendelkezik.</w:t>
      </w:r>
    </w:p>
    <w:p w:rsidR="00911AC3" w:rsidRDefault="00911AC3" w:rsidP="00742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A városi illetve egyéb rendezvények támogatására 1.000 </w:t>
      </w:r>
      <w:proofErr w:type="spellStart"/>
      <w:r>
        <w:rPr>
          <w:rFonts w:ascii="Times New Roman" w:hAnsi="Times New Roman" w:cs="Times New Roman"/>
          <w:sz w:val="24"/>
          <w:szCs w:val="24"/>
        </w:rPr>
        <w:t>eFt-os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keret áll rendelkezésre a központi céltartalékban, amely felett a polgármester rendelkezik.</w:t>
      </w:r>
    </w:p>
    <w:p w:rsidR="00911AC3" w:rsidRDefault="00911AC3" w:rsidP="00742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A hazai és külföldi tanulmányi- és sportversenyek résztvevőinek, valamint ifjúsági feladatok támogatására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eFt-os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keret áll rendelkezésre a központi céltartalékban, amely </w:t>
      </w:r>
      <w:r>
        <w:rPr>
          <w:rFonts w:ascii="Times New Roman" w:hAnsi="Times New Roman" w:cs="Times New Roman"/>
          <w:sz w:val="24"/>
          <w:szCs w:val="24"/>
        </w:rPr>
        <w:lastRenderedPageBreak/>
        <w:t>felett a polgármester – a Human Ügyek Bizottság elnökének egyetértése mellett – rendelkezik.</w:t>
      </w:r>
    </w:p>
    <w:p w:rsidR="00911AC3" w:rsidRDefault="00911AC3" w:rsidP="007421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A városban működő sportszervezetek eseti támogatására 700 </w:t>
      </w:r>
      <w:proofErr w:type="spellStart"/>
      <w:r>
        <w:rPr>
          <w:rFonts w:ascii="Times New Roman" w:hAnsi="Times New Roman" w:cs="Times New Roman"/>
          <w:sz w:val="24"/>
          <w:szCs w:val="24"/>
        </w:rPr>
        <w:t>eFt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áll rendelkezésre, amely felett a polgármester rendelke</w:t>
      </w:r>
      <w:r w:rsidR="004C50D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ik.</w:t>
      </w:r>
    </w:p>
    <w:p w:rsidR="004C50DF" w:rsidRPr="009A288E" w:rsidRDefault="004C50DF" w:rsidP="004C5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Államháztartáson kívüli forrás átadására vonatkozó szabályok</w:t>
      </w:r>
    </w:p>
    <w:p w:rsidR="00911AC3" w:rsidRPr="004C50DF" w:rsidRDefault="00911AC3" w:rsidP="004C50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0DF">
        <w:rPr>
          <w:rFonts w:ascii="Times New Roman" w:hAnsi="Times New Roman" w:cs="Times New Roman"/>
          <w:b/>
          <w:sz w:val="24"/>
          <w:szCs w:val="24"/>
        </w:rPr>
        <w:t>20. §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 xml:space="preserve">(1) </w:t>
      </w:r>
      <w:r w:rsidR="004C50DF">
        <w:rPr>
          <w:rFonts w:ascii="Times New Roman" w:hAnsi="Times New Roman" w:cs="Times New Roman"/>
          <w:sz w:val="24"/>
          <w:szCs w:val="24"/>
        </w:rPr>
        <w:t>A</w:t>
      </w:r>
      <w:r w:rsidRPr="009A288E">
        <w:rPr>
          <w:rFonts w:ascii="Times New Roman" w:hAnsi="Times New Roman" w:cs="Times New Roman"/>
          <w:sz w:val="24"/>
          <w:szCs w:val="24"/>
        </w:rPr>
        <w:t>z államháztartás körébe nem tartozó</w:t>
      </w:r>
      <w:r w:rsidR="004C50DF">
        <w:rPr>
          <w:rFonts w:ascii="Times New Roman" w:hAnsi="Times New Roman" w:cs="Times New Roman"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sz w:val="24"/>
          <w:szCs w:val="24"/>
        </w:rPr>
        <w:t>jogi személyek és jogi személyiséggel nem rendelkező szervezetek (a továbbiakban együtt: támogatott)</w:t>
      </w:r>
      <w:r w:rsidR="004C50DF">
        <w:rPr>
          <w:rFonts w:ascii="Times New Roman" w:hAnsi="Times New Roman" w:cs="Times New Roman"/>
          <w:sz w:val="24"/>
          <w:szCs w:val="24"/>
        </w:rPr>
        <w:t xml:space="preserve"> részére nyújtandó költségvetési támogatásra vonatkozóan – a (2) bekezdésben meghatározott kivétellel- jelen rendeletben szabályait kell alkalmazni.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(2) A rendelet tárgyi hatálya nem terjed ki a tárgy szerinti külön önkormányzati rendeletekben meghatározott támogatásokra, így különösen a szociális ellátásokra, a szociálisan rászorultak részére megállapított pénzbeli támogatásokra, a lakáscélú támogatásokra, valamint közfeladat ellátására kötött megállapodás keretében átadott pénzeszközökre.</w:t>
      </w:r>
    </w:p>
    <w:p w:rsidR="009A288E" w:rsidRPr="009A288E" w:rsidRDefault="004C50DF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</w:t>
      </w:r>
      <w:r w:rsidR="009A288E" w:rsidRPr="009A288E">
        <w:rPr>
          <w:rFonts w:ascii="Times New Roman" w:hAnsi="Times New Roman" w:cs="Times New Roman"/>
          <w:sz w:val="24"/>
          <w:szCs w:val="24"/>
        </w:rPr>
        <w:t>) Jelen rendelet alkalmazásában államháztartáson kívüli forrás a természetes személyek és az államháztartás körébe nem tartozó jogi személyek és jogi személyiséggel nem rendelkező szervezetek (a továbbiakban együtt: szervezet) részére átadott, illetve tőlük kapott pénzeszköz, ingó, valamint ingatlan.</w:t>
      </w:r>
    </w:p>
    <w:p w:rsidR="009A288E" w:rsidRPr="009A288E" w:rsidRDefault="004C50DF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9A288E" w:rsidRPr="009A288E">
        <w:rPr>
          <w:rFonts w:ascii="Times New Roman" w:hAnsi="Times New Roman" w:cs="Times New Roman"/>
          <w:sz w:val="24"/>
          <w:szCs w:val="24"/>
        </w:rPr>
        <w:t>) Támogatásnak minősül: az önkormányzat által saját költségvetési bevétele terhére, valamint az államháztartás egyéb alrendszereiből az önkormányzaton keresztül bármilyen jogcímen nyújtott nem normatív, céljellegű, működésre és fejlesztésre adandó (nem szociális ellátás) pénzbeli juttatás.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céljellegű  támogatás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 xml:space="preserve"> lehet: </w:t>
      </w:r>
    </w:p>
    <w:p w:rsidR="009A288E" w:rsidRPr="009A288E" w:rsidRDefault="009A288E" w:rsidP="009A28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288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</w:t>
      </w:r>
      <w:r w:rsidRPr="009A288E">
        <w:rPr>
          <w:rFonts w:ascii="Times New Roman" w:hAnsi="Times New Roman" w:cs="Times New Roman"/>
          <w:sz w:val="24"/>
          <w:szCs w:val="24"/>
        </w:rPr>
        <w:tab/>
        <w:t>eseti jellegű, amely meghatározott működési vagy fejlesztési feladat ellátásához, cél megvalósításához nyújt anyagi hozzájárulást,</w:t>
      </w:r>
    </w:p>
    <w:p w:rsidR="009A288E" w:rsidRPr="009A288E" w:rsidRDefault="009A288E" w:rsidP="009A28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b)</w:t>
      </w:r>
      <w:r w:rsidRPr="009A288E">
        <w:rPr>
          <w:rFonts w:ascii="Times New Roman" w:hAnsi="Times New Roman" w:cs="Times New Roman"/>
          <w:sz w:val="24"/>
          <w:szCs w:val="24"/>
        </w:rPr>
        <w:tab/>
        <w:t>általános működési célú támogatás, ami a támogatott (az önkormányzat tulajdonosi részesedéssel rendelkező gazdasági társaságai, továbbá civil szervezetek) működéséhez biztosít pénzbeli támogatást</w:t>
      </w:r>
      <w:r w:rsidR="004C50DF">
        <w:rPr>
          <w:rFonts w:ascii="Times New Roman" w:hAnsi="Times New Roman" w:cs="Times New Roman"/>
          <w:sz w:val="24"/>
          <w:szCs w:val="24"/>
        </w:rPr>
        <w:t>.</w:t>
      </w:r>
    </w:p>
    <w:p w:rsidR="009A288E" w:rsidRPr="009A288E" w:rsidRDefault="009A288E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88E" w:rsidRDefault="009A288E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Az átadott támogatás forrása</w:t>
      </w:r>
    </w:p>
    <w:p w:rsidR="004C50DF" w:rsidRPr="009A288E" w:rsidRDefault="004C50DF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21. §</w:t>
      </w:r>
    </w:p>
    <w:p w:rsidR="009A288E" w:rsidRPr="009A288E" w:rsidRDefault="009A288E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1</w:t>
      </w:r>
      <w:r w:rsidRPr="009A288E">
        <w:rPr>
          <w:rFonts w:ascii="Times New Roman" w:hAnsi="Times New Roman" w:cs="Times New Roman"/>
          <w:sz w:val="24"/>
          <w:szCs w:val="24"/>
        </w:rPr>
        <w:t>) Támogatásban részesülhet az a támogatott,</w:t>
      </w:r>
    </w:p>
    <w:p w:rsidR="009A288E" w:rsidRPr="009A288E" w:rsidRDefault="009A288E" w:rsidP="009A28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288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amelynek javára az önkormányzat mindenkori költségvetési rendeletének előirányzatában címzett támogatás került megállapításra,</w:t>
      </w:r>
    </w:p>
    <w:p w:rsidR="009A288E" w:rsidRPr="009A288E" w:rsidRDefault="009A288E" w:rsidP="009A28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b) amely szervezet az önkormányzathoz támogatás iránti kérelmet nyújtott be,</w:t>
      </w:r>
    </w:p>
    <w:p w:rsidR="009A288E" w:rsidRPr="009A288E" w:rsidRDefault="009A288E" w:rsidP="009A28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c) amely a korábban kapott támogatással határidőre, hitelesített bizonylatokkal elszámolt, és</w:t>
      </w:r>
    </w:p>
    <w:p w:rsidR="009A288E" w:rsidRPr="009A288E" w:rsidRDefault="009A288E" w:rsidP="009A28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d) amelynek a helyi és állami adóhatósággal szemben, illetve közüzemi lejárt tartozása nincs.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2</w:t>
      </w:r>
      <w:r w:rsidRPr="009A288E">
        <w:rPr>
          <w:rFonts w:ascii="Times New Roman" w:hAnsi="Times New Roman" w:cs="Times New Roman"/>
          <w:sz w:val="24"/>
          <w:szCs w:val="24"/>
        </w:rPr>
        <w:t>) A támogatásra vonatkozó döntésnek tartalmaznia kell a támogatott nevét, a támogatás összegét, valamint a támogatás célját.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3</w:t>
      </w:r>
      <w:r w:rsidRPr="009A288E">
        <w:rPr>
          <w:rFonts w:ascii="Times New Roman" w:hAnsi="Times New Roman" w:cs="Times New Roman"/>
          <w:sz w:val="24"/>
          <w:szCs w:val="24"/>
        </w:rPr>
        <w:t xml:space="preserve">) Az önkormányzat által nyújtott céljellegű, fejlesztési vagy működési célú támogatások esetén – értékhatárra vonatkozó korlátozás nélkül - a támogatás folyósítására megállapodást kell kötni a támogatottal. A megállapodásnak tartalmaznia kell: 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 megállapodó felek megnevezését, címét, képviseletében eljáró személyeket,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  <w:t>b) a forrás nyújtásáról szóló döntés számát,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  <w:t>c) a forrás összegét,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  <w:t>d) a forrás felhasználásának célját,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 forrás felhasználásának feltételeit,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 pénzügyi teljesítést,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 teljesítés ütemezését,</w:t>
      </w:r>
    </w:p>
    <w:p w:rsidR="009A288E" w:rsidRPr="009A288E" w:rsidRDefault="009A288E" w:rsidP="009A288E">
      <w:pPr>
        <w:tabs>
          <w:tab w:val="left" w:pos="709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 nem cél szerinti felhasználás esetén a visszatérítési kötelezettséget, a visszatérítés időpontját, időtartamát és feltételeit,</w:t>
      </w:r>
    </w:p>
    <w:p w:rsidR="009A288E" w:rsidRPr="009A288E" w:rsidRDefault="009A288E" w:rsidP="009A288E">
      <w:pPr>
        <w:tabs>
          <w:tab w:val="left" w:pos="709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  <w:t xml:space="preserve">i) a pénzügyi elszámolás módját, helyét és idejét (működési támogatásról lehetőleg a tárgyévet követő év január 31-ig, illetve február 28-ig, a felhalmozási célú </w:t>
      </w:r>
      <w:r w:rsidRPr="009A288E">
        <w:rPr>
          <w:rFonts w:ascii="Times New Roman" w:hAnsi="Times New Roman" w:cs="Times New Roman"/>
          <w:sz w:val="24"/>
          <w:szCs w:val="24"/>
        </w:rPr>
        <w:lastRenderedPageBreak/>
        <w:t>felhasználásokról az elszámolási határidőt a teljesítéshez kapcsolódóan kell meghatározni),</w:t>
      </w:r>
    </w:p>
    <w:p w:rsidR="009A288E" w:rsidRPr="009A288E" w:rsidRDefault="009A288E" w:rsidP="009A288E">
      <w:pPr>
        <w:tabs>
          <w:tab w:val="left" w:pos="709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  <w:t>j) a megállapodásban vállalt kötelezettségek nem teljesítésének következményeit.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4</w:t>
      </w:r>
      <w:r w:rsidRPr="009A288E">
        <w:rPr>
          <w:rFonts w:ascii="Times New Roman" w:hAnsi="Times New Roman" w:cs="Times New Roman"/>
          <w:sz w:val="24"/>
          <w:szCs w:val="24"/>
        </w:rPr>
        <w:t>) A támogatási megállapodásban rendelkezni kell arról is, hogy a támogatást a támogatott részére történő átutalás időpontjától a Ptk. szerinti késedelmi kamattal növelten kell visszafizetni, amennyiben a támogatott nem tud megfelelően elszámolni a támogatás felhasználásáról.</w:t>
      </w:r>
    </w:p>
    <w:p w:rsidR="009A288E" w:rsidRPr="009A288E" w:rsidRDefault="009A288E" w:rsidP="009A288E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5</w:t>
      </w:r>
      <w:r w:rsidRPr="009A288E">
        <w:rPr>
          <w:rFonts w:ascii="Times New Roman" w:hAnsi="Times New Roman" w:cs="Times New Roman"/>
          <w:sz w:val="24"/>
          <w:szCs w:val="24"/>
        </w:rPr>
        <w:t>) A támogatott a kapott támogatási összeget kizárólag a támogatási megállapodásban megjelölt célokra fordíthatja, és más személy vagy szervezet részére támogatásként tovább nem adhatja.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6</w:t>
      </w:r>
      <w:r w:rsidRPr="009A288E">
        <w:rPr>
          <w:rFonts w:ascii="Times New Roman" w:hAnsi="Times New Roman" w:cs="Times New Roman"/>
          <w:sz w:val="24"/>
          <w:szCs w:val="24"/>
        </w:rPr>
        <w:t>) A támogatást a támogatási megállapodás mindkét fél általi aláírását követően kizárólag átutalással lehet teljesíteni.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7</w:t>
      </w:r>
      <w:r w:rsidRPr="009A288E">
        <w:rPr>
          <w:rFonts w:ascii="Times New Roman" w:hAnsi="Times New Roman" w:cs="Times New Roman"/>
          <w:sz w:val="24"/>
          <w:szCs w:val="24"/>
        </w:rPr>
        <w:t xml:space="preserve">) A fel nem használt támogatást a támogatottnak az önkormányzat számlájára vissza kell fizetnie. 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8</w:t>
      </w:r>
      <w:r w:rsidRPr="009A288E">
        <w:rPr>
          <w:rFonts w:ascii="Times New Roman" w:hAnsi="Times New Roman" w:cs="Times New Roman"/>
          <w:sz w:val="24"/>
          <w:szCs w:val="24"/>
        </w:rPr>
        <w:t>) A támogatás célnak megfelelő felhasználását az önkormányzat</w:t>
      </w:r>
      <w:r w:rsidR="003854BA">
        <w:rPr>
          <w:rFonts w:ascii="Times New Roman" w:hAnsi="Times New Roman" w:cs="Times New Roman"/>
          <w:sz w:val="24"/>
          <w:szCs w:val="24"/>
        </w:rPr>
        <w:t xml:space="preserve"> a </w:t>
      </w:r>
      <w:r w:rsidR="003854BA" w:rsidRPr="009A288E">
        <w:rPr>
          <w:rFonts w:ascii="Times New Roman" w:eastAsia="Times" w:hAnsi="Times New Roman" w:cs="Times New Roman"/>
          <w:iCs/>
          <w:sz w:val="24"/>
          <w:szCs w:val="24"/>
        </w:rPr>
        <w:t>Zalaszentgróti Közös Önkormányzati H</w:t>
      </w:r>
      <w:r w:rsidR="003854BA" w:rsidRPr="009A288E">
        <w:rPr>
          <w:rFonts w:ascii="Times New Roman" w:hAnsi="Times New Roman" w:cs="Times New Roman"/>
          <w:iCs/>
          <w:sz w:val="24"/>
          <w:szCs w:val="24"/>
        </w:rPr>
        <w:t>ivatal</w:t>
      </w:r>
      <w:r w:rsidR="003854BA"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(a továbbiakban hivatal</w:t>
      </w:r>
      <w:r w:rsidR="003854BA">
        <w:rPr>
          <w:rFonts w:ascii="Times New Roman" w:eastAsia="Times" w:hAnsi="Times New Roman" w:cs="Times New Roman"/>
          <w:iCs/>
          <w:sz w:val="24"/>
          <w:szCs w:val="24"/>
        </w:rPr>
        <w:t>) által a helyszínen</w:t>
      </w:r>
      <w:r w:rsidR="003854BA" w:rsidRPr="009A288E">
        <w:rPr>
          <w:rFonts w:ascii="Times New Roman" w:hAnsi="Times New Roman" w:cs="Times New Roman"/>
          <w:sz w:val="24"/>
          <w:szCs w:val="24"/>
        </w:rPr>
        <w:t xml:space="preserve"> ellenőrzést </w:t>
      </w:r>
      <w:r w:rsidR="003854BA">
        <w:rPr>
          <w:rFonts w:ascii="Times New Roman" w:hAnsi="Times New Roman" w:cs="Times New Roman"/>
          <w:sz w:val="24"/>
          <w:szCs w:val="24"/>
        </w:rPr>
        <w:t xml:space="preserve">jogosult </w:t>
      </w:r>
      <w:r w:rsidR="003854BA" w:rsidRPr="009A288E">
        <w:rPr>
          <w:rFonts w:ascii="Times New Roman" w:hAnsi="Times New Roman" w:cs="Times New Roman"/>
          <w:sz w:val="24"/>
          <w:szCs w:val="24"/>
        </w:rPr>
        <w:t>végez</w:t>
      </w:r>
      <w:r w:rsidR="003854BA">
        <w:rPr>
          <w:rFonts w:ascii="Times New Roman" w:hAnsi="Times New Roman" w:cs="Times New Roman"/>
          <w:sz w:val="24"/>
          <w:szCs w:val="24"/>
        </w:rPr>
        <w:t>ni</w:t>
      </w:r>
      <w:r w:rsidR="003854BA" w:rsidRPr="009A288E">
        <w:rPr>
          <w:rFonts w:ascii="Times New Roman" w:hAnsi="Times New Roman" w:cs="Times New Roman"/>
          <w:sz w:val="24"/>
          <w:szCs w:val="24"/>
        </w:rPr>
        <w:t xml:space="preserve"> az önkormányzat költségvetéséből juttatott</w:t>
      </w:r>
      <w:r w:rsidR="003854BA"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="003854BA" w:rsidRPr="009A288E">
        <w:rPr>
          <w:rFonts w:ascii="Times New Roman" w:hAnsi="Times New Roman" w:cs="Times New Roman"/>
          <w:sz w:val="24"/>
          <w:szCs w:val="24"/>
        </w:rPr>
        <w:t>támogatások felhasználásával kapcsolatosan a támogatottnál</w:t>
      </w:r>
      <w:r w:rsidR="003854BA">
        <w:rPr>
          <w:rFonts w:ascii="Times New Roman" w:hAnsi="Times New Roman" w:cs="Times New Roman"/>
          <w:sz w:val="24"/>
          <w:szCs w:val="24"/>
        </w:rPr>
        <w:t>.</w:t>
      </w:r>
    </w:p>
    <w:p w:rsidR="009A288E" w:rsidRPr="003854BA" w:rsidRDefault="003854BA" w:rsidP="003854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 §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(1)</w:t>
      </w:r>
      <w:r w:rsidRPr="009A2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sz w:val="24"/>
          <w:szCs w:val="24"/>
        </w:rPr>
        <w:t>A nyújtott támogatás célnak megfelelő, jogszerű felhasználásáról a támogatott köteles a támogatási megállapodásban foglalt határidőig elszámolni az alábbiak szerint: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Eseti támogatások:</w:t>
      </w:r>
    </w:p>
    <w:p w:rsidR="009A288E" w:rsidRPr="009A288E" w:rsidRDefault="009A288E" w:rsidP="009A288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  <w:t>A támogatott köteles az elszámoláshoz az alábbi dokumentumokat becsatolni:</w:t>
      </w:r>
    </w:p>
    <w:p w:rsidR="009A288E" w:rsidRPr="009A288E" w:rsidRDefault="009A288E" w:rsidP="009A288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A288E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9A288E">
        <w:rPr>
          <w:rFonts w:ascii="Times New Roman" w:hAnsi="Times New Roman" w:cs="Times New Roman"/>
          <w:sz w:val="24"/>
          <w:szCs w:val="24"/>
        </w:rPr>
        <w:t>) kitöltött Elszámoló lap</w:t>
      </w:r>
    </w:p>
    <w:p w:rsidR="009A288E" w:rsidRPr="009A288E" w:rsidRDefault="009A288E" w:rsidP="009A288E">
      <w:pPr>
        <w:overflowPunct w:val="0"/>
        <w:autoSpaceDE w:val="0"/>
        <w:ind w:left="39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ab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>) a támogatott képviselője által hitelesített számlamásolatok</w:t>
      </w:r>
    </w:p>
    <w:p w:rsidR="009A288E" w:rsidRPr="009A288E" w:rsidRDefault="009A288E" w:rsidP="009A288E">
      <w:pPr>
        <w:overflowPunct w:val="0"/>
        <w:autoSpaceDE w:val="0"/>
        <w:ind w:left="39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A288E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9A288E">
        <w:rPr>
          <w:rFonts w:ascii="Times New Roman" w:hAnsi="Times New Roman" w:cs="Times New Roman"/>
          <w:sz w:val="24"/>
          <w:szCs w:val="24"/>
        </w:rPr>
        <w:t xml:space="preserve">) a beszerzés megvalósítására megkötött szerződés, megrendelés vagy megállapodás </w:t>
      </w:r>
      <w:r w:rsidRPr="009A288E">
        <w:rPr>
          <w:rFonts w:ascii="Times New Roman" w:hAnsi="Times New Roman" w:cs="Times New Roman"/>
          <w:sz w:val="24"/>
          <w:szCs w:val="24"/>
        </w:rPr>
        <w:tab/>
        <w:t>1-1 eredeti vagy a támogatott képviselője által hitelesített példánya</w:t>
      </w:r>
    </w:p>
    <w:p w:rsidR="009A288E" w:rsidRPr="009A288E" w:rsidRDefault="009A288E" w:rsidP="009A288E">
      <w:pPr>
        <w:overflowPunct w:val="0"/>
        <w:autoSpaceDE w:val="0"/>
        <w:ind w:left="39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ad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 xml:space="preserve">) építési munkák esetén a beszerzés tárgyára vonatkozó tételes költségvetés, mint </w:t>
      </w:r>
      <w:r w:rsidRPr="009A288E">
        <w:rPr>
          <w:rFonts w:ascii="Times New Roman" w:hAnsi="Times New Roman" w:cs="Times New Roman"/>
          <w:sz w:val="24"/>
          <w:szCs w:val="24"/>
        </w:rPr>
        <w:tab/>
        <w:t xml:space="preserve">szerződéses melléklet </w:t>
      </w:r>
    </w:p>
    <w:p w:rsidR="009A288E" w:rsidRPr="009A288E" w:rsidRDefault="009A288E" w:rsidP="009A288E">
      <w:pPr>
        <w:ind w:left="39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 w:rsidRPr="009A288E">
        <w:rPr>
          <w:rFonts w:ascii="Times New Roman" w:hAnsi="Times New Roman" w:cs="Times New Roman"/>
          <w:sz w:val="24"/>
          <w:szCs w:val="24"/>
        </w:rPr>
        <w:t>ae</w:t>
      </w:r>
      <w:proofErr w:type="spellEnd"/>
      <w:r w:rsidRPr="009A288E">
        <w:rPr>
          <w:rFonts w:ascii="Times New Roman" w:hAnsi="Times New Roman" w:cs="Times New Roman"/>
          <w:sz w:val="24"/>
          <w:szCs w:val="24"/>
        </w:rPr>
        <w:t xml:space="preserve">) egyéb feltételek (pl. építési beruházás esetén a felelős kivitelezői nyilatkozat, </w:t>
      </w:r>
      <w:r w:rsidRPr="009A288E">
        <w:rPr>
          <w:rFonts w:ascii="Times New Roman" w:hAnsi="Times New Roman" w:cs="Times New Roman"/>
          <w:sz w:val="24"/>
          <w:szCs w:val="24"/>
        </w:rPr>
        <w:tab/>
        <w:t xml:space="preserve">műszaki átadási jegyzőkönyv, szolgáltatás megrendelése és árubeszerzés esetén </w:t>
      </w:r>
      <w:r w:rsidRPr="009A288E">
        <w:rPr>
          <w:rFonts w:ascii="Times New Roman" w:hAnsi="Times New Roman" w:cs="Times New Roman"/>
          <w:sz w:val="24"/>
          <w:szCs w:val="24"/>
        </w:rPr>
        <w:tab/>
        <w:t>teljesítésigazolás)</w:t>
      </w:r>
    </w:p>
    <w:p w:rsidR="009A288E" w:rsidRPr="009A288E" w:rsidRDefault="009A288E" w:rsidP="009A288E">
      <w:pPr>
        <w:overflowPunct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  <w:t>b) Általános működési célú támogatások: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A támogatás szabályszerű felhasználásának ellenőrizhetősége érdekében a támogatott köteles az önkormányzati támogatásról számvitelében elkülönített nyilvántartást vezetni.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A támogatott köteles az elszámoláshoz az alábbi dokumentumokat becsatolni: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288E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9A288E">
        <w:rPr>
          <w:rFonts w:ascii="Times New Roman" w:hAnsi="Times New Roman" w:cs="Times New Roman"/>
          <w:sz w:val="24"/>
          <w:szCs w:val="24"/>
        </w:rPr>
        <w:t xml:space="preserve">) Az éves gazdálkodását és működését bemutató szöveges és számszaki beszámoló 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A288E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9A288E">
        <w:rPr>
          <w:rFonts w:ascii="Times New Roman" w:hAnsi="Times New Roman" w:cs="Times New Roman"/>
          <w:sz w:val="24"/>
          <w:szCs w:val="24"/>
        </w:rPr>
        <w:t>) Az önkormányzati támogatás felhasználását dokumentáló főkönyvi kivonat, Naplófőkönyv kivonata stb.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Amennyiben az elkülönített nyilvántartás feltételei nem biztosítottak, úgy a támogatott a támogatás elszámolását az eseti támogatások elszámolására előírt módon köteles teljesíteni.</w:t>
      </w:r>
    </w:p>
    <w:p w:rsidR="009A288E" w:rsidRPr="009A288E" w:rsidRDefault="009A288E" w:rsidP="009A288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(2) Elszámolási határidő: a támogatási megállapodásban rögzítettek szerint.</w:t>
      </w:r>
    </w:p>
    <w:p w:rsidR="009A288E" w:rsidRPr="009A288E" w:rsidRDefault="009A288E" w:rsidP="009A288E">
      <w:pPr>
        <w:ind w:left="709" w:hanging="28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A288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A288E">
        <w:rPr>
          <w:rFonts w:ascii="Times New Roman" w:hAnsi="Times New Roman" w:cs="Times New Roman"/>
          <w:sz w:val="24"/>
          <w:szCs w:val="24"/>
        </w:rPr>
        <w:t xml:space="preserve">) a  civil szervezetek esetében lehetőleg a tárgyévet követő év január 31-ig, 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b) az önkormányzat tulajdonosi részesedéssel rendelkező gazdasági társasága esetében a tárgyévet követő év május 31-ig,</w:t>
      </w:r>
    </w:p>
    <w:p w:rsidR="009A288E" w:rsidRPr="009A288E" w:rsidRDefault="009A288E" w:rsidP="009A288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c) önkormányzat tulajdonosi részesedéssel nem rendelkező gazdasági társaságok esetében a tárgyévet követő év február 28-ig.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(3) A támogatott különösen indokolt esetben kérheti az elszámolási határidő meghosszabbítását, vagy a célra fel nem használt támogatási összeg más célú hasznosítását. A kérelmet írásban kell benyújtani a támogatást nyújtónál, legkésőbb az eredeti elszámolási határidő lejártáig.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 xml:space="preserve">(4)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benyújtott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elszámolásokat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a hivatal </w:t>
      </w:r>
      <w:r w:rsidRPr="009A288E">
        <w:rPr>
          <w:rFonts w:ascii="Times New Roman" w:hAnsi="Times New Roman" w:cs="Times New Roman"/>
          <w:iCs/>
          <w:sz w:val="24"/>
          <w:szCs w:val="24"/>
        </w:rPr>
        <w:t>illetékes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szervezeti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egységének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megbízott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dolgozója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ellenőrizni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köteles,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hogy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felhasználás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célnak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megfelelően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és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jogszerűen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történt-e.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tartalmi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és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számszaki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ellenőrzés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tényét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és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annak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elfogadását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benyújtott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elszámoláson,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illetve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a </w:t>
      </w:r>
      <w:r w:rsidRPr="009A288E">
        <w:rPr>
          <w:rFonts w:ascii="Times New Roman" w:hAnsi="Times New Roman" w:cs="Times New Roman"/>
          <w:iCs/>
          <w:sz w:val="24"/>
          <w:szCs w:val="24"/>
        </w:rPr>
        <w:t>beszámolón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dokumentálni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kell.</w:t>
      </w:r>
    </w:p>
    <w:p w:rsidR="009A288E" w:rsidRPr="009A288E" w:rsidRDefault="009A288E" w:rsidP="009A288E">
      <w:pPr>
        <w:ind w:left="360"/>
        <w:jc w:val="both"/>
        <w:rPr>
          <w:rFonts w:ascii="Times New Roman" w:eastAsia="Times" w:hAnsi="Times New Roman" w:cs="Times New Roman"/>
          <w:iCs/>
          <w:sz w:val="24"/>
          <w:szCs w:val="24"/>
        </w:rPr>
      </w:pPr>
    </w:p>
    <w:p w:rsidR="009A288E" w:rsidRPr="009A288E" w:rsidRDefault="009A288E" w:rsidP="009A288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288E">
        <w:rPr>
          <w:rFonts w:ascii="Times New Roman" w:hAnsi="Times New Roman" w:cs="Times New Roman"/>
          <w:iCs/>
          <w:sz w:val="24"/>
          <w:szCs w:val="24"/>
        </w:rPr>
        <w:lastRenderedPageBreak/>
        <w:t>(5) Ha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támogatott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megállapodásban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foglalt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elszámolási </w:t>
      </w:r>
      <w:r w:rsidRPr="009A288E">
        <w:rPr>
          <w:rFonts w:ascii="Times New Roman" w:hAnsi="Times New Roman" w:cs="Times New Roman"/>
          <w:iCs/>
          <w:sz w:val="24"/>
          <w:szCs w:val="24"/>
        </w:rPr>
        <w:t>határidőig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nem,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vagy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nem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szabályos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módon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számolt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el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a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támogatás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iCs/>
          <w:sz w:val="24"/>
          <w:szCs w:val="24"/>
        </w:rPr>
        <w:t>felhasználásáról az 5. § (2) bekezdés rendelkezéseit kell alkalmazni.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(6) A fel nem használt támogatást a támogatott köteles az önkormányzat számlájára visszafizetni.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(7) A hivatal ellenőrzést végezhet az önkormányzat költségvetéséből juttatott</w:t>
      </w:r>
      <w:r w:rsidRPr="009A288E">
        <w:rPr>
          <w:rFonts w:ascii="Times New Roman" w:eastAsia="Times" w:hAnsi="Times New Roman" w:cs="Times New Roman"/>
          <w:iCs/>
          <w:sz w:val="24"/>
          <w:szCs w:val="24"/>
        </w:rPr>
        <w:t xml:space="preserve"> </w:t>
      </w:r>
      <w:r w:rsidRPr="009A288E">
        <w:rPr>
          <w:rFonts w:ascii="Times New Roman" w:hAnsi="Times New Roman" w:cs="Times New Roman"/>
          <w:sz w:val="24"/>
          <w:szCs w:val="24"/>
        </w:rPr>
        <w:t>támogatások felhasználásával kapcsolatosan a támogatottnál.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(8) Az elutasított, vagy a részben elutasított elszámolás esetén a támogatott köteles a támogatási összeget, vagy a támogatási összegnek az elszámolás el nem fogadott részére eső összegét az önkormányzat számlájára visszafizetni.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9</w:t>
      </w:r>
      <w:r w:rsidRPr="009A288E">
        <w:rPr>
          <w:rFonts w:ascii="Times New Roman" w:hAnsi="Times New Roman" w:cs="Times New Roman"/>
          <w:sz w:val="24"/>
          <w:szCs w:val="24"/>
        </w:rPr>
        <w:t>) Támogatást nyújtó a megállapodástól eláll, amennyiben a támogatott valótlan adatot szolgáltatott.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3854BA">
        <w:rPr>
          <w:rFonts w:ascii="Times New Roman" w:hAnsi="Times New Roman" w:cs="Times New Roman"/>
          <w:sz w:val="24"/>
          <w:szCs w:val="24"/>
        </w:rPr>
        <w:t>10</w:t>
      </w:r>
      <w:r w:rsidRPr="009A288E">
        <w:rPr>
          <w:rFonts w:ascii="Times New Roman" w:hAnsi="Times New Roman" w:cs="Times New Roman"/>
          <w:sz w:val="24"/>
          <w:szCs w:val="24"/>
        </w:rPr>
        <w:t>) A támogatási megállapodás módosítására a támogatott írásbeli kérelme alapján kerül sor. Módosításnak minősül különösen az elszámolási határidő meghosszabbítása.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</w:t>
      </w:r>
      <w:r w:rsidR="00962D17">
        <w:rPr>
          <w:rFonts w:ascii="Times New Roman" w:hAnsi="Times New Roman" w:cs="Times New Roman"/>
          <w:sz w:val="24"/>
          <w:szCs w:val="24"/>
        </w:rPr>
        <w:t>11</w:t>
      </w:r>
      <w:r w:rsidRPr="009A288E">
        <w:rPr>
          <w:rFonts w:ascii="Times New Roman" w:hAnsi="Times New Roman" w:cs="Times New Roman"/>
          <w:sz w:val="24"/>
          <w:szCs w:val="24"/>
        </w:rPr>
        <w:t>) A támogatásokról és a számadási kötelezettség teljesítéséről a hivatal nyilvántartást vezet, mely tartalmazza a támogatott nevét, címét, a támogatást nyújtó megnevezését, a támogatott képviselőjének nevét, a támogatás összegét és célját, az átutalás idejét, a támogatás célszerinti felhasználása elszámolásának határidejét, az elszámolás időpontját, valamint az elszámolás és bizonylat fellelhetőségét, a bizonylat számát.</w:t>
      </w:r>
    </w:p>
    <w:p w:rsidR="009A288E" w:rsidRPr="009A288E" w:rsidRDefault="009A288E" w:rsidP="00962D17">
      <w:pPr>
        <w:rPr>
          <w:rFonts w:ascii="Times New Roman" w:hAnsi="Times New Roman" w:cs="Times New Roman"/>
          <w:b/>
          <w:sz w:val="24"/>
          <w:szCs w:val="24"/>
        </w:rPr>
      </w:pPr>
    </w:p>
    <w:p w:rsidR="009A288E" w:rsidRPr="009A288E" w:rsidRDefault="009A288E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Államháztartáson kívüli forrás átvételére vonatkozó szabályok</w:t>
      </w:r>
    </w:p>
    <w:p w:rsidR="009A288E" w:rsidRPr="009A288E" w:rsidRDefault="00962D17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 §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 xml:space="preserve">(1) Az államháztartáson kívüli forrás végleges átvételéről a képviselő-testület dönt. 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 w:rsidRPr="009A288E">
        <w:rPr>
          <w:rFonts w:ascii="Times New Roman" w:hAnsi="Times New Roman" w:cs="Times New Roman"/>
          <w:sz w:val="24"/>
          <w:szCs w:val="24"/>
        </w:rPr>
        <w:t>(2) Az államháztartáson kívüli forrás átvételéről szóló megállapodást a polgármester köti meg.</w:t>
      </w:r>
    </w:p>
    <w:p w:rsidR="009A288E" w:rsidRDefault="009A288E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B5B" w:rsidRDefault="007A6B5B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B5B" w:rsidRDefault="007A6B5B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B5B" w:rsidRDefault="007A6B5B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B5B" w:rsidRPr="009A288E" w:rsidRDefault="007A6B5B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88E" w:rsidRPr="009A288E" w:rsidRDefault="009A288E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88E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9A288E" w:rsidRPr="009A288E" w:rsidRDefault="0051258C" w:rsidP="009A28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 §</w:t>
      </w:r>
    </w:p>
    <w:p w:rsidR="009A288E" w:rsidRPr="009A288E" w:rsidRDefault="00FA7E6C" w:rsidP="009A28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9A288E" w:rsidRPr="009A288E">
        <w:rPr>
          <w:rFonts w:ascii="Times New Roman" w:hAnsi="Times New Roman" w:cs="Times New Roman"/>
          <w:sz w:val="24"/>
          <w:szCs w:val="24"/>
        </w:rPr>
        <w:t>Jelen rendelet a kihirdetését követő napon lép hatályba</w:t>
      </w:r>
      <w:r w:rsidR="004B1CB1">
        <w:rPr>
          <w:rFonts w:ascii="Times New Roman" w:hAnsi="Times New Roman" w:cs="Times New Roman"/>
          <w:sz w:val="24"/>
          <w:szCs w:val="24"/>
        </w:rPr>
        <w:t xml:space="preserve"> és a hatályba lépését követő napon hatályát veszti.</w:t>
      </w: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44A5A" w:rsidTr="00B44A5A">
        <w:tc>
          <w:tcPr>
            <w:tcW w:w="4606" w:type="dxa"/>
          </w:tcPr>
          <w:p w:rsidR="00B44A5A" w:rsidRDefault="00B44A5A" w:rsidP="00B44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:rsidR="00B44A5A" w:rsidRPr="00B44A5A" w:rsidRDefault="00B44A5A" w:rsidP="00B44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B44A5A" w:rsidRDefault="00B44A5A" w:rsidP="00B44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B44A5A" w:rsidRPr="00B44A5A" w:rsidRDefault="00B44A5A" w:rsidP="00B44A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9A288E" w:rsidRPr="009A288E" w:rsidRDefault="009A288E" w:rsidP="009A28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88E" w:rsidRDefault="00B44A5A" w:rsidP="009A28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2013.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november   </w:t>
      </w:r>
      <w:proofErr w:type="spellStart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>án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kihirdetésre került.</w:t>
      </w:r>
    </w:p>
    <w:p w:rsidR="00B44A5A" w:rsidRDefault="00B44A5A" w:rsidP="009A288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B44A5A" w:rsidTr="00002882">
        <w:tc>
          <w:tcPr>
            <w:tcW w:w="4606" w:type="dxa"/>
          </w:tcPr>
          <w:p w:rsidR="00B44A5A" w:rsidRPr="00B44A5A" w:rsidRDefault="00B44A5A" w:rsidP="0000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</w:tcPr>
          <w:p w:rsidR="00B44A5A" w:rsidRDefault="00B44A5A" w:rsidP="0000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B44A5A" w:rsidRPr="00B44A5A" w:rsidRDefault="00B44A5A" w:rsidP="000028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B44A5A" w:rsidRPr="009A288E" w:rsidRDefault="00B44A5A" w:rsidP="009A288E">
      <w:pPr>
        <w:rPr>
          <w:rFonts w:ascii="Times New Roman" w:hAnsi="Times New Roman" w:cs="Times New Roman"/>
          <w:sz w:val="24"/>
          <w:szCs w:val="24"/>
        </w:rPr>
      </w:pPr>
    </w:p>
    <w:sectPr w:rsidR="00B44A5A" w:rsidRPr="009A288E" w:rsidSect="00D80A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88E" w:rsidRDefault="009A288E" w:rsidP="009A288E">
      <w:pPr>
        <w:spacing w:after="0" w:line="240" w:lineRule="auto"/>
      </w:pPr>
      <w:r>
        <w:separator/>
      </w:r>
    </w:p>
  </w:endnote>
  <w:endnote w:type="continuationSeparator" w:id="1">
    <w:p w:rsidR="009A288E" w:rsidRDefault="009A288E" w:rsidP="009A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39C" w:rsidRDefault="007A6B5B">
    <w:pPr>
      <w:pStyle w:val="llb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53.75pt;height:79.5pt" filled="t">
          <v:fill color2="black"/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88E" w:rsidRDefault="009A288E" w:rsidP="009A288E">
      <w:pPr>
        <w:spacing w:after="0" w:line="240" w:lineRule="auto"/>
      </w:pPr>
      <w:r>
        <w:separator/>
      </w:r>
    </w:p>
  </w:footnote>
  <w:footnote w:type="continuationSeparator" w:id="1">
    <w:p w:rsidR="009A288E" w:rsidRDefault="009A288E" w:rsidP="009A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39C" w:rsidRDefault="002B5572">
    <w:pPr>
      <w:pStyle w:val="lfej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79.5pt" filled="t">
          <v:fill opacity="0" color2="black"/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5"/>
  </w:hdrShapeDefaults>
  <w:footnotePr>
    <w:footnote w:id="0"/>
    <w:footnote w:id="1"/>
  </w:footnotePr>
  <w:endnotePr>
    <w:endnote w:id="0"/>
    <w:endnote w:id="1"/>
  </w:endnotePr>
  <w:compat/>
  <w:rsids>
    <w:rsidRoot w:val="009A288E"/>
    <w:rsid w:val="000043DB"/>
    <w:rsid w:val="0004543B"/>
    <w:rsid w:val="00050B1D"/>
    <w:rsid w:val="000B31D7"/>
    <w:rsid w:val="000E384F"/>
    <w:rsid w:val="00136113"/>
    <w:rsid w:val="001718DF"/>
    <w:rsid w:val="001719CE"/>
    <w:rsid w:val="001C247D"/>
    <w:rsid w:val="001C5DD6"/>
    <w:rsid w:val="001C6C70"/>
    <w:rsid w:val="001D0427"/>
    <w:rsid w:val="00201EB5"/>
    <w:rsid w:val="00202ED1"/>
    <w:rsid w:val="002B5572"/>
    <w:rsid w:val="002B69D8"/>
    <w:rsid w:val="003712D6"/>
    <w:rsid w:val="003854BA"/>
    <w:rsid w:val="00412E28"/>
    <w:rsid w:val="00451ED1"/>
    <w:rsid w:val="00472599"/>
    <w:rsid w:val="004A5750"/>
    <w:rsid w:val="004B1CB1"/>
    <w:rsid w:val="004C50DF"/>
    <w:rsid w:val="004D42BC"/>
    <w:rsid w:val="00503A53"/>
    <w:rsid w:val="0051258C"/>
    <w:rsid w:val="005A2658"/>
    <w:rsid w:val="005B213D"/>
    <w:rsid w:val="00623A33"/>
    <w:rsid w:val="006649E0"/>
    <w:rsid w:val="006F0BD2"/>
    <w:rsid w:val="007421E1"/>
    <w:rsid w:val="00770C16"/>
    <w:rsid w:val="0077134B"/>
    <w:rsid w:val="00783B7D"/>
    <w:rsid w:val="00797C92"/>
    <w:rsid w:val="007A6B5B"/>
    <w:rsid w:val="007C249B"/>
    <w:rsid w:val="007F1031"/>
    <w:rsid w:val="008257DB"/>
    <w:rsid w:val="008C38B7"/>
    <w:rsid w:val="008F533B"/>
    <w:rsid w:val="00911AC3"/>
    <w:rsid w:val="00962D17"/>
    <w:rsid w:val="009A288E"/>
    <w:rsid w:val="009A3322"/>
    <w:rsid w:val="009C329A"/>
    <w:rsid w:val="009E4AF6"/>
    <w:rsid w:val="00AB064C"/>
    <w:rsid w:val="00B06E61"/>
    <w:rsid w:val="00B44A5A"/>
    <w:rsid w:val="00C77DF5"/>
    <w:rsid w:val="00C86D9E"/>
    <w:rsid w:val="00C8707B"/>
    <w:rsid w:val="00CD4259"/>
    <w:rsid w:val="00D01EE8"/>
    <w:rsid w:val="00D3478D"/>
    <w:rsid w:val="00D4078C"/>
    <w:rsid w:val="00D80A65"/>
    <w:rsid w:val="00D919DD"/>
    <w:rsid w:val="00DC38A3"/>
    <w:rsid w:val="00E26A25"/>
    <w:rsid w:val="00E72158"/>
    <w:rsid w:val="00E73796"/>
    <w:rsid w:val="00EB6DB8"/>
    <w:rsid w:val="00F053C2"/>
    <w:rsid w:val="00F0736A"/>
    <w:rsid w:val="00F82CB2"/>
    <w:rsid w:val="00FA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288E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9A288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fejChar">
    <w:name w:val="Élőfej Char"/>
    <w:basedOn w:val="Bekezdsalapbettpusa"/>
    <w:link w:val="lfej"/>
    <w:rsid w:val="009A288E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rsid w:val="009A288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lbChar">
    <w:name w:val="Élőláb Char"/>
    <w:basedOn w:val="Bekezdsalapbettpusa"/>
    <w:link w:val="llb"/>
    <w:rsid w:val="009A288E"/>
    <w:rPr>
      <w:rFonts w:ascii="Calibri" w:eastAsia="Lucida Sans Unicode" w:hAnsi="Calibri" w:cs="Calibri"/>
      <w:kern w:val="1"/>
    </w:rPr>
  </w:style>
  <w:style w:type="paragraph" w:styleId="Szvegtrzsbehzssal">
    <w:name w:val="Body Text Indent"/>
    <w:basedOn w:val="Norml"/>
    <w:link w:val="SzvegtrzsbehzssalChar"/>
    <w:rsid w:val="009A288E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9A288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felsorols1a">
    <w:name w:val="felsorols1a"/>
    <w:basedOn w:val="Norml"/>
    <w:rsid w:val="009A288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customStyle="1" w:styleId="Szvegtrzsbehzssal22">
    <w:name w:val="Szövegtörzs behúzással 22"/>
    <w:basedOn w:val="Norml"/>
    <w:rsid w:val="009A288E"/>
    <w:pPr>
      <w:overflowPunct w:val="0"/>
      <w:autoSpaceDE w:val="0"/>
      <w:spacing w:after="0" w:line="240" w:lineRule="auto"/>
      <w:ind w:left="1077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customStyle="1" w:styleId="Normlbehzs1">
    <w:name w:val="Normál behúzás1"/>
    <w:basedOn w:val="Norml"/>
    <w:rsid w:val="009A288E"/>
    <w:pPr>
      <w:widowControl w:val="0"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character" w:customStyle="1" w:styleId="desc">
    <w:name w:val="desc"/>
    <w:basedOn w:val="Bekezdsalapbettpusa"/>
    <w:uiPriority w:val="99"/>
    <w:rsid w:val="00472599"/>
  </w:style>
  <w:style w:type="character" w:customStyle="1" w:styleId="lawnum">
    <w:name w:val="lawnum"/>
    <w:basedOn w:val="Bekezdsalapbettpusa"/>
    <w:uiPriority w:val="99"/>
    <w:rsid w:val="00472599"/>
  </w:style>
  <w:style w:type="paragraph" w:customStyle="1" w:styleId="Szvegtrzs31">
    <w:name w:val="Szövegtörzs 31"/>
    <w:basedOn w:val="Norml"/>
    <w:rsid w:val="004725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472599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semiHidden/>
    <w:unhideWhenUsed/>
    <w:rsid w:val="00472599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2599"/>
    <w:rPr>
      <w:rFonts w:ascii="Calibri" w:eastAsia="Lucida Sans Unicode" w:hAnsi="Calibri" w:cs="Calibri"/>
      <w:kern w:val="1"/>
    </w:rPr>
  </w:style>
  <w:style w:type="paragraph" w:styleId="Lista">
    <w:name w:val="List"/>
    <w:basedOn w:val="Norml"/>
    <w:uiPriority w:val="99"/>
    <w:rsid w:val="002B69D8"/>
    <w:pPr>
      <w:tabs>
        <w:tab w:val="left" w:pos="283"/>
      </w:tabs>
      <w:suppressAutoHyphens w:val="0"/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kern w:val="0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rsid w:val="002B69D8"/>
    <w:pPr>
      <w:widowControl w:val="0"/>
      <w:suppressAutoHyphens w:val="0"/>
      <w:autoSpaceDE w:val="0"/>
      <w:autoSpaceDN w:val="0"/>
      <w:adjustRightInd w:val="0"/>
      <w:spacing w:after="0" w:line="240" w:lineRule="auto"/>
      <w:ind w:left="397" w:hanging="113"/>
    </w:pPr>
    <w:rPr>
      <w:rFonts w:ascii="Times New Roman" w:eastAsiaTheme="minorEastAsia" w:hAnsi="Times New Roman" w:cs="Times New Roman"/>
      <w:noProof/>
      <w:kern w:val="0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B69D8"/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2B69D8"/>
    <w:rPr>
      <w:vertAlign w:val="superscript"/>
    </w:rPr>
  </w:style>
  <w:style w:type="paragraph" w:customStyle="1" w:styleId="centerpar">
    <w:name w:val="centerpar"/>
    <w:basedOn w:val="Norml"/>
    <w:uiPriority w:val="99"/>
    <w:rsid w:val="00412E28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kern w:val="0"/>
      <w:sz w:val="24"/>
      <w:szCs w:val="24"/>
      <w:lang w:eastAsia="hu-HU"/>
    </w:rPr>
  </w:style>
  <w:style w:type="paragraph" w:customStyle="1" w:styleId="theorem">
    <w:name w:val="theorem"/>
    <w:basedOn w:val="Norml"/>
    <w:next w:val="Norml"/>
    <w:uiPriority w:val="99"/>
    <w:rsid w:val="00412E28"/>
    <w:pPr>
      <w:keepLines/>
      <w:suppressAutoHyphens w:val="0"/>
      <w:autoSpaceDE w:val="0"/>
      <w:autoSpaceDN w:val="0"/>
      <w:adjustRightInd w:val="0"/>
      <w:spacing w:before="120" w:after="120" w:line="240" w:lineRule="auto"/>
    </w:pPr>
    <w:rPr>
      <w:rFonts w:ascii="Times New Roman" w:eastAsiaTheme="minorEastAsia" w:hAnsi="Times New Roman" w:cs="Times New Roman"/>
      <w:noProof/>
      <w:kern w:val="0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664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unhideWhenUsed/>
    <w:rsid w:val="00D919DD"/>
    <w:pPr>
      <w:suppressAutoHyphens w:val="0"/>
      <w:spacing w:before="240" w:after="24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1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1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0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BCEA1-9B16-456D-A59D-61F973449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11</Pages>
  <Words>2359</Words>
  <Characters>16283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42</cp:revision>
  <cp:lastPrinted>2013-11-18T09:15:00Z</cp:lastPrinted>
  <dcterms:created xsi:type="dcterms:W3CDTF">2013-11-14T14:54:00Z</dcterms:created>
  <dcterms:modified xsi:type="dcterms:W3CDTF">2013-11-25T12:55:00Z</dcterms:modified>
</cp:coreProperties>
</file>