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067" w:rsidRPr="00DD2C5E" w:rsidRDefault="005F4067" w:rsidP="00CC4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220-21</w:t>
      </w:r>
      <w:r w:rsidRPr="00DD2C5E">
        <w:rPr>
          <w:rFonts w:ascii="Times New Roman" w:hAnsi="Times New Roman" w:cs="Times New Roman"/>
          <w:sz w:val="24"/>
          <w:szCs w:val="24"/>
        </w:rPr>
        <w:t xml:space="preserve">/2013.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4</w:t>
      </w:r>
      <w:r w:rsidRPr="00DD2C5E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5F4067" w:rsidRDefault="005F4067" w:rsidP="00CC4B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Pr="008F74D1" w:rsidRDefault="005F4067" w:rsidP="00CC4B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4067" w:rsidRPr="008F74D1" w:rsidRDefault="005F4067" w:rsidP="008F74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74D1">
        <w:rPr>
          <w:rFonts w:ascii="Times New Roman" w:hAnsi="Times New Roman" w:cs="Times New Roman"/>
          <w:b/>
          <w:bCs/>
          <w:sz w:val="28"/>
          <w:szCs w:val="28"/>
        </w:rPr>
        <w:t>Előterjesztés</w:t>
      </w:r>
    </w:p>
    <w:p w:rsidR="005F4067" w:rsidRPr="008F74D1" w:rsidRDefault="005F4067" w:rsidP="00CC4B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4D1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Városi Önkormányzat Képviselő-testületének </w:t>
      </w:r>
    </w:p>
    <w:p w:rsidR="005F4067" w:rsidRPr="008F74D1" w:rsidRDefault="005F4067" w:rsidP="00CC4B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4D1">
        <w:rPr>
          <w:rFonts w:ascii="Times New Roman" w:hAnsi="Times New Roman" w:cs="Times New Roman"/>
          <w:b/>
          <w:bCs/>
          <w:sz w:val="24"/>
          <w:szCs w:val="24"/>
        </w:rPr>
        <w:t>2013. december 19-i ülésére</w:t>
      </w:r>
    </w:p>
    <w:p w:rsidR="005F4067" w:rsidRDefault="005F4067" w:rsidP="00CC4B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CC4B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Pr="00E376EF" w:rsidRDefault="005F4067" w:rsidP="00DB394C">
      <w:pPr>
        <w:pStyle w:val="Listaszerbekezds1"/>
        <w:ind w:left="0"/>
        <w:rPr>
          <w:rFonts w:ascii="Times New Roman" w:hAnsi="Times New Roman" w:cs="Times New Roman"/>
        </w:rPr>
      </w:pPr>
      <w:r w:rsidRPr="00E376EF">
        <w:rPr>
          <w:rFonts w:ascii="Times New Roman" w:hAnsi="Times New Roman" w:cs="Times New Roman"/>
          <w:b/>
          <w:bCs/>
          <w:u w:val="single"/>
        </w:rPr>
        <w:t>Tárgy:</w:t>
      </w:r>
      <w:r w:rsidRPr="00E376EF">
        <w:rPr>
          <w:rFonts w:ascii="Times New Roman" w:hAnsi="Times New Roman" w:cs="Times New Roman"/>
        </w:rPr>
        <w:t xml:space="preserve"> A vásárokról és piacokról szóló önkormányzati rendelet módosítása</w:t>
      </w:r>
    </w:p>
    <w:p w:rsidR="005F4067" w:rsidRDefault="005F4067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Pr="00B865CD" w:rsidRDefault="005F4067" w:rsidP="00B865CD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B865CD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:rsidR="005F4067" w:rsidRDefault="005F4067" w:rsidP="00B865CD">
      <w:pPr>
        <w:pStyle w:val="Style2"/>
        <w:spacing w:line="240" w:lineRule="auto"/>
        <w:ind w:right="0"/>
        <w:rPr>
          <w:rFonts w:ascii="Times New Roman" w:hAnsi="Times New Roman" w:cs="Times New Roman"/>
          <w:spacing w:val="-6"/>
        </w:rPr>
      </w:pPr>
    </w:p>
    <w:p w:rsidR="005F4067" w:rsidRDefault="005F4067" w:rsidP="00B865CD">
      <w:pPr>
        <w:pStyle w:val="Style2"/>
        <w:spacing w:line="240" w:lineRule="auto"/>
        <w:ind w:right="0"/>
        <w:rPr>
          <w:rFonts w:ascii="Times New Roman" w:hAnsi="Times New Roman" w:cs="Times New Roman"/>
          <w:spacing w:val="-6"/>
        </w:rPr>
      </w:pPr>
    </w:p>
    <w:p w:rsidR="005F4067" w:rsidRDefault="005F4067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Pr="00D137CB" w:rsidRDefault="005F4067" w:rsidP="00D137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7CB">
        <w:rPr>
          <w:rFonts w:ascii="Times New Roman" w:hAnsi="Times New Roman" w:cs="Times New Roman"/>
          <w:sz w:val="24"/>
          <w:szCs w:val="24"/>
        </w:rPr>
        <w:t>Zalaszentgrót Város Önkormányzat Képviselő-testülete a 13/1995. (VII.04.)</w:t>
      </w:r>
      <w:r w:rsidRPr="00D137C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137CB">
        <w:rPr>
          <w:rFonts w:ascii="Times New Roman" w:hAnsi="Times New Roman" w:cs="Times New Roman"/>
          <w:sz w:val="24"/>
          <w:szCs w:val="24"/>
        </w:rPr>
        <w:t>számú rendeletében határozta meg a vásárokról és piacokról szóló szabályokat, melyeknek módosítását az alkalmazási gyakorlat optimalizálása indokolja.</w:t>
      </w:r>
    </w:p>
    <w:p w:rsidR="005F4067" w:rsidRPr="00D137CB" w:rsidRDefault="005F4067" w:rsidP="00D137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D137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rendeletben </w:t>
      </w:r>
      <w:proofErr w:type="gramStart"/>
      <w:r>
        <w:rPr>
          <w:rFonts w:ascii="Times New Roman" w:hAnsi="Times New Roman" w:cs="Times New Roman"/>
          <w:sz w:val="24"/>
          <w:szCs w:val="24"/>
        </w:rPr>
        <w:t>eszközölni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kívánt módosítások az alábbiak:</w:t>
      </w:r>
    </w:p>
    <w:p w:rsidR="005F4067" w:rsidRDefault="005F4067" w:rsidP="00D137CB">
      <w:pPr>
        <w:numPr>
          <w:ilvl w:val="0"/>
          <w:numId w:val="14"/>
        </w:numPr>
        <w:tabs>
          <w:tab w:val="clear" w:pos="1620"/>
          <w:tab w:val="num" w:pos="770"/>
        </w:tabs>
        <w:spacing w:after="0" w:line="360" w:lineRule="auto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helypénz fizetését a ténylegesen elfoglalt árusító hely nagysága alapján indokolt meghatározni, figyelembe véve az elfoglalt terület mélységét is. Ennek reális meghatározását teszi lehetővé a folyóméter-négyzetméter alapú számítás, miszerint minden megkezdett folyóméter minimálisan 2 m²</w:t>
      </w:r>
      <w:proofErr w:type="spellStart"/>
      <w:r>
        <w:rPr>
          <w:rFonts w:ascii="Times New Roman" w:hAnsi="Times New Roman" w:cs="Times New Roman"/>
          <w:sz w:val="24"/>
          <w:szCs w:val="24"/>
        </w:rPr>
        <w:t>-nek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számít.</w:t>
      </w:r>
    </w:p>
    <w:p w:rsidR="005F4067" w:rsidRDefault="005F4067" w:rsidP="00D137CB">
      <w:pPr>
        <w:numPr>
          <w:ilvl w:val="0"/>
          <w:numId w:val="14"/>
        </w:numPr>
        <w:tabs>
          <w:tab w:val="clear" w:pos="1620"/>
          <w:tab w:val="num" w:pos="770"/>
        </w:tabs>
        <w:spacing w:after="0" w:line="360" w:lineRule="auto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14.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50 %-os helypénz-fizetési kedvezményben részesíti a csökkent munkaképességű vagy rokkant elárusítókat, illetőleg a zalaszentgróti lakóhellyel vagy </w:t>
      </w:r>
      <w:r w:rsidRPr="008A6EE5">
        <w:rPr>
          <w:rFonts w:ascii="Times New Roman" w:hAnsi="Times New Roman" w:cs="Times New Roman"/>
          <w:sz w:val="24"/>
          <w:szCs w:val="24"/>
        </w:rPr>
        <w:t xml:space="preserve">székhellyel rendelkező őstermelőket és vállalkozókat. A szóban forgó </w:t>
      </w:r>
      <w:proofErr w:type="spellStart"/>
      <w:r w:rsidRPr="008A6EE5">
        <w:rPr>
          <w:rFonts w:ascii="Times New Roman" w:hAnsi="Times New Roman" w:cs="Times New Roman"/>
          <w:sz w:val="24"/>
          <w:szCs w:val="24"/>
        </w:rPr>
        <w:t>kedvezményezetti</w:t>
      </w:r>
      <w:proofErr w:type="spellEnd"/>
      <w:r w:rsidRPr="008A6EE5">
        <w:rPr>
          <w:rFonts w:ascii="Times New Roman" w:hAnsi="Times New Roman" w:cs="Times New Roman"/>
          <w:sz w:val="24"/>
          <w:szCs w:val="24"/>
        </w:rPr>
        <w:t xml:space="preserve"> kör esetén szükséges a kedvezmény igénybevételét hivatalos okirat (pl. őstermelői igazolvány; a munkaképesség változásának, egészségkárosodásának mértékét, a fogyatékosság tényét, továbbá az ezek igazolására szolgáló okirat) bemutatásához kötni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4067" w:rsidRDefault="005F4067" w:rsidP="00D137CB">
      <w:pPr>
        <w:numPr>
          <w:ilvl w:val="0"/>
          <w:numId w:val="14"/>
        </w:numPr>
        <w:tabs>
          <w:tab w:val="clear" w:pos="1620"/>
          <w:tab w:val="num" w:pos="770"/>
        </w:tabs>
        <w:spacing w:after="0" w:line="360" w:lineRule="auto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elárusítóhelyek állandó jellegű igénybevétele érdekében célszerűbb a használati szerződések időtartamára vonatkozó minimumot egy negyedévről egy hónapra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leszállítani, bizonyos idényjellegű szolgáltatások (pl. koszorú, </w:t>
      </w:r>
      <w:proofErr w:type="gramStart"/>
      <w:r>
        <w:rPr>
          <w:rFonts w:ascii="Times New Roman" w:hAnsi="Times New Roman" w:cs="Times New Roman"/>
          <w:sz w:val="24"/>
          <w:szCs w:val="24"/>
        </w:rPr>
        <w:t>virág árusítás</w:t>
      </w:r>
      <w:proofErr w:type="gramEnd"/>
      <w:r>
        <w:rPr>
          <w:rFonts w:ascii="Times New Roman" w:hAnsi="Times New Roman" w:cs="Times New Roman"/>
          <w:sz w:val="24"/>
          <w:szCs w:val="24"/>
        </w:rPr>
        <w:t>) gyakori fennforgásából kifolyólag.</w:t>
      </w:r>
    </w:p>
    <w:p w:rsidR="005F4067" w:rsidRPr="00D137CB" w:rsidRDefault="005F4067" w:rsidP="001822C8">
      <w:pPr>
        <w:numPr>
          <w:ilvl w:val="0"/>
          <w:numId w:val="14"/>
        </w:numPr>
        <w:tabs>
          <w:tab w:val="clear" w:pos="1620"/>
          <w:tab w:val="num" w:pos="770"/>
        </w:tabs>
        <w:spacing w:after="0" w:line="360" w:lineRule="auto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Ugyancsak az elárusítóhelyek állandó jellegű igénybevételének kialakítását szolgálja azon kedvezményi rendszer kiépítése, amely az egy hónap időtartamra kötött használati szerződéshez 10 %, az egy év időtartamra kötött, havi fizetési kötelezettséggel járó használati szerződéshez szintén 10 %, az egy év időtartamra, egy összegben előre történő fizetési kötelezettség vállalásával kötött használati szerződéshez pedig 20 % kedvezményt biztosít az egyébként fizetendő helypénz összegéből. Utóbbi esetben a január-február hónapokra térítésmentes árusítást biztosít a szerződő fél számára.</w:t>
      </w:r>
    </w:p>
    <w:p w:rsidR="005F4067" w:rsidRDefault="005F4067" w:rsidP="001822C8">
      <w:pPr>
        <w:numPr>
          <w:ilvl w:val="0"/>
          <w:numId w:val="14"/>
        </w:numPr>
        <w:tabs>
          <w:tab w:val="clear" w:pos="1620"/>
          <w:tab w:val="num" w:pos="770"/>
        </w:tabs>
        <w:spacing w:after="0" w:line="360" w:lineRule="auto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Törekedtünk az elárusítóhelyek maximális kihasználtságát megteremtő, ugyanakkor az árusok és szolgáltatók számára méltányos összegű helypénz meghatározására.</w:t>
      </w:r>
    </w:p>
    <w:p w:rsidR="005F4067" w:rsidRDefault="005F4067" w:rsidP="001822C8">
      <w:pPr>
        <w:numPr>
          <w:ilvl w:val="0"/>
          <w:numId w:val="14"/>
        </w:numPr>
        <w:tabs>
          <w:tab w:val="clear" w:pos="1620"/>
          <w:tab w:val="num" w:pos="770"/>
        </w:tabs>
        <w:spacing w:after="0" w:line="360" w:lineRule="auto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január-február hónapokban rendszerint tapasztalható, visszaeső mértékű árusítás fellendítése érdekében ezen időszakra 50 </w:t>
      </w:r>
      <w:proofErr w:type="spellStart"/>
      <w:r>
        <w:rPr>
          <w:rFonts w:ascii="Times New Roman" w:hAnsi="Times New Roman" w:cs="Times New Roman"/>
          <w:sz w:val="24"/>
          <w:szCs w:val="24"/>
        </w:rPr>
        <w:t>%-al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csökkentett összegű helypénz-fizetési kötelezettség került meghatározásra.</w:t>
      </w:r>
    </w:p>
    <w:p w:rsidR="005F4067" w:rsidRPr="00D137CB" w:rsidRDefault="005F4067" w:rsidP="001822C8">
      <w:pPr>
        <w:numPr>
          <w:ilvl w:val="0"/>
          <w:numId w:val="14"/>
        </w:numPr>
        <w:tabs>
          <w:tab w:val="clear" w:pos="1620"/>
          <w:tab w:val="num" w:pos="770"/>
        </w:tabs>
        <w:spacing w:after="0" w:line="360" w:lineRule="auto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vásár és a piac területén fennálló rend helyreállítása céljából a közlekedés rendjét szabályozó rendelkezések módosításra kerültek. Eszerint a vásár és a piac területén járművek csupán áruszállítási céllal közlekedhetnek, a parkolás engedélyezése nélkül.</w:t>
      </w:r>
    </w:p>
    <w:p w:rsidR="005F4067" w:rsidRPr="00D137CB" w:rsidRDefault="005F4067" w:rsidP="00D137CB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F4067" w:rsidRPr="00D137CB" w:rsidRDefault="005F4067" w:rsidP="00D137CB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137CB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5F4067" w:rsidRPr="00D137CB" w:rsidRDefault="005F4067" w:rsidP="00D137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7CB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5F4067" w:rsidRPr="00D137CB" w:rsidRDefault="005F4067" w:rsidP="00D137C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7CB">
        <w:rPr>
          <w:rFonts w:ascii="Times New Roman" w:hAnsi="Times New Roman" w:cs="Times New Roman"/>
          <w:b/>
          <w:bCs/>
          <w:sz w:val="24"/>
          <w:szCs w:val="24"/>
        </w:rPr>
        <w:t>A rendelettervezet jelentősnek ítélt hatásai:</w:t>
      </w:r>
    </w:p>
    <w:p w:rsidR="005F4067" w:rsidRPr="00D137CB" w:rsidRDefault="005F4067" w:rsidP="00D137CB">
      <w:pPr>
        <w:keepLine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7CB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rendelettervezet módosítása igazodik a központi jogszabályokhoz. </w:t>
      </w:r>
    </w:p>
    <w:p w:rsidR="005F4067" w:rsidRPr="00D137CB" w:rsidRDefault="005F4067" w:rsidP="00D137CB">
      <w:pPr>
        <w:keepLine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7CB">
        <w:rPr>
          <w:rFonts w:ascii="Times New Roman" w:hAnsi="Times New Roman" w:cs="Times New Roman"/>
          <w:sz w:val="24"/>
          <w:szCs w:val="24"/>
        </w:rPr>
        <w:lastRenderedPageBreak/>
        <w:t>Az adminisztratív terheknek a rendelet módosítását követő növekvése várható a rendeletben meghatározott kedvezmények hivatalos okirattal történő igazolásából, valamint az árusokkal, illetőleg szolgáltatókkal történő használati szerződések megkötéséből kifolyólag. A rendeletben meghatározott kedvezmények okán a használati szerződést kötő ügyfelek körének bővülése várható, minek okán előirányzott a költségvetési bevételek növekvése. A rendelet módosítása környezeti és egészségi hatással nem jár.</w:t>
      </w:r>
    </w:p>
    <w:p w:rsidR="005F4067" w:rsidRPr="00D137CB" w:rsidRDefault="005F4067" w:rsidP="00D137C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7CB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</w:p>
    <w:p w:rsidR="005F4067" w:rsidRPr="00D137CB" w:rsidRDefault="005F4067" w:rsidP="00D137CB">
      <w:pPr>
        <w:autoSpaceDE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7CB">
        <w:rPr>
          <w:rFonts w:ascii="Times New Roman" w:hAnsi="Times New Roman" w:cs="Times New Roman"/>
          <w:sz w:val="24"/>
          <w:szCs w:val="24"/>
        </w:rPr>
        <w:t>A rendeletmódosítás elmaradása esetén a helyi rendelet szövegezése egy változtatási szü</w:t>
      </w:r>
      <w:r>
        <w:rPr>
          <w:rFonts w:ascii="Times New Roman" w:hAnsi="Times New Roman" w:cs="Times New Roman"/>
          <w:sz w:val="24"/>
          <w:szCs w:val="24"/>
        </w:rPr>
        <w:t>kségességre megérett alkalmazási gyakorlat fenntartását szolgálná.</w:t>
      </w:r>
      <w:r w:rsidRPr="00D137CB">
        <w:rPr>
          <w:rFonts w:ascii="Times New Roman" w:hAnsi="Times New Roman" w:cs="Times New Roman"/>
          <w:sz w:val="24"/>
          <w:szCs w:val="24"/>
        </w:rPr>
        <w:t xml:space="preserve"> A rendeletmódosítás révén elérhető a vásárokon és piacokon történő árusítási és helypénz-fizetési </w:t>
      </w:r>
      <w:proofErr w:type="gramStart"/>
      <w:r w:rsidRPr="00D137CB">
        <w:rPr>
          <w:rFonts w:ascii="Times New Roman" w:hAnsi="Times New Roman" w:cs="Times New Roman"/>
          <w:sz w:val="24"/>
          <w:szCs w:val="24"/>
        </w:rPr>
        <w:t>rendszer különböző</w:t>
      </w:r>
      <w:proofErr w:type="gramEnd"/>
      <w:r w:rsidRPr="00D137CB">
        <w:rPr>
          <w:rFonts w:ascii="Times New Roman" w:hAnsi="Times New Roman" w:cs="Times New Roman"/>
          <w:sz w:val="24"/>
          <w:szCs w:val="24"/>
        </w:rPr>
        <w:t xml:space="preserve"> szempontok szerint differen</w:t>
      </w:r>
      <w:r>
        <w:rPr>
          <w:rFonts w:ascii="Times New Roman" w:hAnsi="Times New Roman" w:cs="Times New Roman"/>
          <w:sz w:val="24"/>
          <w:szCs w:val="24"/>
        </w:rPr>
        <w:t>ciált, egyöntetű</w:t>
      </w:r>
      <w:r w:rsidRPr="00D137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alkalmazásának kialakítása.</w:t>
      </w:r>
    </w:p>
    <w:p w:rsidR="005F4067" w:rsidRPr="00D137CB" w:rsidRDefault="005F4067" w:rsidP="00D137C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7CB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</w:p>
    <w:p w:rsidR="005F4067" w:rsidRPr="00D137CB" w:rsidRDefault="005F4067" w:rsidP="00D137CB">
      <w:pPr>
        <w:keepLine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7CB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szükséges személyi, szervezeti, tárgyi feltételek adottak. A pénzügyi feltételek rendelkezésre állnak. Tehát nem keletkeztet többletfeltételeket a korábbiakhoz képest. </w:t>
      </w:r>
    </w:p>
    <w:p w:rsidR="005F4067" w:rsidRPr="00D137CB" w:rsidRDefault="005F4067" w:rsidP="00D137C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CB">
        <w:rPr>
          <w:rFonts w:ascii="Times New Roman" w:hAnsi="Times New Roman" w:cs="Times New Roman"/>
          <w:sz w:val="24"/>
          <w:szCs w:val="24"/>
        </w:rPr>
        <w:t>A fentiek és az indokolásban foglaltak alapján javaslom a vásárokról és piacokról szóló 13/1995. (VII.04.</w:t>
      </w:r>
      <w:proofErr w:type="gramStart"/>
      <w:r w:rsidRPr="00D137CB">
        <w:rPr>
          <w:rFonts w:ascii="Times New Roman" w:hAnsi="Times New Roman" w:cs="Times New Roman"/>
          <w:sz w:val="24"/>
          <w:szCs w:val="24"/>
        </w:rPr>
        <w:t>)</w:t>
      </w:r>
      <w:r w:rsidRPr="00D137C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137CB">
        <w:rPr>
          <w:rFonts w:ascii="Times New Roman" w:hAnsi="Times New Roman" w:cs="Times New Roman"/>
          <w:sz w:val="24"/>
          <w:szCs w:val="24"/>
        </w:rPr>
        <w:t xml:space="preserve"> önkormányzati</w:t>
      </w:r>
      <w:proofErr w:type="gramEnd"/>
      <w:r w:rsidRPr="00D137CB">
        <w:rPr>
          <w:rFonts w:ascii="Times New Roman" w:hAnsi="Times New Roman" w:cs="Times New Roman"/>
          <w:sz w:val="24"/>
          <w:szCs w:val="24"/>
        </w:rPr>
        <w:t xml:space="preserve"> rendelet módosítását.</w:t>
      </w:r>
    </w:p>
    <w:p w:rsidR="005F4067" w:rsidRDefault="005F4067" w:rsidP="00D137CB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7CB">
        <w:rPr>
          <w:rFonts w:ascii="Times New Roman" w:hAnsi="Times New Roman" w:cs="Times New Roman"/>
          <w:sz w:val="24"/>
          <w:szCs w:val="24"/>
        </w:rPr>
        <w:t xml:space="preserve">A Gazdasági és Városfejlesztési Bizottság az előterjesztést </w:t>
      </w:r>
      <w:r w:rsidR="002F41B9">
        <w:rPr>
          <w:rFonts w:ascii="Times New Roman" w:hAnsi="Times New Roman" w:cs="Times New Roman"/>
          <w:sz w:val="24"/>
          <w:szCs w:val="24"/>
        </w:rPr>
        <w:t>a 2013. december 16-án tartandó ülésén tárgyalja, a bizottság véleményét az elnök szóban terjeszti elő.</w:t>
      </w:r>
    </w:p>
    <w:p w:rsidR="002F41B9" w:rsidRPr="00D137CB" w:rsidRDefault="002F41B9" w:rsidP="002F41B9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7C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Pénzügyi és Ügyrendi</w:t>
      </w:r>
      <w:r w:rsidRPr="00D137CB">
        <w:rPr>
          <w:rFonts w:ascii="Times New Roman" w:hAnsi="Times New Roman" w:cs="Times New Roman"/>
          <w:sz w:val="24"/>
          <w:szCs w:val="24"/>
        </w:rPr>
        <w:t xml:space="preserve"> Bizottság az előterjesztést </w:t>
      </w:r>
      <w:r>
        <w:rPr>
          <w:rFonts w:ascii="Times New Roman" w:hAnsi="Times New Roman" w:cs="Times New Roman"/>
          <w:sz w:val="24"/>
          <w:szCs w:val="24"/>
        </w:rPr>
        <w:t>a 2013. december 17-én tartandó ülésén tárgyalja, a bizottság véleményét az elnök szóban terjeszti elő.</w:t>
      </w:r>
    </w:p>
    <w:p w:rsidR="002F41B9" w:rsidRPr="00D137CB" w:rsidRDefault="002F41B9" w:rsidP="00D137CB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Pr="00D137CB" w:rsidRDefault="005F4067" w:rsidP="00D137CB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7CB">
        <w:rPr>
          <w:rFonts w:ascii="Times New Roman" w:hAnsi="Times New Roman" w:cs="Times New Roman"/>
          <w:sz w:val="24"/>
          <w:szCs w:val="24"/>
        </w:rPr>
        <w:t>Kérem a tisztelt Képviselő-testületet, hogy a rendelet-tervezetet szíveskedjen megtárgyalni, s annak képviselő-testületi elfogadását támogatásával biztosítani.</w:t>
      </w:r>
    </w:p>
    <w:p w:rsidR="005F4067" w:rsidRDefault="005F4067" w:rsidP="00D137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Pr="00D137CB" w:rsidRDefault="005F4067" w:rsidP="00D137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7CB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D137CB">
        <w:rPr>
          <w:rFonts w:ascii="Times New Roman" w:hAnsi="Times New Roman" w:cs="Times New Roman"/>
          <w:sz w:val="24"/>
          <w:szCs w:val="24"/>
        </w:rPr>
        <w:t>, 2013. december 12.</w:t>
      </w:r>
    </w:p>
    <w:p w:rsidR="005F4067" w:rsidRDefault="005F4067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5F4067" w:rsidRDefault="005F4067" w:rsidP="00E353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5F4067" w:rsidRDefault="005F4067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5F4067" w:rsidRDefault="005F4067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2F4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4067" w:rsidRPr="00DB394C" w:rsidRDefault="005F4067" w:rsidP="00DB394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DB394C">
        <w:rPr>
          <w:rFonts w:ascii="Times New Roman" w:hAnsi="Times New Roman" w:cs="Times New Roman"/>
          <w:i/>
          <w:iCs/>
          <w:sz w:val="24"/>
          <w:szCs w:val="24"/>
        </w:rPr>
        <w:t>1. sz. melléklet</w:t>
      </w:r>
    </w:p>
    <w:p w:rsidR="005F4067" w:rsidRDefault="005F4067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4067" w:rsidRPr="00803FD2" w:rsidRDefault="005F4067" w:rsidP="00803FD2">
      <w:pPr>
        <w:rPr>
          <w:rFonts w:ascii="Times New Roman" w:hAnsi="Times New Roman" w:cs="Times New Roman"/>
          <w:sz w:val="24"/>
          <w:szCs w:val="24"/>
        </w:rPr>
      </w:pPr>
    </w:p>
    <w:p w:rsidR="005F4067" w:rsidRPr="004D3B1A" w:rsidRDefault="005F4067" w:rsidP="00547CA4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D3B1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Zalaszentgrót Város Önkormányzat Képviselő-testületének </w:t>
      </w:r>
    </w:p>
    <w:p w:rsidR="005F4067" w:rsidRPr="004D3B1A" w:rsidRDefault="005F4067" w:rsidP="00547CA4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…….</w:t>
      </w:r>
      <w:r w:rsidRPr="004D3B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/2013. (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XII.20.</w:t>
      </w:r>
      <w:r w:rsidRPr="004D3B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) számú</w:t>
      </w:r>
    </w:p>
    <w:p w:rsidR="005F4067" w:rsidRPr="004D3B1A" w:rsidRDefault="005F4067" w:rsidP="00547CA4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D3B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r e n d e l e t e</w:t>
      </w:r>
    </w:p>
    <w:p w:rsidR="005F4067" w:rsidRPr="004D3B1A" w:rsidRDefault="005F4067" w:rsidP="00547CA4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4D3B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proofErr w:type="gramEnd"/>
      <w:r w:rsidRPr="004D3B1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vásárokról és piacokról szóló</w:t>
      </w:r>
    </w:p>
    <w:p w:rsidR="005F4067" w:rsidRPr="004D3B1A" w:rsidRDefault="005F4067" w:rsidP="00547CA4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D3B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13/1995. (VII.04.) számú rendelet</w:t>
      </w:r>
    </w:p>
    <w:p w:rsidR="005F4067" w:rsidRPr="004D3B1A" w:rsidRDefault="005F4067" w:rsidP="00547CA4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4D3B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módosításáról</w:t>
      </w:r>
      <w:proofErr w:type="gramEnd"/>
      <w:r w:rsidRPr="004D3B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5F4067" w:rsidRPr="004D3B1A" w:rsidRDefault="005F4067" w:rsidP="00547CA4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4067" w:rsidRDefault="005F4067" w:rsidP="00B335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B1A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Pr="004D3B1A">
        <w:rPr>
          <w:rStyle w:val="desc"/>
          <w:rFonts w:ascii="Times New Roman" w:hAnsi="Times New Roman" w:cs="Times New Roman"/>
          <w:sz w:val="24"/>
          <w:szCs w:val="24"/>
        </w:rPr>
        <w:t xml:space="preserve">Magyarország helyi önkormányzatairól szóló </w:t>
      </w:r>
      <w:r w:rsidRPr="004D3B1A">
        <w:rPr>
          <w:rStyle w:val="lawnum"/>
          <w:rFonts w:ascii="Times New Roman" w:hAnsi="Times New Roman" w:cs="Times New Roman"/>
          <w:sz w:val="24"/>
          <w:szCs w:val="24"/>
        </w:rPr>
        <w:t>2011. évi CLXXXIX. törvény 42. § 1. pontjában</w:t>
      </w:r>
      <w:r w:rsidRPr="004D3B1A">
        <w:rPr>
          <w:rFonts w:ascii="Times New Roman" w:hAnsi="Times New Roman" w:cs="Times New Roman"/>
          <w:sz w:val="24"/>
          <w:szCs w:val="24"/>
        </w:rPr>
        <w:t xml:space="preserve"> kapott felhatalmazás alapján a vásárokról és piacokról szóló módosított 13/1995.(VII.04.) számú önkormányzati rendeletet (továbbiakban: Rendelet) módosításáról a következőket rendeli el:</w:t>
      </w:r>
    </w:p>
    <w:p w:rsidR="005F4067" w:rsidRPr="004D3B1A" w:rsidRDefault="005F4067" w:rsidP="00B335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B3355B">
      <w:pPr>
        <w:numPr>
          <w:ilvl w:val="0"/>
          <w:numId w:val="9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D3B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:rsidR="005F4067" w:rsidRPr="004D3B1A" w:rsidRDefault="005F4067" w:rsidP="00B3355B">
      <w:pPr>
        <w:spacing w:after="0" w:line="36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4067" w:rsidRPr="004D3B1A" w:rsidRDefault="005F4067" w:rsidP="00B335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3B1A">
        <w:rPr>
          <w:rFonts w:ascii="Times New Roman" w:hAnsi="Times New Roman" w:cs="Times New Roman"/>
          <w:sz w:val="24"/>
          <w:szCs w:val="24"/>
        </w:rPr>
        <w:t>A Rendelet 13. § (1) bekezdése helyébe a következő rendelkezés lép:</w:t>
      </w:r>
    </w:p>
    <w:p w:rsidR="005F4067" w:rsidRPr="004D3B1A" w:rsidRDefault="005F4067" w:rsidP="00B335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B1A">
        <w:rPr>
          <w:rFonts w:ascii="Times New Roman" w:hAnsi="Times New Roman" w:cs="Times New Roman"/>
          <w:sz w:val="24"/>
          <w:szCs w:val="24"/>
        </w:rPr>
        <w:t>13. §</w:t>
      </w:r>
    </w:p>
    <w:p w:rsidR="005F4067" w:rsidRDefault="005F4067" w:rsidP="00B3355B">
      <w:pPr>
        <w:spacing w:line="36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4D3B1A">
        <w:rPr>
          <w:rFonts w:ascii="Times New Roman" w:hAnsi="Times New Roman" w:cs="Times New Roman"/>
          <w:sz w:val="24"/>
          <w:szCs w:val="24"/>
        </w:rPr>
        <w:t xml:space="preserve">(1) Helypénzt a ténylegesen elfoglalt terület nagysága alapján kell megállapítani akként, hogy </w:t>
      </w:r>
      <w:r>
        <w:rPr>
          <w:rFonts w:ascii="Times New Roman" w:hAnsi="Times New Roman" w:cs="Times New Roman"/>
          <w:sz w:val="24"/>
          <w:szCs w:val="24"/>
        </w:rPr>
        <w:t>minden megkezdett folyóméter</w:t>
      </w:r>
      <w:r w:rsidRPr="0016600E">
        <w:rPr>
          <w:rFonts w:ascii="Times New Roman" w:hAnsi="Times New Roman" w:cs="Times New Roman"/>
          <w:sz w:val="24"/>
          <w:szCs w:val="24"/>
        </w:rPr>
        <w:t xml:space="preserve"> minimum 2 m²</w:t>
      </w:r>
      <w:proofErr w:type="spellStart"/>
      <w:r w:rsidRPr="0016600E">
        <w:rPr>
          <w:rFonts w:ascii="Times New Roman" w:hAnsi="Times New Roman" w:cs="Times New Roman"/>
          <w:sz w:val="24"/>
          <w:szCs w:val="24"/>
        </w:rPr>
        <w:t>-nek</w:t>
      </w:r>
      <w:proofErr w:type="spellEnd"/>
      <w:r w:rsidRPr="0016600E">
        <w:rPr>
          <w:rFonts w:ascii="Times New Roman" w:hAnsi="Times New Roman" w:cs="Times New Roman"/>
          <w:sz w:val="24"/>
          <w:szCs w:val="24"/>
        </w:rPr>
        <w:t xml:space="preserve"> számít.      </w:t>
      </w:r>
    </w:p>
    <w:p w:rsidR="005F4067" w:rsidRPr="0016600E" w:rsidRDefault="005F4067" w:rsidP="00B3355B">
      <w:pPr>
        <w:spacing w:line="36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16600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F4067" w:rsidRPr="0016600E" w:rsidRDefault="005F4067" w:rsidP="0016600E">
      <w:pPr>
        <w:numPr>
          <w:ilvl w:val="0"/>
          <w:numId w:val="9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6600E">
        <w:rPr>
          <w:rFonts w:ascii="Times New Roman" w:hAnsi="Times New Roman" w:cs="Times New Roman"/>
          <w:sz w:val="24"/>
          <w:szCs w:val="24"/>
        </w:rPr>
        <w:t xml:space="preserve">    </w:t>
      </w:r>
      <w:r w:rsidRPr="001660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:rsidR="005F4067" w:rsidRPr="0016600E" w:rsidRDefault="005F4067" w:rsidP="0016600E">
      <w:pPr>
        <w:spacing w:after="0" w:line="36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4067" w:rsidRPr="0016600E" w:rsidRDefault="005F4067" w:rsidP="0016600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6600E">
        <w:rPr>
          <w:rFonts w:ascii="Times New Roman" w:hAnsi="Times New Roman" w:cs="Times New Roman"/>
          <w:sz w:val="24"/>
          <w:szCs w:val="24"/>
        </w:rPr>
        <w:t>A Rendelet 14. §</w:t>
      </w:r>
      <w:proofErr w:type="spellStart"/>
      <w:r w:rsidRPr="0016600E">
        <w:rPr>
          <w:rFonts w:ascii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16600E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16600E">
        <w:rPr>
          <w:rFonts w:ascii="Times New Roman" w:hAnsi="Times New Roman" w:cs="Times New Roman"/>
          <w:sz w:val="24"/>
          <w:szCs w:val="24"/>
          <w:lang w:eastAsia="hu-HU"/>
        </w:rPr>
        <w:t xml:space="preserve"> a következő (3) bekezdéssel egészül ki:</w:t>
      </w:r>
    </w:p>
    <w:p w:rsidR="005F4067" w:rsidRPr="0016600E" w:rsidRDefault="005F4067" w:rsidP="0016600E">
      <w:pPr>
        <w:tabs>
          <w:tab w:val="num" w:pos="540"/>
          <w:tab w:val="left" w:pos="6585"/>
        </w:tabs>
        <w:spacing w:before="360" w:after="0" w:line="360" w:lineRule="auto"/>
        <w:jc w:val="both"/>
        <w:rPr>
          <w:rFonts w:ascii="Times New Roman" w:hAnsi="Times New Roman" w:cs="Times New Roman"/>
        </w:rPr>
      </w:pPr>
      <w:r w:rsidRPr="0016600E">
        <w:rPr>
          <w:rFonts w:ascii="Times New Roman" w:hAnsi="Times New Roman" w:cs="Times New Roman"/>
        </w:rPr>
        <w:t>14. §</w:t>
      </w:r>
    </w:p>
    <w:p w:rsidR="005F4067" w:rsidRPr="0016600E" w:rsidRDefault="005F4067" w:rsidP="0016600E">
      <w:pPr>
        <w:tabs>
          <w:tab w:val="num" w:pos="540"/>
          <w:tab w:val="left" w:pos="6585"/>
        </w:tabs>
        <w:spacing w:before="360" w:after="0" w:line="36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16600E">
        <w:rPr>
          <w:rFonts w:ascii="Times New Roman" w:hAnsi="Times New Roman" w:cs="Times New Roman"/>
          <w:sz w:val="24"/>
          <w:szCs w:val="24"/>
        </w:rPr>
        <w:t>(3) Az (1)-(2) bekezdésben meghatározott kedvezmények a kedvezmény igénybevételének alapjául szolgáló hivatalos okiratok bemutatásával vehetők igénybe.</w:t>
      </w:r>
    </w:p>
    <w:p w:rsidR="005F4067" w:rsidRPr="00B3355B" w:rsidRDefault="005F4067" w:rsidP="00B3355B">
      <w:pPr>
        <w:spacing w:line="36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B3355B">
      <w:pPr>
        <w:numPr>
          <w:ilvl w:val="0"/>
          <w:numId w:val="9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D3B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:rsidR="005F4067" w:rsidRDefault="005F4067" w:rsidP="008437DC">
      <w:pPr>
        <w:spacing w:after="0" w:line="36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4067" w:rsidRDefault="005F4067" w:rsidP="008437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37DC">
        <w:rPr>
          <w:rFonts w:ascii="Times New Roman" w:hAnsi="Times New Roman" w:cs="Times New Roman"/>
          <w:sz w:val="24"/>
          <w:szCs w:val="24"/>
        </w:rPr>
        <w:t>A Rendelet 15. § (4) bekezdésében meghatározott „negyedév” szövegrész helyébe a „hónap” szövegrész lép.</w:t>
      </w:r>
    </w:p>
    <w:p w:rsidR="005F4067" w:rsidRPr="008437DC" w:rsidRDefault="005F4067" w:rsidP="008437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Pr="003C21D4" w:rsidRDefault="005F4067" w:rsidP="00B3355B">
      <w:pPr>
        <w:numPr>
          <w:ilvl w:val="0"/>
          <w:numId w:val="9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21D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:rsidR="005F4067" w:rsidRPr="003C21D4" w:rsidRDefault="005F4067" w:rsidP="00B3355B">
      <w:pPr>
        <w:spacing w:after="0" w:line="36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4067" w:rsidRPr="003C21D4" w:rsidRDefault="005F4067" w:rsidP="00B335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21D4">
        <w:rPr>
          <w:rFonts w:ascii="Times New Roman" w:hAnsi="Times New Roman" w:cs="Times New Roman"/>
          <w:sz w:val="24"/>
          <w:szCs w:val="24"/>
        </w:rPr>
        <w:t>A Rendelet 15. §</w:t>
      </w:r>
      <w:proofErr w:type="spellStart"/>
      <w:r w:rsidRPr="003C21D4">
        <w:rPr>
          <w:rFonts w:ascii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3C21D4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3C21D4">
        <w:rPr>
          <w:rFonts w:ascii="Times New Roman" w:hAnsi="Times New Roman" w:cs="Times New Roman"/>
          <w:sz w:val="24"/>
          <w:szCs w:val="24"/>
          <w:lang w:eastAsia="hu-HU"/>
        </w:rPr>
        <w:t xml:space="preserve"> a következő (6) bekezdéssel egészül ki:</w:t>
      </w:r>
    </w:p>
    <w:p w:rsidR="005F4067" w:rsidRPr="003C21D4" w:rsidRDefault="005F4067" w:rsidP="00B3355B">
      <w:pPr>
        <w:tabs>
          <w:tab w:val="num" w:pos="540"/>
          <w:tab w:val="left" w:pos="6585"/>
        </w:tabs>
        <w:spacing w:before="3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1D4">
        <w:rPr>
          <w:rFonts w:ascii="Times New Roman" w:hAnsi="Times New Roman" w:cs="Times New Roman"/>
          <w:sz w:val="24"/>
          <w:szCs w:val="24"/>
        </w:rPr>
        <w:t>15. §</w:t>
      </w:r>
    </w:p>
    <w:p w:rsidR="005F4067" w:rsidRDefault="005F4067" w:rsidP="00B3355B">
      <w:pPr>
        <w:tabs>
          <w:tab w:val="num" w:pos="540"/>
          <w:tab w:val="left" w:pos="6585"/>
        </w:tabs>
        <w:spacing w:before="360" w:after="0" w:line="36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C21D4">
        <w:rPr>
          <w:rFonts w:ascii="Times New Roman" w:hAnsi="Times New Roman" w:cs="Times New Roman"/>
          <w:sz w:val="24"/>
          <w:szCs w:val="24"/>
        </w:rPr>
        <w:t>(6) Ha az árus vagy szolgáltató az elárusítóhely igénybevételére egy hónapra szóló használati szerződést</w:t>
      </w:r>
      <w:r>
        <w:rPr>
          <w:rFonts w:ascii="Times New Roman" w:hAnsi="Times New Roman" w:cs="Times New Roman"/>
          <w:sz w:val="24"/>
          <w:szCs w:val="24"/>
        </w:rPr>
        <w:t xml:space="preserve"> köt</w:t>
      </w:r>
      <w:r w:rsidRPr="003C21D4">
        <w:rPr>
          <w:rFonts w:ascii="Times New Roman" w:hAnsi="Times New Roman" w:cs="Times New Roman"/>
          <w:sz w:val="24"/>
          <w:szCs w:val="24"/>
        </w:rPr>
        <w:t xml:space="preserve">, a helypénz összegét 10 </w:t>
      </w:r>
      <w:proofErr w:type="spellStart"/>
      <w:r w:rsidRPr="003C21D4">
        <w:rPr>
          <w:rFonts w:ascii="Times New Roman" w:hAnsi="Times New Roman" w:cs="Times New Roman"/>
          <w:sz w:val="24"/>
          <w:szCs w:val="24"/>
        </w:rPr>
        <w:t>%-al</w:t>
      </w:r>
      <w:proofErr w:type="spellEnd"/>
      <w:r w:rsidRPr="003C21D4">
        <w:rPr>
          <w:rFonts w:ascii="Times New Roman" w:hAnsi="Times New Roman" w:cs="Times New Roman"/>
          <w:sz w:val="24"/>
          <w:szCs w:val="24"/>
        </w:rPr>
        <w:t xml:space="preserve"> csökkenteni kell.</w:t>
      </w:r>
    </w:p>
    <w:p w:rsidR="005F4067" w:rsidRPr="003C21D4" w:rsidRDefault="005F4067" w:rsidP="00B3355B">
      <w:pPr>
        <w:tabs>
          <w:tab w:val="num" w:pos="540"/>
          <w:tab w:val="left" w:pos="6585"/>
        </w:tabs>
        <w:spacing w:before="360" w:after="0" w:line="36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Pr="003C21D4" w:rsidRDefault="005F4067" w:rsidP="00B3355B">
      <w:pPr>
        <w:numPr>
          <w:ilvl w:val="0"/>
          <w:numId w:val="9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21D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:rsidR="005F4067" w:rsidRPr="003C21D4" w:rsidRDefault="005F4067" w:rsidP="00B3355B">
      <w:pPr>
        <w:spacing w:after="0" w:line="360" w:lineRule="auto"/>
        <w:ind w:left="360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5F4067" w:rsidRPr="002721A9" w:rsidRDefault="005F4067" w:rsidP="00B335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21A9">
        <w:rPr>
          <w:rFonts w:ascii="Times New Roman" w:hAnsi="Times New Roman" w:cs="Times New Roman"/>
          <w:sz w:val="24"/>
          <w:szCs w:val="24"/>
        </w:rPr>
        <w:t>A Rendelet 15. §</w:t>
      </w:r>
      <w:proofErr w:type="spellStart"/>
      <w:r w:rsidRPr="002721A9">
        <w:rPr>
          <w:rFonts w:ascii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2721A9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2721A9">
        <w:rPr>
          <w:rFonts w:ascii="Times New Roman" w:hAnsi="Times New Roman" w:cs="Times New Roman"/>
          <w:sz w:val="24"/>
          <w:szCs w:val="24"/>
          <w:lang w:eastAsia="hu-HU"/>
        </w:rPr>
        <w:t xml:space="preserve"> a következő (7) bekezdéssel egészül ki:</w:t>
      </w:r>
    </w:p>
    <w:p w:rsidR="005F4067" w:rsidRPr="002721A9" w:rsidRDefault="005F4067" w:rsidP="00B3355B">
      <w:pPr>
        <w:tabs>
          <w:tab w:val="num" w:pos="540"/>
          <w:tab w:val="left" w:pos="6585"/>
        </w:tabs>
        <w:spacing w:before="3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1A9">
        <w:rPr>
          <w:rFonts w:ascii="Times New Roman" w:hAnsi="Times New Roman" w:cs="Times New Roman"/>
          <w:sz w:val="24"/>
          <w:szCs w:val="24"/>
        </w:rPr>
        <w:t>15. §</w:t>
      </w:r>
    </w:p>
    <w:p w:rsidR="005F4067" w:rsidRPr="004276DF" w:rsidRDefault="005F4067" w:rsidP="004276DF">
      <w:pPr>
        <w:tabs>
          <w:tab w:val="num" w:pos="540"/>
          <w:tab w:val="left" w:pos="6585"/>
        </w:tabs>
        <w:spacing w:before="360" w:after="0" w:line="360" w:lineRule="auto"/>
        <w:ind w:left="440" w:hanging="440"/>
        <w:jc w:val="both"/>
        <w:rPr>
          <w:rFonts w:ascii="Times New Roman" w:hAnsi="Times New Roman" w:cs="Times New Roman"/>
          <w:sz w:val="24"/>
          <w:szCs w:val="24"/>
        </w:rPr>
      </w:pPr>
      <w:r w:rsidRPr="004276DF">
        <w:rPr>
          <w:rFonts w:ascii="Times New Roman" w:hAnsi="Times New Roman" w:cs="Times New Roman"/>
          <w:sz w:val="24"/>
          <w:szCs w:val="24"/>
        </w:rPr>
        <w:t xml:space="preserve">(7) Ha az árus vagy szolgáltató az elárusítóhely igénybevételére egy évre szóló használati szerződést köt és a helypénz mértékét egy összegben előzetesen kifizeti, a helypénz összegét 20 </w:t>
      </w:r>
      <w:proofErr w:type="spellStart"/>
      <w:r w:rsidRPr="004276DF">
        <w:rPr>
          <w:rFonts w:ascii="Times New Roman" w:hAnsi="Times New Roman" w:cs="Times New Roman"/>
          <w:sz w:val="24"/>
          <w:szCs w:val="24"/>
        </w:rPr>
        <w:t>%-al</w:t>
      </w:r>
      <w:proofErr w:type="spellEnd"/>
      <w:r w:rsidRPr="004276DF">
        <w:rPr>
          <w:rFonts w:ascii="Times New Roman" w:hAnsi="Times New Roman" w:cs="Times New Roman"/>
          <w:sz w:val="24"/>
          <w:szCs w:val="24"/>
        </w:rPr>
        <w:t xml:space="preserve"> csökkenteni kell, továbbá a január-február időszakra vonatkozóan az elárusítóhelyet térítésmentesen használhatja.</w:t>
      </w:r>
    </w:p>
    <w:p w:rsidR="005F4067" w:rsidRPr="003C21D4" w:rsidRDefault="005F4067" w:rsidP="00B3355B">
      <w:pPr>
        <w:spacing w:after="0" w:line="360" w:lineRule="auto"/>
        <w:ind w:left="360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5F4067" w:rsidRPr="004276DF" w:rsidRDefault="005F4067" w:rsidP="00B3355B">
      <w:pPr>
        <w:numPr>
          <w:ilvl w:val="0"/>
          <w:numId w:val="9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27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:rsidR="005F4067" w:rsidRPr="004276DF" w:rsidRDefault="005F4067" w:rsidP="004C7DD4">
      <w:pPr>
        <w:spacing w:after="0" w:line="36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4067" w:rsidRPr="004276DF" w:rsidRDefault="005F4067" w:rsidP="004C7D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76DF">
        <w:rPr>
          <w:rFonts w:ascii="Times New Roman" w:hAnsi="Times New Roman" w:cs="Times New Roman"/>
          <w:sz w:val="24"/>
          <w:szCs w:val="24"/>
        </w:rPr>
        <w:t>A Rendelet 15. §</w:t>
      </w:r>
      <w:proofErr w:type="spellStart"/>
      <w:r w:rsidRPr="004276DF">
        <w:rPr>
          <w:rFonts w:ascii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4276DF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4276DF">
        <w:rPr>
          <w:rFonts w:ascii="Times New Roman" w:hAnsi="Times New Roman" w:cs="Times New Roman"/>
          <w:sz w:val="24"/>
          <w:szCs w:val="24"/>
          <w:lang w:eastAsia="hu-HU"/>
        </w:rPr>
        <w:t xml:space="preserve"> a következő (8) bekezdéssel egészül ki:</w:t>
      </w:r>
    </w:p>
    <w:p w:rsidR="005F4067" w:rsidRPr="004276DF" w:rsidRDefault="005F4067" w:rsidP="004C7DD4">
      <w:pPr>
        <w:tabs>
          <w:tab w:val="num" w:pos="540"/>
          <w:tab w:val="left" w:pos="6585"/>
        </w:tabs>
        <w:spacing w:before="3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6DF">
        <w:rPr>
          <w:rFonts w:ascii="Times New Roman" w:hAnsi="Times New Roman" w:cs="Times New Roman"/>
          <w:sz w:val="24"/>
          <w:szCs w:val="24"/>
        </w:rPr>
        <w:t>15. §</w:t>
      </w:r>
    </w:p>
    <w:p w:rsidR="005F4067" w:rsidRDefault="005F4067" w:rsidP="004C7DD4">
      <w:pPr>
        <w:tabs>
          <w:tab w:val="num" w:pos="540"/>
          <w:tab w:val="left" w:pos="6585"/>
        </w:tabs>
        <w:spacing w:before="360" w:after="0" w:line="36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4276DF">
        <w:rPr>
          <w:rFonts w:ascii="Times New Roman" w:hAnsi="Times New Roman" w:cs="Times New Roman"/>
          <w:sz w:val="24"/>
          <w:szCs w:val="24"/>
        </w:rPr>
        <w:t xml:space="preserve">(8) Ha az árus vagy szolgáltató az elárusítóhely igénybevételére egy évre szóló használati szerződést köt és a helypénz mértékét havonta előzetesen kifizeti, a helypénz összegét 10 </w:t>
      </w:r>
      <w:proofErr w:type="spellStart"/>
      <w:r w:rsidRPr="007C45E2">
        <w:rPr>
          <w:rFonts w:ascii="Times New Roman" w:hAnsi="Times New Roman" w:cs="Times New Roman"/>
          <w:sz w:val="24"/>
          <w:szCs w:val="24"/>
        </w:rPr>
        <w:t>%-al</w:t>
      </w:r>
      <w:proofErr w:type="spellEnd"/>
      <w:r w:rsidRPr="007C45E2">
        <w:rPr>
          <w:rFonts w:ascii="Times New Roman" w:hAnsi="Times New Roman" w:cs="Times New Roman"/>
          <w:sz w:val="24"/>
          <w:szCs w:val="24"/>
        </w:rPr>
        <w:t xml:space="preserve"> csökkenteni kell.</w:t>
      </w:r>
    </w:p>
    <w:p w:rsidR="005F4067" w:rsidRPr="007C45E2" w:rsidRDefault="005F4067" w:rsidP="004C7DD4">
      <w:pPr>
        <w:tabs>
          <w:tab w:val="num" w:pos="540"/>
          <w:tab w:val="left" w:pos="6585"/>
        </w:tabs>
        <w:spacing w:before="360" w:after="0" w:line="36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Pr="004276DF" w:rsidRDefault="005F4067" w:rsidP="000C470C">
      <w:pPr>
        <w:numPr>
          <w:ilvl w:val="0"/>
          <w:numId w:val="9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27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:rsidR="005F4067" w:rsidRPr="004276DF" w:rsidRDefault="005F4067" w:rsidP="000C470C">
      <w:pPr>
        <w:spacing w:after="0" w:line="36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4067" w:rsidRPr="004276DF" w:rsidRDefault="005F4067" w:rsidP="000C47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76DF">
        <w:rPr>
          <w:rFonts w:ascii="Times New Roman" w:hAnsi="Times New Roman" w:cs="Times New Roman"/>
          <w:sz w:val="24"/>
          <w:szCs w:val="24"/>
        </w:rPr>
        <w:t>A Rendelet 15. §</w:t>
      </w:r>
      <w:proofErr w:type="spellStart"/>
      <w:r w:rsidRPr="004276DF">
        <w:rPr>
          <w:rFonts w:ascii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4276DF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4276DF">
        <w:rPr>
          <w:rFonts w:ascii="Times New Roman" w:hAnsi="Times New Roman" w:cs="Times New Roman"/>
          <w:sz w:val="24"/>
          <w:szCs w:val="24"/>
          <w:lang w:eastAsia="hu-HU"/>
        </w:rPr>
        <w:t xml:space="preserve"> a következő (</w:t>
      </w:r>
      <w:r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Pr="004276DF">
        <w:rPr>
          <w:rFonts w:ascii="Times New Roman" w:hAnsi="Times New Roman" w:cs="Times New Roman"/>
          <w:sz w:val="24"/>
          <w:szCs w:val="24"/>
          <w:lang w:eastAsia="hu-HU"/>
        </w:rPr>
        <w:t>) bekezdéssel egészül ki:</w:t>
      </w:r>
    </w:p>
    <w:p w:rsidR="005F4067" w:rsidRPr="004276DF" w:rsidRDefault="005F4067" w:rsidP="000C470C">
      <w:pPr>
        <w:tabs>
          <w:tab w:val="num" w:pos="540"/>
          <w:tab w:val="left" w:pos="6585"/>
        </w:tabs>
        <w:spacing w:before="3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6DF">
        <w:rPr>
          <w:rFonts w:ascii="Times New Roman" w:hAnsi="Times New Roman" w:cs="Times New Roman"/>
          <w:sz w:val="24"/>
          <w:szCs w:val="24"/>
        </w:rPr>
        <w:t>15. §</w:t>
      </w:r>
    </w:p>
    <w:p w:rsidR="005F4067" w:rsidRPr="007C45E2" w:rsidRDefault="005F4067" w:rsidP="000C470C">
      <w:pPr>
        <w:tabs>
          <w:tab w:val="num" w:pos="540"/>
          <w:tab w:val="left" w:pos="6585"/>
        </w:tabs>
        <w:spacing w:before="360" w:after="0" w:line="36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4276D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276D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A 14. § (1)-(2) bekezdésében</w:t>
      </w:r>
      <w:r w:rsidRPr="00D46231">
        <w:rPr>
          <w:rFonts w:ascii="Times New Roman" w:hAnsi="Times New Roman" w:cs="Times New Roman"/>
          <w:sz w:val="24"/>
          <w:szCs w:val="24"/>
        </w:rPr>
        <w:t xml:space="preserve"> </w:t>
      </w:r>
      <w:r w:rsidRPr="0016600E">
        <w:rPr>
          <w:rFonts w:ascii="Times New Roman" w:hAnsi="Times New Roman" w:cs="Times New Roman"/>
          <w:sz w:val="24"/>
          <w:szCs w:val="24"/>
        </w:rPr>
        <w:t xml:space="preserve">meghatározott kedvezmények </w:t>
      </w:r>
      <w:r>
        <w:rPr>
          <w:rFonts w:ascii="Times New Roman" w:hAnsi="Times New Roman" w:cs="Times New Roman"/>
          <w:sz w:val="24"/>
          <w:szCs w:val="24"/>
        </w:rPr>
        <w:t>a 15. § (6)-(8)</w:t>
      </w:r>
      <w:r w:rsidRPr="00D462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bekezdésében</w:t>
      </w:r>
      <w:r w:rsidRPr="00D46231">
        <w:rPr>
          <w:rFonts w:ascii="Times New Roman" w:hAnsi="Times New Roman" w:cs="Times New Roman"/>
          <w:sz w:val="24"/>
          <w:szCs w:val="24"/>
        </w:rPr>
        <w:t xml:space="preserve"> </w:t>
      </w:r>
      <w:r w:rsidRPr="0016600E">
        <w:rPr>
          <w:rFonts w:ascii="Times New Roman" w:hAnsi="Times New Roman" w:cs="Times New Roman"/>
          <w:sz w:val="24"/>
          <w:szCs w:val="24"/>
        </w:rPr>
        <w:t>meghatározott kedvezmények</w:t>
      </w:r>
      <w:r>
        <w:rPr>
          <w:rFonts w:ascii="Times New Roman" w:hAnsi="Times New Roman" w:cs="Times New Roman"/>
          <w:sz w:val="24"/>
          <w:szCs w:val="24"/>
        </w:rPr>
        <w:t>kel nem vonhatók össze.</w:t>
      </w:r>
    </w:p>
    <w:p w:rsidR="005F4067" w:rsidRPr="007C45E2" w:rsidRDefault="005F4067" w:rsidP="00B3355B">
      <w:pPr>
        <w:spacing w:after="0" w:line="36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4067" w:rsidRDefault="005F4067" w:rsidP="00B3355B">
      <w:pPr>
        <w:numPr>
          <w:ilvl w:val="0"/>
          <w:numId w:val="9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C45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:rsidR="005F4067" w:rsidRPr="007C45E2" w:rsidRDefault="005F4067" w:rsidP="007C45E2">
      <w:pPr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4067" w:rsidRPr="007C45E2" w:rsidRDefault="005F4067" w:rsidP="007C45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5E2">
        <w:rPr>
          <w:rFonts w:ascii="Times New Roman" w:hAnsi="Times New Roman" w:cs="Times New Roman"/>
          <w:sz w:val="24"/>
          <w:szCs w:val="24"/>
        </w:rPr>
        <w:t>A Rendelet 16. § (2) bekezdése helyébe a következő rendelkezés lép:</w:t>
      </w:r>
    </w:p>
    <w:p w:rsidR="005F4067" w:rsidRPr="007C45E2" w:rsidRDefault="005F4067" w:rsidP="007C45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5E2">
        <w:rPr>
          <w:rFonts w:ascii="Times New Roman" w:hAnsi="Times New Roman" w:cs="Times New Roman"/>
          <w:sz w:val="24"/>
          <w:szCs w:val="24"/>
        </w:rPr>
        <w:t>16. §</w:t>
      </w:r>
    </w:p>
    <w:p w:rsidR="005F4067" w:rsidRDefault="005F4067" w:rsidP="00527BAB">
      <w:pPr>
        <w:spacing w:after="0" w:line="36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7C45E2">
        <w:rPr>
          <w:rFonts w:ascii="Times New Roman" w:hAnsi="Times New Roman" w:cs="Times New Roman"/>
          <w:sz w:val="24"/>
          <w:szCs w:val="24"/>
        </w:rPr>
        <w:t>(2) Járművek a vásár, illetve a piac területén csak áruszállítás céljából közlekedhetnek az ott lévők zavarása nélkül.  A vásár, illetve a piac területén parkolni tilos. Az áru le-, illetve felrakása után a járműveket a vásár, illetve piac területéről kötelező eltávolítani.</w:t>
      </w:r>
    </w:p>
    <w:p w:rsidR="005F4067" w:rsidRPr="007C45E2" w:rsidRDefault="005F4067" w:rsidP="007C45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Pr="00D46231" w:rsidRDefault="005F4067" w:rsidP="00B3355B">
      <w:pPr>
        <w:numPr>
          <w:ilvl w:val="0"/>
          <w:numId w:val="9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46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:rsidR="005F4067" w:rsidRPr="00D46231" w:rsidRDefault="005F4067" w:rsidP="00B3355B">
      <w:pPr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4067" w:rsidRPr="00D46231" w:rsidRDefault="005F4067" w:rsidP="00B335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6231">
        <w:rPr>
          <w:rFonts w:ascii="Times New Roman" w:hAnsi="Times New Roman" w:cs="Times New Roman"/>
          <w:sz w:val="24"/>
          <w:szCs w:val="24"/>
        </w:rPr>
        <w:t>A Rendelet 3. számú melléklete helyébe jelen rendelet 1. számú melléklete lép.</w:t>
      </w:r>
    </w:p>
    <w:p w:rsidR="005F4067" w:rsidRDefault="005F4067" w:rsidP="00D46231">
      <w:pPr>
        <w:spacing w:line="240" w:lineRule="auto"/>
        <w:ind w:left="360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5F4067" w:rsidRPr="00D46231" w:rsidRDefault="005F4067" w:rsidP="00547CA4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46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Záró rendelkezések</w:t>
      </w:r>
    </w:p>
    <w:p w:rsidR="005F4067" w:rsidRPr="00D46231" w:rsidRDefault="005F4067" w:rsidP="00D46231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46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:rsidR="005F4067" w:rsidRPr="00C15D26" w:rsidRDefault="005F4067" w:rsidP="00547C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Pr="00C15D26" w:rsidRDefault="005F4067" w:rsidP="00527BAB">
      <w:pPr>
        <w:numPr>
          <w:ilvl w:val="0"/>
          <w:numId w:val="10"/>
        </w:numPr>
        <w:tabs>
          <w:tab w:val="clear" w:pos="720"/>
          <w:tab w:val="num" w:pos="440"/>
        </w:tabs>
        <w:spacing w:after="0" w:line="240" w:lineRule="auto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C15D26">
        <w:rPr>
          <w:rFonts w:ascii="Times New Roman" w:hAnsi="Times New Roman" w:cs="Times New Roman"/>
          <w:sz w:val="24"/>
          <w:szCs w:val="24"/>
        </w:rPr>
        <w:t xml:space="preserve">E rendelet 2014. január 1. napján lép hatályba és hatálybelépését követő napon hatályát veszti. </w:t>
      </w:r>
    </w:p>
    <w:p w:rsidR="005F4067" w:rsidRPr="00C15D26" w:rsidRDefault="005F4067" w:rsidP="00547C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Pr="00C15D26" w:rsidRDefault="005F4067" w:rsidP="00547C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Pr="00D46231" w:rsidRDefault="005F4067" w:rsidP="00547CA4">
      <w:pPr>
        <w:spacing w:line="240" w:lineRule="auto"/>
        <w:ind w:left="360" w:firstLine="34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D46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Baracskai  József</w:t>
      </w:r>
      <w:proofErr w:type="gramEnd"/>
      <w:r w:rsidRPr="00D46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D46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D46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D46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  <w:t xml:space="preserve">                                 Dr. Simon Beáta </w:t>
      </w:r>
    </w:p>
    <w:p w:rsidR="005F4067" w:rsidRPr="00D46231" w:rsidRDefault="005F4067" w:rsidP="00547CA4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6231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D46231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D46231">
        <w:rPr>
          <w:rFonts w:ascii="Times New Roman" w:hAnsi="Times New Roman" w:cs="Times New Roman"/>
          <w:sz w:val="24"/>
          <w:szCs w:val="24"/>
        </w:rPr>
        <w:tab/>
      </w:r>
      <w:r w:rsidRPr="00D46231">
        <w:rPr>
          <w:rFonts w:ascii="Times New Roman" w:hAnsi="Times New Roman" w:cs="Times New Roman"/>
          <w:sz w:val="24"/>
          <w:szCs w:val="24"/>
        </w:rPr>
        <w:tab/>
      </w:r>
      <w:r w:rsidRPr="00D46231">
        <w:rPr>
          <w:rFonts w:ascii="Times New Roman" w:hAnsi="Times New Roman" w:cs="Times New Roman"/>
          <w:sz w:val="24"/>
          <w:szCs w:val="24"/>
        </w:rPr>
        <w:tab/>
      </w:r>
      <w:r w:rsidRPr="00D46231">
        <w:rPr>
          <w:rFonts w:ascii="Times New Roman" w:hAnsi="Times New Roman" w:cs="Times New Roman"/>
          <w:sz w:val="24"/>
          <w:szCs w:val="24"/>
        </w:rPr>
        <w:tab/>
      </w:r>
      <w:r w:rsidRPr="00D46231">
        <w:rPr>
          <w:rFonts w:ascii="Times New Roman" w:hAnsi="Times New Roman" w:cs="Times New Roman"/>
          <w:sz w:val="24"/>
          <w:szCs w:val="24"/>
        </w:rPr>
        <w:tab/>
      </w:r>
      <w:r w:rsidRPr="00D46231">
        <w:rPr>
          <w:rFonts w:ascii="Times New Roman" w:hAnsi="Times New Roman" w:cs="Times New Roman"/>
          <w:sz w:val="24"/>
          <w:szCs w:val="24"/>
        </w:rPr>
        <w:tab/>
        <w:t xml:space="preserve">                   jegyző</w:t>
      </w:r>
    </w:p>
    <w:p w:rsidR="005F4067" w:rsidRPr="00D46231" w:rsidRDefault="005F4067" w:rsidP="00547CA4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F4067" w:rsidRPr="00D46231" w:rsidRDefault="005F4067" w:rsidP="00547CA4">
      <w:pPr>
        <w:pStyle w:val="NormlWeb"/>
        <w:spacing w:before="160" w:beforeAutospacing="0" w:after="8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rendelet 2013. </w:t>
      </w:r>
      <w:proofErr w:type="gramStart"/>
      <w:r>
        <w:rPr>
          <w:rFonts w:ascii="Times New Roman" w:hAnsi="Times New Roman" w:cs="Times New Roman"/>
        </w:rPr>
        <w:t xml:space="preserve">december </w:t>
      </w:r>
      <w:r w:rsidRPr="00D46231">
        <w:rPr>
          <w:rFonts w:ascii="Times New Roman" w:hAnsi="Times New Roman" w:cs="Times New Roman"/>
        </w:rPr>
        <w:t>…</w:t>
      </w:r>
      <w:proofErr w:type="gramEnd"/>
      <w:r w:rsidRPr="00D46231">
        <w:rPr>
          <w:rFonts w:ascii="Times New Roman" w:hAnsi="Times New Roman" w:cs="Times New Roman"/>
        </w:rPr>
        <w:t xml:space="preserve"> napján került kihirdetésre.</w:t>
      </w:r>
    </w:p>
    <w:p w:rsidR="005F4067" w:rsidRPr="00D46231" w:rsidRDefault="005F4067" w:rsidP="00547CA4">
      <w:pPr>
        <w:pStyle w:val="NormlWeb"/>
        <w:spacing w:before="160" w:beforeAutospacing="0" w:after="80" w:afterAutospacing="0"/>
        <w:rPr>
          <w:rFonts w:ascii="Times New Roman" w:hAnsi="Times New Roman" w:cs="Times New Roman"/>
        </w:rPr>
      </w:pPr>
    </w:p>
    <w:p w:rsidR="005F4067" w:rsidRPr="00D46231" w:rsidRDefault="005F4067" w:rsidP="00547CA4">
      <w:pPr>
        <w:pStyle w:val="NormlWeb"/>
        <w:spacing w:before="160" w:beforeAutospacing="0" w:after="80" w:afterAutospacing="0"/>
        <w:rPr>
          <w:rFonts w:ascii="Times New Roman" w:hAnsi="Times New Roman" w:cs="Times New Roman"/>
          <w:b/>
          <w:bCs/>
        </w:rPr>
      </w:pP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  <w:b/>
          <w:bCs/>
        </w:rPr>
        <w:t>Dr. Simon Beáta</w:t>
      </w:r>
    </w:p>
    <w:p w:rsidR="005F4067" w:rsidRPr="00D46231" w:rsidRDefault="005F4067" w:rsidP="00547CA4">
      <w:pPr>
        <w:pStyle w:val="NormlWeb"/>
        <w:spacing w:before="160" w:beforeAutospacing="0" w:after="80" w:afterAutospacing="0"/>
        <w:rPr>
          <w:rFonts w:ascii="Times New Roman" w:hAnsi="Times New Roman" w:cs="Times New Roman"/>
        </w:rPr>
      </w:pP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</w:r>
      <w:r w:rsidRPr="00D46231">
        <w:rPr>
          <w:rFonts w:ascii="Times New Roman" w:hAnsi="Times New Roman" w:cs="Times New Roman"/>
        </w:rPr>
        <w:tab/>
        <w:t xml:space="preserve">         </w:t>
      </w:r>
      <w:proofErr w:type="gramStart"/>
      <w:r w:rsidRPr="00D46231">
        <w:rPr>
          <w:rFonts w:ascii="Times New Roman" w:hAnsi="Times New Roman" w:cs="Times New Roman"/>
        </w:rPr>
        <w:t>jegyző</w:t>
      </w:r>
      <w:proofErr w:type="gramEnd"/>
    </w:p>
    <w:p w:rsidR="005F4067" w:rsidRPr="00803FD2" w:rsidRDefault="005F4067" w:rsidP="00803FD2">
      <w:pPr>
        <w:rPr>
          <w:rFonts w:ascii="Times New Roman" w:hAnsi="Times New Roman" w:cs="Times New Roman"/>
          <w:sz w:val="24"/>
          <w:szCs w:val="24"/>
        </w:rPr>
      </w:pPr>
    </w:p>
    <w:p w:rsidR="005F4067" w:rsidRPr="00803FD2" w:rsidRDefault="005F4067" w:rsidP="00803FD2">
      <w:pPr>
        <w:rPr>
          <w:rFonts w:ascii="Times New Roman" w:hAnsi="Times New Roman" w:cs="Times New Roman"/>
          <w:sz w:val="24"/>
          <w:szCs w:val="24"/>
        </w:rPr>
      </w:pPr>
    </w:p>
    <w:p w:rsidR="005F4067" w:rsidRPr="00803FD2" w:rsidRDefault="005F4067" w:rsidP="00803FD2">
      <w:pPr>
        <w:rPr>
          <w:rFonts w:ascii="Times New Roman" w:hAnsi="Times New Roman" w:cs="Times New Roman"/>
          <w:sz w:val="24"/>
          <w:szCs w:val="24"/>
        </w:rPr>
      </w:pPr>
    </w:p>
    <w:p w:rsidR="005F4067" w:rsidRPr="00803FD2" w:rsidRDefault="005F4067" w:rsidP="00803FD2">
      <w:pPr>
        <w:rPr>
          <w:rFonts w:ascii="Times New Roman" w:hAnsi="Times New Roman" w:cs="Times New Roman"/>
          <w:sz w:val="24"/>
          <w:szCs w:val="24"/>
        </w:rPr>
      </w:pPr>
    </w:p>
    <w:p w:rsidR="005F4067" w:rsidRPr="00803FD2" w:rsidRDefault="005F4067" w:rsidP="00803FD2">
      <w:pPr>
        <w:rPr>
          <w:rFonts w:ascii="Times New Roman" w:hAnsi="Times New Roman" w:cs="Times New Roman"/>
          <w:sz w:val="24"/>
          <w:szCs w:val="24"/>
        </w:rPr>
      </w:pPr>
    </w:p>
    <w:p w:rsidR="005F4067" w:rsidRPr="00803FD2" w:rsidRDefault="005F4067" w:rsidP="00803FD2">
      <w:pPr>
        <w:rPr>
          <w:rFonts w:ascii="Times New Roman" w:hAnsi="Times New Roman" w:cs="Times New Roman"/>
          <w:sz w:val="24"/>
          <w:szCs w:val="24"/>
        </w:rPr>
      </w:pPr>
    </w:p>
    <w:p w:rsidR="005F4067" w:rsidRPr="00803FD2" w:rsidRDefault="005F4067" w:rsidP="00803FD2">
      <w:pPr>
        <w:rPr>
          <w:rFonts w:ascii="Times New Roman" w:hAnsi="Times New Roman" w:cs="Times New Roman"/>
          <w:sz w:val="24"/>
          <w:szCs w:val="24"/>
        </w:rPr>
      </w:pPr>
    </w:p>
    <w:p w:rsidR="005F4067" w:rsidRPr="00803FD2" w:rsidRDefault="005F4067" w:rsidP="00803FD2">
      <w:pPr>
        <w:rPr>
          <w:rFonts w:ascii="Times New Roman" w:hAnsi="Times New Roman" w:cs="Times New Roman"/>
          <w:sz w:val="24"/>
          <w:szCs w:val="24"/>
        </w:rPr>
      </w:pPr>
    </w:p>
    <w:p w:rsidR="005F4067" w:rsidRDefault="005F4067" w:rsidP="00803FD2">
      <w:pPr>
        <w:rPr>
          <w:rFonts w:ascii="Times New Roman" w:hAnsi="Times New Roman" w:cs="Times New Roman"/>
          <w:sz w:val="24"/>
          <w:szCs w:val="24"/>
        </w:rPr>
      </w:pPr>
    </w:p>
    <w:p w:rsidR="005F4067" w:rsidRPr="00803FD2" w:rsidRDefault="005F4067" w:rsidP="00803FD2">
      <w:pPr>
        <w:rPr>
          <w:rFonts w:ascii="Times New Roman" w:hAnsi="Times New Roman" w:cs="Times New Roman"/>
          <w:sz w:val="24"/>
          <w:szCs w:val="24"/>
        </w:rPr>
      </w:pPr>
    </w:p>
    <w:p w:rsidR="005F4067" w:rsidRPr="00527BAB" w:rsidRDefault="005F4067" w:rsidP="00B3355B">
      <w:pPr>
        <w:numPr>
          <w:ilvl w:val="0"/>
          <w:numId w:val="12"/>
        </w:num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27BAB">
        <w:rPr>
          <w:rFonts w:ascii="Times New Roman" w:hAnsi="Times New Roman" w:cs="Times New Roman"/>
          <w:i/>
          <w:iCs/>
          <w:sz w:val="24"/>
          <w:szCs w:val="24"/>
        </w:rPr>
        <w:t>sz. melléklet</w:t>
      </w:r>
    </w:p>
    <w:p w:rsidR="005F4067" w:rsidRPr="00527BAB" w:rsidRDefault="005F4067" w:rsidP="00B3355B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527BAB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527BAB">
        <w:rPr>
          <w:rFonts w:ascii="Times New Roman" w:hAnsi="Times New Roman" w:cs="Times New Roman"/>
          <w:i/>
          <w:iCs/>
          <w:sz w:val="24"/>
          <w:szCs w:val="24"/>
        </w:rPr>
        <w:t xml:space="preserve"> Zalaszentgrót Város Önkormányzat Képviselő-testületének …/2013. (XII. 20.) számú rendeletéhez a vásárokról és piacokról szóló 13/1995. (VII.04.) számú rendelet módosításáról</w:t>
      </w:r>
    </w:p>
    <w:p w:rsidR="005F4067" w:rsidRPr="004D3B1A" w:rsidRDefault="005F4067" w:rsidP="00B3355B">
      <w:pPr>
        <w:rPr>
          <w:rFonts w:ascii="Times New Roman" w:hAnsi="Times New Roman" w:cs="Times New Roman"/>
        </w:rPr>
      </w:pPr>
    </w:p>
    <w:p w:rsidR="005F4067" w:rsidRPr="00D46231" w:rsidRDefault="005F4067" w:rsidP="00B14202">
      <w:pPr>
        <w:jc w:val="center"/>
        <w:rPr>
          <w:rFonts w:ascii="Times New Roman" w:hAnsi="Times New Roman" w:cs="Times New Roman"/>
          <w:b/>
          <w:bCs/>
        </w:rPr>
      </w:pPr>
      <w:r w:rsidRPr="004D3B1A">
        <w:rPr>
          <w:rFonts w:ascii="Times New Roman" w:hAnsi="Times New Roman" w:cs="Times New Roman"/>
          <w:b/>
          <w:bCs/>
        </w:rPr>
        <w:t>Helypénz összege 2014.</w:t>
      </w:r>
    </w:p>
    <w:p w:rsidR="005F4067" w:rsidRPr="003E7074" w:rsidRDefault="005F4067" w:rsidP="00D46231">
      <w:pPr>
        <w:numPr>
          <w:ilvl w:val="0"/>
          <w:numId w:val="13"/>
        </w:numPr>
        <w:tabs>
          <w:tab w:val="clear" w:pos="3070"/>
          <w:tab w:val="num" w:pos="540"/>
          <w:tab w:val="left" w:pos="6585"/>
        </w:tabs>
        <w:spacing w:before="360" w:after="0" w:line="240" w:lineRule="auto"/>
        <w:ind w:left="538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7074">
        <w:rPr>
          <w:rFonts w:ascii="Times New Roman" w:hAnsi="Times New Roman" w:cs="Times New Roman"/>
          <w:b/>
          <w:bCs/>
          <w:sz w:val="24"/>
          <w:szCs w:val="24"/>
        </w:rPr>
        <w:t xml:space="preserve">Árusító terület a piac fedett részén </w:t>
      </w:r>
    </w:p>
    <w:p w:rsidR="005F4067" w:rsidRPr="003E7074" w:rsidRDefault="005F4067" w:rsidP="00D46231">
      <w:pPr>
        <w:tabs>
          <w:tab w:val="left" w:pos="6585"/>
        </w:tabs>
        <w:spacing w:before="360"/>
        <w:ind w:left="538"/>
        <w:jc w:val="both"/>
        <w:rPr>
          <w:rFonts w:ascii="Times New Roman" w:hAnsi="Times New Roman" w:cs="Times New Roman"/>
          <w:w w:val="99"/>
          <w:sz w:val="24"/>
          <w:szCs w:val="24"/>
        </w:rPr>
      </w:pPr>
      <w:r w:rsidRPr="003E7074">
        <w:rPr>
          <w:rFonts w:ascii="Times New Roman" w:hAnsi="Times New Roman" w:cs="Times New Roman"/>
          <w:sz w:val="24"/>
          <w:szCs w:val="24"/>
        </w:rPr>
        <w:t>- 650</w:t>
      </w:r>
      <w:r w:rsidRPr="003E7074">
        <w:rPr>
          <w:rFonts w:ascii="Times New Roman" w:hAnsi="Times New Roman" w:cs="Times New Roman"/>
          <w:w w:val="99"/>
          <w:sz w:val="24"/>
          <w:szCs w:val="24"/>
        </w:rPr>
        <w:t>,- Ft/m2</w:t>
      </w:r>
      <w:r>
        <w:rPr>
          <w:rFonts w:ascii="Times New Roman" w:hAnsi="Times New Roman" w:cs="Times New Roman"/>
          <w:w w:val="99"/>
          <w:sz w:val="24"/>
          <w:szCs w:val="24"/>
        </w:rPr>
        <w:t>*</w:t>
      </w:r>
      <w:r w:rsidRPr="003E7074">
        <w:rPr>
          <w:rFonts w:ascii="Times New Roman" w:hAnsi="Times New Roman" w:cs="Times New Roman"/>
          <w:w w:val="99"/>
          <w:sz w:val="24"/>
          <w:szCs w:val="24"/>
        </w:rPr>
        <w:t>/alkalom</w:t>
      </w:r>
    </w:p>
    <w:p w:rsidR="005F4067" w:rsidRPr="003E7074" w:rsidRDefault="005F4067" w:rsidP="00B14202">
      <w:pPr>
        <w:tabs>
          <w:tab w:val="left" w:pos="6585"/>
        </w:tabs>
        <w:spacing w:before="360"/>
        <w:ind w:left="770" w:hanging="232"/>
        <w:jc w:val="both"/>
        <w:rPr>
          <w:rFonts w:ascii="Times New Roman" w:hAnsi="Times New Roman" w:cs="Times New Roman"/>
          <w:w w:val="99"/>
          <w:sz w:val="24"/>
          <w:szCs w:val="24"/>
        </w:rPr>
      </w:pPr>
      <w:r w:rsidRPr="003E7074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E7074">
        <w:rPr>
          <w:rFonts w:ascii="Times New Roman" w:hAnsi="Times New Roman" w:cs="Times New Roman"/>
          <w:sz w:val="24"/>
          <w:szCs w:val="24"/>
        </w:rPr>
        <w:t>őstermelők esetén/zöldség, gyümölcs, palánta, díszfa, facsemete</w:t>
      </w:r>
      <w:r>
        <w:rPr>
          <w:rFonts w:ascii="Times New Roman" w:hAnsi="Times New Roman" w:cs="Times New Roman"/>
          <w:sz w:val="24"/>
          <w:szCs w:val="24"/>
        </w:rPr>
        <w:t>, virág</w:t>
      </w:r>
      <w:r w:rsidRPr="003E7074">
        <w:rPr>
          <w:rFonts w:ascii="Times New Roman" w:hAnsi="Times New Roman" w:cs="Times New Roman"/>
          <w:sz w:val="24"/>
          <w:szCs w:val="24"/>
        </w:rPr>
        <w:t xml:space="preserve">/: </w:t>
      </w:r>
      <w:r>
        <w:rPr>
          <w:rFonts w:ascii="Times New Roman" w:hAnsi="Times New Roman" w:cs="Times New Roman"/>
          <w:sz w:val="24"/>
          <w:szCs w:val="24"/>
        </w:rPr>
        <w:t>330</w:t>
      </w:r>
      <w:r w:rsidRPr="003E7074">
        <w:rPr>
          <w:rFonts w:ascii="Times New Roman" w:hAnsi="Times New Roman" w:cs="Times New Roman"/>
          <w:w w:val="99"/>
          <w:sz w:val="24"/>
          <w:szCs w:val="24"/>
        </w:rPr>
        <w:t>,- Ft/m2/alkalom</w:t>
      </w:r>
    </w:p>
    <w:p w:rsidR="005F4067" w:rsidRPr="003E7074" w:rsidRDefault="005F4067" w:rsidP="00D46231">
      <w:pPr>
        <w:numPr>
          <w:ilvl w:val="0"/>
          <w:numId w:val="13"/>
        </w:numPr>
        <w:tabs>
          <w:tab w:val="clear" w:pos="3070"/>
          <w:tab w:val="num" w:pos="540"/>
          <w:tab w:val="left" w:pos="6585"/>
        </w:tabs>
        <w:spacing w:before="360" w:after="0" w:line="240" w:lineRule="auto"/>
        <w:ind w:left="538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Árusító terület a piac nyito</w:t>
      </w:r>
      <w:r w:rsidRPr="003E7074">
        <w:rPr>
          <w:rFonts w:ascii="Times New Roman" w:hAnsi="Times New Roman" w:cs="Times New Roman"/>
          <w:b/>
          <w:bCs/>
          <w:sz w:val="24"/>
          <w:szCs w:val="24"/>
        </w:rPr>
        <w:t xml:space="preserve">tt részén </w:t>
      </w:r>
    </w:p>
    <w:p w:rsidR="005F4067" w:rsidRDefault="005F4067" w:rsidP="00B14202">
      <w:pPr>
        <w:pStyle w:val="Style1"/>
        <w:tabs>
          <w:tab w:val="right" w:pos="9130"/>
        </w:tabs>
        <w:adjustRightInd/>
        <w:spacing w:before="288"/>
        <w:ind w:left="720" w:right="-62" w:hanging="180"/>
        <w:rPr>
          <w:rFonts w:ascii="Times New Roman" w:hAnsi="Times New Roman" w:cs="Times New Roman"/>
        </w:rPr>
      </w:pPr>
      <w:r w:rsidRPr="003E7074">
        <w:rPr>
          <w:rFonts w:ascii="Times New Roman" w:hAnsi="Times New Roman" w:cs="Times New Roman"/>
        </w:rPr>
        <w:t xml:space="preserve"> - sátrakban, pavilonokban, padokon és állványokon történő árusítás: </w:t>
      </w:r>
    </w:p>
    <w:p w:rsidR="005F4067" w:rsidRPr="003E7074" w:rsidRDefault="005F4067" w:rsidP="00B14202">
      <w:pPr>
        <w:pStyle w:val="Style1"/>
        <w:tabs>
          <w:tab w:val="right" w:pos="9130"/>
        </w:tabs>
        <w:adjustRightInd/>
        <w:spacing w:before="288"/>
        <w:ind w:left="720" w:right="-62" w:hanging="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40</w:t>
      </w:r>
      <w:r w:rsidRPr="003E707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  <w:w w:val="99"/>
        </w:rPr>
        <w:t xml:space="preserve">, </w:t>
      </w:r>
      <w:proofErr w:type="spellStart"/>
      <w:r>
        <w:rPr>
          <w:rFonts w:ascii="Times New Roman" w:hAnsi="Times New Roman" w:cs="Times New Roman"/>
          <w:w w:val="99"/>
        </w:rPr>
        <w:t>-</w:t>
      </w:r>
      <w:r w:rsidRPr="003E7074">
        <w:rPr>
          <w:rFonts w:ascii="Times New Roman" w:hAnsi="Times New Roman" w:cs="Times New Roman"/>
          <w:w w:val="99"/>
        </w:rPr>
        <w:t>Ft</w:t>
      </w:r>
      <w:proofErr w:type="spellEnd"/>
      <w:r w:rsidRPr="003E7074">
        <w:rPr>
          <w:rFonts w:ascii="Times New Roman" w:hAnsi="Times New Roman" w:cs="Times New Roman"/>
          <w:w w:val="99"/>
        </w:rPr>
        <w:t>/m2/alkalom</w:t>
      </w:r>
    </w:p>
    <w:p w:rsidR="005F4067" w:rsidRPr="003E7074" w:rsidRDefault="005F4067" w:rsidP="00D46231">
      <w:pPr>
        <w:pStyle w:val="Style1"/>
        <w:tabs>
          <w:tab w:val="right" w:pos="8789"/>
        </w:tabs>
        <w:adjustRightInd/>
        <w:spacing w:before="252"/>
        <w:ind w:right="-356"/>
        <w:rPr>
          <w:rFonts w:ascii="Times New Roman" w:hAnsi="Times New Roman" w:cs="Times New Roman"/>
        </w:rPr>
      </w:pPr>
      <w:r w:rsidRPr="003E7074">
        <w:rPr>
          <w:rFonts w:ascii="Times New Roman" w:hAnsi="Times New Roman" w:cs="Times New Roman"/>
        </w:rPr>
        <w:t xml:space="preserve">          - kivéve az alább felsorolt termékek:</w:t>
      </w:r>
    </w:p>
    <w:p w:rsidR="005F4067" w:rsidRPr="003E7074" w:rsidRDefault="005F4067" w:rsidP="00D46231">
      <w:pPr>
        <w:pStyle w:val="Style1"/>
        <w:tabs>
          <w:tab w:val="right" w:pos="8789"/>
        </w:tabs>
        <w:adjustRightInd/>
        <w:spacing w:before="252"/>
        <w:ind w:left="720" w:right="-356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lakókocsi</w:t>
      </w:r>
      <w:proofErr w:type="gramEnd"/>
      <w:r>
        <w:rPr>
          <w:rFonts w:ascii="Times New Roman" w:hAnsi="Times New Roman" w:cs="Times New Roman"/>
        </w:rPr>
        <w:t xml:space="preserve">, </w:t>
      </w:r>
      <w:r w:rsidRPr="003E7074">
        <w:rPr>
          <w:rFonts w:ascii="Times New Roman" w:hAnsi="Times New Roman" w:cs="Times New Roman"/>
        </w:rPr>
        <w:t>bü</w:t>
      </w:r>
      <w:r>
        <w:rPr>
          <w:rFonts w:ascii="Times New Roman" w:hAnsi="Times New Roman" w:cs="Times New Roman"/>
        </w:rPr>
        <w:t>fé kocsi, egyéb vendéglátás: 4.0</w:t>
      </w:r>
      <w:r w:rsidRPr="003E7074">
        <w:rPr>
          <w:rFonts w:ascii="Times New Roman" w:hAnsi="Times New Roman" w:cs="Times New Roman"/>
        </w:rPr>
        <w:t>00</w:t>
      </w:r>
      <w:r w:rsidRPr="003E7074">
        <w:rPr>
          <w:rFonts w:ascii="Times New Roman" w:hAnsi="Times New Roman" w:cs="Times New Roman"/>
          <w:w w:val="99"/>
        </w:rPr>
        <w:t>,- Ft/</w:t>
      </w:r>
      <w:r>
        <w:rPr>
          <w:rFonts w:ascii="Times New Roman" w:hAnsi="Times New Roman" w:cs="Times New Roman"/>
          <w:w w:val="99"/>
        </w:rPr>
        <w:t>db</w:t>
      </w:r>
      <w:r w:rsidRPr="003E7074">
        <w:rPr>
          <w:rFonts w:ascii="Times New Roman" w:hAnsi="Times New Roman" w:cs="Times New Roman"/>
          <w:w w:val="99"/>
        </w:rPr>
        <w:t>/alkalom</w:t>
      </w:r>
    </w:p>
    <w:p w:rsidR="005F4067" w:rsidRPr="003E7074" w:rsidRDefault="005F4067" w:rsidP="00B14202">
      <w:pPr>
        <w:tabs>
          <w:tab w:val="left" w:pos="6585"/>
        </w:tabs>
        <w:spacing w:before="360"/>
        <w:ind w:left="770" w:hanging="232"/>
        <w:jc w:val="both"/>
        <w:rPr>
          <w:rFonts w:ascii="Times New Roman" w:hAnsi="Times New Roman" w:cs="Times New Roman"/>
          <w:w w:val="99"/>
          <w:sz w:val="24"/>
          <w:szCs w:val="24"/>
        </w:rPr>
      </w:pPr>
      <w:r w:rsidRPr="003E7074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3E7074">
        <w:rPr>
          <w:rFonts w:ascii="Times New Roman" w:hAnsi="Times New Roman" w:cs="Times New Roman"/>
          <w:sz w:val="24"/>
          <w:szCs w:val="24"/>
        </w:rPr>
        <w:t>őstermelők esetén/zöldség, gyümölcs, palánta, díszfa, facsemete</w:t>
      </w:r>
      <w:r>
        <w:rPr>
          <w:rFonts w:ascii="Times New Roman" w:hAnsi="Times New Roman" w:cs="Times New Roman"/>
          <w:sz w:val="24"/>
          <w:szCs w:val="24"/>
        </w:rPr>
        <w:t>, virág</w:t>
      </w:r>
      <w:r w:rsidRPr="003E7074">
        <w:rPr>
          <w:rFonts w:ascii="Times New Roman" w:hAnsi="Times New Roman" w:cs="Times New Roman"/>
          <w:sz w:val="24"/>
          <w:szCs w:val="24"/>
        </w:rPr>
        <w:t>/: 2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3E7074">
        <w:rPr>
          <w:rFonts w:ascii="Times New Roman" w:hAnsi="Times New Roman" w:cs="Times New Roman"/>
          <w:w w:val="99"/>
          <w:sz w:val="24"/>
          <w:szCs w:val="24"/>
        </w:rPr>
        <w:t>,- Ft/m2/alkalom</w:t>
      </w:r>
    </w:p>
    <w:p w:rsidR="005F4067" w:rsidRDefault="005F4067" w:rsidP="000C630C">
      <w:pPr>
        <w:tabs>
          <w:tab w:val="left" w:pos="1095"/>
        </w:tabs>
        <w:spacing w:before="360"/>
        <w:ind w:left="550" w:hanging="550"/>
        <w:jc w:val="both"/>
        <w:rPr>
          <w:rFonts w:ascii="Times New Roman" w:hAnsi="Times New Roman" w:cs="Times New Roman"/>
          <w:spacing w:val="8"/>
          <w:sz w:val="24"/>
          <w:szCs w:val="24"/>
        </w:rPr>
      </w:pPr>
      <w:r w:rsidRPr="003E7074">
        <w:rPr>
          <w:rFonts w:ascii="Times New Roman" w:hAnsi="Times New Roman" w:cs="Times New Roman"/>
          <w:b/>
          <w:bCs/>
          <w:spacing w:val="8"/>
          <w:sz w:val="24"/>
          <w:szCs w:val="24"/>
        </w:rPr>
        <w:t xml:space="preserve">  3.</w:t>
      </w:r>
      <w:r w:rsidRPr="003E7074">
        <w:rPr>
          <w:rFonts w:ascii="Times New Roman" w:hAnsi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8"/>
          <w:sz w:val="24"/>
          <w:szCs w:val="24"/>
        </w:rPr>
        <w:t>Az árus vagy szolgáltató az 1-2. pontban meghatározott helypénz összegéből 50 % kedvezményben részesül január, illetőleg február hónapra vonatkozóan.</w:t>
      </w:r>
    </w:p>
    <w:p w:rsidR="005F4067" w:rsidRPr="003E7074" w:rsidRDefault="005F4067" w:rsidP="000C630C">
      <w:pPr>
        <w:tabs>
          <w:tab w:val="left" w:pos="1095"/>
        </w:tabs>
        <w:spacing w:before="360"/>
        <w:ind w:left="1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8"/>
          <w:sz w:val="24"/>
          <w:szCs w:val="24"/>
        </w:rPr>
        <w:t xml:space="preserve">4. </w:t>
      </w:r>
      <w:r w:rsidRPr="003E7074">
        <w:rPr>
          <w:rFonts w:ascii="Times New Roman" w:hAnsi="Times New Roman" w:cs="Times New Roman"/>
          <w:b/>
          <w:bCs/>
          <w:spacing w:val="8"/>
          <w:sz w:val="24"/>
          <w:szCs w:val="24"/>
        </w:rPr>
        <w:t>Búcsúvásár területén:</w:t>
      </w:r>
    </w:p>
    <w:tbl>
      <w:tblPr>
        <w:tblW w:w="810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936"/>
        <w:gridCol w:w="2170"/>
      </w:tblGrid>
      <w:tr w:rsidR="005F4067" w:rsidRPr="003E7074">
        <w:trPr>
          <w:trHeight w:hRule="exact" w:val="845"/>
          <w:jc w:val="center"/>
        </w:trPr>
        <w:tc>
          <w:tcPr>
            <w:tcW w:w="593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F4067" w:rsidRPr="003E7074" w:rsidRDefault="005F4067" w:rsidP="008F74D1">
            <w:pPr>
              <w:pStyle w:val="Style1"/>
              <w:tabs>
                <w:tab w:val="right" w:pos="8789"/>
              </w:tabs>
              <w:adjustRightInd/>
              <w:spacing w:before="288"/>
              <w:ind w:right="-356"/>
              <w:rPr>
                <w:rFonts w:ascii="Times New Roman" w:hAnsi="Times New Roman" w:cs="Times New Roman"/>
              </w:rPr>
            </w:pPr>
            <w:r w:rsidRPr="003E7074">
              <w:rPr>
                <w:rFonts w:ascii="Times New Roman" w:hAnsi="Times New Roman" w:cs="Times New Roman"/>
                <w:spacing w:val="8"/>
              </w:rPr>
              <w:t xml:space="preserve">- </w:t>
            </w:r>
            <w:r w:rsidRPr="003E7074">
              <w:rPr>
                <w:rFonts w:ascii="Times New Roman" w:hAnsi="Times New Roman" w:cs="Times New Roman"/>
              </w:rPr>
              <w:t>sátrakban, pavilonokban, lakókocsikban, padokon és</w:t>
            </w:r>
          </w:p>
          <w:p w:rsidR="005F4067" w:rsidRPr="003E7074" w:rsidRDefault="005F4067" w:rsidP="008F74D1">
            <w:pPr>
              <w:tabs>
                <w:tab w:val="right" w:pos="8789"/>
              </w:tabs>
              <w:ind w:left="72" w:right="-356"/>
              <w:rPr>
                <w:rFonts w:ascii="Times New Roman" w:hAnsi="Times New Roman" w:cs="Times New Roman"/>
                <w:sz w:val="24"/>
                <w:szCs w:val="24"/>
              </w:rPr>
            </w:pPr>
            <w:r w:rsidRPr="003E7074">
              <w:rPr>
                <w:rFonts w:ascii="Times New Roman" w:hAnsi="Times New Roman" w:cs="Times New Roman"/>
                <w:sz w:val="24"/>
                <w:szCs w:val="24"/>
              </w:rPr>
              <w:t>állványokon történő árusítás: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5F4067" w:rsidRPr="003E7074" w:rsidRDefault="005F4067" w:rsidP="008F74D1">
            <w:pPr>
              <w:tabs>
                <w:tab w:val="right" w:pos="8789"/>
              </w:tabs>
              <w:spacing w:before="576"/>
              <w:ind w:right="-356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3E707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870,- Ft/</w:t>
            </w:r>
            <w:r w:rsidRPr="003E7074">
              <w:rPr>
                <w:rFonts w:ascii="Times New Roman" w:hAnsi="Times New Roman" w:cs="Times New Roman"/>
                <w:w w:val="99"/>
                <w:sz w:val="24"/>
                <w:szCs w:val="24"/>
              </w:rPr>
              <w:t>m2/alkalom</w:t>
            </w:r>
          </w:p>
        </w:tc>
      </w:tr>
      <w:tr w:rsidR="005F4067" w:rsidRPr="003E7074">
        <w:trPr>
          <w:trHeight w:hRule="exact" w:val="274"/>
          <w:jc w:val="center"/>
        </w:trPr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5F4067" w:rsidRPr="003E7074" w:rsidRDefault="005F4067" w:rsidP="008F74D1">
            <w:pPr>
              <w:pStyle w:val="Style1"/>
              <w:tabs>
                <w:tab w:val="right" w:pos="8789"/>
              </w:tabs>
              <w:adjustRightInd/>
              <w:ind w:right="-356"/>
              <w:rPr>
                <w:rFonts w:ascii="Times New Roman" w:hAnsi="Times New Roman" w:cs="Times New Roman"/>
              </w:rPr>
            </w:pPr>
            <w:r w:rsidRPr="003E7074">
              <w:rPr>
                <w:rFonts w:ascii="Times New Roman" w:hAnsi="Times New Roman" w:cs="Times New Roman"/>
              </w:rPr>
              <w:t>- mutatványosok esetében: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5F4067" w:rsidRPr="003E7074" w:rsidRDefault="005F4067" w:rsidP="008F74D1">
            <w:pPr>
              <w:tabs>
                <w:tab w:val="right" w:pos="2007"/>
                <w:tab w:val="right" w:pos="8789"/>
              </w:tabs>
              <w:ind w:right="-356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3E7074">
              <w:rPr>
                <w:rFonts w:ascii="Times New Roman" w:hAnsi="Times New Roman" w:cs="Times New Roman"/>
                <w:w w:val="99"/>
                <w:sz w:val="24"/>
                <w:szCs w:val="24"/>
              </w:rPr>
              <w:t>1.085,- Ft/m2/alkalom</w:t>
            </w:r>
          </w:p>
        </w:tc>
      </w:tr>
    </w:tbl>
    <w:p w:rsidR="005F4067" w:rsidRPr="00B14202" w:rsidRDefault="005F4067" w:rsidP="003E7074">
      <w:pPr>
        <w:tabs>
          <w:tab w:val="right" w:pos="8789"/>
        </w:tabs>
        <w:spacing w:before="360" w:after="100" w:afterAutospacing="1"/>
        <w:ind w:left="110" w:right="-357"/>
        <w:rPr>
          <w:rFonts w:ascii="Times New Roman" w:hAnsi="Times New Roman" w:cs="Times New Roman"/>
          <w:spacing w:val="10"/>
          <w:sz w:val="24"/>
          <w:szCs w:val="24"/>
        </w:rPr>
      </w:pPr>
      <w:r w:rsidRPr="00B14202">
        <w:rPr>
          <w:rFonts w:ascii="Times New Roman" w:hAnsi="Times New Roman" w:cs="Times New Roman"/>
          <w:spacing w:val="10"/>
          <w:sz w:val="20"/>
          <w:szCs w:val="20"/>
        </w:rPr>
        <w:t xml:space="preserve">* A helypénz összeg meghatározásának alapját a ténylegesen elfoglalt terület (árusítási front hossza szorozva 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az </w:t>
      </w:r>
      <w:r w:rsidRPr="00B14202">
        <w:rPr>
          <w:rFonts w:ascii="Times New Roman" w:hAnsi="Times New Roman" w:cs="Times New Roman"/>
          <w:spacing w:val="10"/>
          <w:sz w:val="20"/>
          <w:szCs w:val="20"/>
        </w:rPr>
        <w:t>áruelhelyezés mélységével) m²</w:t>
      </w:r>
      <w:proofErr w:type="spellStart"/>
      <w:r w:rsidRPr="00B14202">
        <w:rPr>
          <w:rFonts w:ascii="Times New Roman" w:hAnsi="Times New Roman" w:cs="Times New Roman"/>
          <w:spacing w:val="10"/>
          <w:sz w:val="20"/>
          <w:szCs w:val="20"/>
        </w:rPr>
        <w:t>-ben</w:t>
      </w:r>
      <w:proofErr w:type="spellEnd"/>
      <w:r w:rsidRPr="00B14202">
        <w:rPr>
          <w:rFonts w:ascii="Times New Roman" w:hAnsi="Times New Roman" w:cs="Times New Roman"/>
          <w:spacing w:val="10"/>
          <w:sz w:val="20"/>
          <w:szCs w:val="20"/>
        </w:rPr>
        <w:t xml:space="preserve"> meghatározott nagysága képezi</w:t>
      </w:r>
      <w:r w:rsidRPr="00B14202">
        <w:rPr>
          <w:rFonts w:ascii="Times New Roman" w:hAnsi="Times New Roman" w:cs="Times New Roman"/>
          <w:spacing w:val="10"/>
          <w:sz w:val="24"/>
          <w:szCs w:val="24"/>
        </w:rPr>
        <w:t>.</w:t>
      </w:r>
    </w:p>
    <w:p w:rsidR="005F4067" w:rsidRDefault="005F4067" w:rsidP="003E7074">
      <w:pPr>
        <w:tabs>
          <w:tab w:val="right" w:pos="8789"/>
        </w:tabs>
        <w:spacing w:before="360" w:after="100" w:afterAutospacing="1"/>
        <w:ind w:left="110" w:right="-357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10"/>
          <w:sz w:val="24"/>
          <w:szCs w:val="24"/>
        </w:rPr>
        <w:t>5</w:t>
      </w:r>
      <w:r w:rsidRPr="003E7074">
        <w:rPr>
          <w:rFonts w:ascii="Times New Roman" w:hAnsi="Times New Roman" w:cs="Times New Roman"/>
          <w:b/>
          <w:bCs/>
          <w:spacing w:val="10"/>
          <w:sz w:val="24"/>
          <w:szCs w:val="24"/>
        </w:rPr>
        <w:t>. Pótdíj:</w:t>
      </w:r>
      <w:r w:rsidRPr="003E7074">
        <w:rPr>
          <w:rFonts w:ascii="Times New Roman" w:hAnsi="Times New Roman" w:cs="Times New Roman"/>
          <w:spacing w:val="10"/>
          <w:sz w:val="24"/>
          <w:szCs w:val="24"/>
        </w:rPr>
        <w:t xml:space="preserve"> helypénz kétszerese</w:t>
      </w:r>
    </w:p>
    <w:p w:rsidR="005F4067" w:rsidRDefault="005F4067" w:rsidP="003E7074">
      <w:pPr>
        <w:tabs>
          <w:tab w:val="right" w:pos="8789"/>
        </w:tabs>
        <w:spacing w:before="360" w:after="100" w:afterAutospacing="1"/>
        <w:ind w:left="110" w:right="-357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10"/>
          <w:sz w:val="24"/>
          <w:szCs w:val="24"/>
        </w:rPr>
        <w:t>6.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A heti állat- és kirakodóvásárra, illetőleg a heti élelmiszerpiacra vonatkozó árusítási alkalmak 2014. évben: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9"/>
        <w:gridCol w:w="3069"/>
        <w:gridCol w:w="3070"/>
      </w:tblGrid>
      <w:tr w:rsidR="005F4067"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>Hónap</w:t>
            </w:r>
          </w:p>
        </w:tc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>Árusítási alkalmak száma</w:t>
            </w:r>
          </w:p>
        </w:tc>
        <w:tc>
          <w:tcPr>
            <w:tcW w:w="3070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>Árusítási napok</w:t>
            </w:r>
          </w:p>
        </w:tc>
      </w:tr>
      <w:tr w:rsidR="005F4067"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Január</w:t>
            </w:r>
          </w:p>
        </w:tc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3070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Január 2</w:t>
            </w:r>
            <w:proofErr w:type="gramStart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.,</w:t>
            </w:r>
            <w:proofErr w:type="gramEnd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9., 16., 23., 30.</w:t>
            </w:r>
          </w:p>
        </w:tc>
      </w:tr>
      <w:tr w:rsidR="005F4067"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Február</w:t>
            </w:r>
          </w:p>
        </w:tc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3070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Február 6, 13</w:t>
            </w:r>
            <w:proofErr w:type="gramStart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.,</w:t>
            </w:r>
            <w:proofErr w:type="gramEnd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20., 27.</w:t>
            </w:r>
          </w:p>
        </w:tc>
      </w:tr>
      <w:tr w:rsidR="005F4067"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Március</w:t>
            </w:r>
          </w:p>
        </w:tc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3070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Március 6</w:t>
            </w:r>
            <w:proofErr w:type="gramStart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.,</w:t>
            </w:r>
            <w:proofErr w:type="gramEnd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13., 20., 27.</w:t>
            </w:r>
          </w:p>
        </w:tc>
      </w:tr>
      <w:tr w:rsidR="005F4067"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Április</w:t>
            </w:r>
          </w:p>
        </w:tc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3070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Április 3</w:t>
            </w:r>
            <w:proofErr w:type="gramStart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.,</w:t>
            </w:r>
            <w:proofErr w:type="gramEnd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10., 17., 24.</w:t>
            </w:r>
          </w:p>
        </w:tc>
      </w:tr>
      <w:tr w:rsidR="005F4067"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Május</w:t>
            </w:r>
          </w:p>
        </w:tc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3070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Május 8</w:t>
            </w:r>
            <w:proofErr w:type="gramStart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.,</w:t>
            </w:r>
            <w:proofErr w:type="gramEnd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15., 22., 29.</w:t>
            </w:r>
          </w:p>
        </w:tc>
      </w:tr>
      <w:tr w:rsidR="005F4067"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Június</w:t>
            </w:r>
          </w:p>
        </w:tc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3070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Június 5</w:t>
            </w:r>
            <w:proofErr w:type="gramStart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.,</w:t>
            </w:r>
            <w:proofErr w:type="gramEnd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12., 19., 26.</w:t>
            </w:r>
          </w:p>
        </w:tc>
      </w:tr>
      <w:tr w:rsidR="005F4067"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Július</w:t>
            </w:r>
          </w:p>
        </w:tc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3070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Július 3</w:t>
            </w:r>
            <w:proofErr w:type="gramStart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.,</w:t>
            </w:r>
            <w:proofErr w:type="gramEnd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10., 17., 24., 31.</w:t>
            </w:r>
          </w:p>
        </w:tc>
      </w:tr>
      <w:tr w:rsidR="005F4067"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Augusztus</w:t>
            </w:r>
          </w:p>
        </w:tc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3070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Augusztus 7</w:t>
            </w:r>
            <w:proofErr w:type="gramStart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.,</w:t>
            </w:r>
            <w:proofErr w:type="gramEnd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14., 21., 28.</w:t>
            </w:r>
          </w:p>
        </w:tc>
      </w:tr>
      <w:tr w:rsidR="005F4067"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Szeptember</w:t>
            </w:r>
          </w:p>
        </w:tc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3070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Szeptember 4</w:t>
            </w:r>
            <w:proofErr w:type="gramStart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.,</w:t>
            </w:r>
            <w:proofErr w:type="gramEnd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11., 18., 25.</w:t>
            </w:r>
          </w:p>
        </w:tc>
      </w:tr>
      <w:tr w:rsidR="005F4067"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Október</w:t>
            </w:r>
          </w:p>
        </w:tc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3070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Október 2</w:t>
            </w:r>
            <w:proofErr w:type="gramStart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.,</w:t>
            </w:r>
            <w:proofErr w:type="gramEnd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9., 16., 30.</w:t>
            </w:r>
          </w:p>
        </w:tc>
      </w:tr>
      <w:tr w:rsidR="005F4067"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November</w:t>
            </w:r>
          </w:p>
        </w:tc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3070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November 6</w:t>
            </w:r>
            <w:proofErr w:type="gramStart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.,</w:t>
            </w:r>
            <w:proofErr w:type="gramEnd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13., 20., 27.</w:t>
            </w:r>
          </w:p>
        </w:tc>
      </w:tr>
      <w:tr w:rsidR="005F4067"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December</w:t>
            </w:r>
          </w:p>
        </w:tc>
        <w:tc>
          <w:tcPr>
            <w:tcW w:w="3069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3070" w:type="dxa"/>
          </w:tcPr>
          <w:p w:rsidR="005F4067" w:rsidRPr="00C7237B" w:rsidRDefault="005F4067" w:rsidP="00C7237B">
            <w:pPr>
              <w:tabs>
                <w:tab w:val="right" w:pos="8789"/>
              </w:tabs>
              <w:spacing w:before="360" w:after="100" w:afterAutospacing="1"/>
              <w:ind w:right="-357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December 4</w:t>
            </w:r>
            <w:proofErr w:type="gramStart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.,</w:t>
            </w:r>
            <w:proofErr w:type="gramEnd"/>
            <w:r w:rsidRPr="00C7237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11., 18.</w:t>
            </w:r>
          </w:p>
        </w:tc>
      </w:tr>
    </w:tbl>
    <w:p w:rsidR="005F4067" w:rsidRDefault="005F4067" w:rsidP="00B14202">
      <w:pPr>
        <w:tabs>
          <w:tab w:val="right" w:pos="8789"/>
        </w:tabs>
        <w:spacing w:before="360" w:after="100" w:afterAutospacing="1"/>
        <w:ind w:right="-357"/>
        <w:rPr>
          <w:rFonts w:ascii="Times New Roman" w:hAnsi="Times New Roman" w:cs="Times New Roman"/>
          <w:b/>
          <w:bCs/>
          <w:i/>
          <w:iCs/>
          <w:spacing w:val="10"/>
          <w:sz w:val="24"/>
          <w:szCs w:val="24"/>
        </w:rPr>
      </w:pPr>
    </w:p>
    <w:p w:rsidR="005F4067" w:rsidRPr="003E7074" w:rsidRDefault="005F4067" w:rsidP="003E7074">
      <w:pPr>
        <w:tabs>
          <w:tab w:val="right" w:pos="8789"/>
        </w:tabs>
        <w:spacing w:before="360" w:after="100" w:afterAutospacing="1"/>
        <w:ind w:left="108" w:right="-357"/>
        <w:rPr>
          <w:rFonts w:ascii="Times New Roman" w:hAnsi="Times New Roman" w:cs="Times New Roman"/>
          <w:spacing w:val="10"/>
        </w:rPr>
      </w:pPr>
      <w:r w:rsidRPr="003E7074">
        <w:rPr>
          <w:rFonts w:ascii="Times New Roman" w:hAnsi="Times New Roman" w:cs="Times New Roman"/>
          <w:b/>
          <w:bCs/>
          <w:i/>
          <w:iCs/>
          <w:spacing w:val="10"/>
          <w:sz w:val="24"/>
          <w:szCs w:val="24"/>
        </w:rPr>
        <w:t xml:space="preserve">A díjak a 27% </w:t>
      </w:r>
      <w:proofErr w:type="spellStart"/>
      <w:r w:rsidRPr="003E7074">
        <w:rPr>
          <w:rFonts w:ascii="Times New Roman" w:hAnsi="Times New Roman" w:cs="Times New Roman"/>
          <w:b/>
          <w:bCs/>
          <w:i/>
          <w:iCs/>
          <w:spacing w:val="10"/>
          <w:sz w:val="24"/>
          <w:szCs w:val="24"/>
        </w:rPr>
        <w:t>ÁFA-t</w:t>
      </w:r>
      <w:proofErr w:type="spellEnd"/>
      <w:r w:rsidRPr="003E7074">
        <w:rPr>
          <w:rFonts w:ascii="Times New Roman" w:hAnsi="Times New Roman" w:cs="Times New Roman"/>
          <w:b/>
          <w:bCs/>
          <w:i/>
          <w:iCs/>
          <w:spacing w:val="10"/>
          <w:sz w:val="24"/>
          <w:szCs w:val="24"/>
        </w:rPr>
        <w:t xml:space="preserve"> is tartalmazzák.</w:t>
      </w:r>
      <w:r w:rsidRPr="004D3B1A">
        <w:rPr>
          <w:rFonts w:ascii="Times New Roman" w:hAnsi="Times New Roman" w:cs="Times New Roman"/>
          <w:color w:val="FF0000"/>
        </w:rPr>
        <w:tab/>
      </w:r>
    </w:p>
    <w:sectPr w:rsidR="005F4067" w:rsidRPr="003E7074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067" w:rsidRDefault="005F4067" w:rsidP="002C67C0">
      <w:pPr>
        <w:spacing w:after="0" w:line="240" w:lineRule="auto"/>
      </w:pPr>
      <w:r>
        <w:separator/>
      </w:r>
    </w:p>
  </w:endnote>
  <w:endnote w:type="continuationSeparator" w:id="1">
    <w:p w:rsidR="005F4067" w:rsidRDefault="005F40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67" w:rsidRDefault="002F41B9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067" w:rsidRDefault="005F4067" w:rsidP="002C67C0">
      <w:pPr>
        <w:spacing w:after="0" w:line="240" w:lineRule="auto"/>
      </w:pPr>
      <w:r>
        <w:separator/>
      </w:r>
    </w:p>
  </w:footnote>
  <w:footnote w:type="continuationSeparator" w:id="1">
    <w:p w:rsidR="005F4067" w:rsidRDefault="005F40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67" w:rsidRDefault="008F33F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23B8"/>
    <w:multiLevelType w:val="singleLevel"/>
    <w:tmpl w:val="FB6AA66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>
    <w:nsid w:val="1D271832"/>
    <w:multiLevelType w:val="hybridMultilevel"/>
    <w:tmpl w:val="E6422EFC"/>
    <w:lvl w:ilvl="0" w:tplc="EB76D33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4878F8"/>
    <w:multiLevelType w:val="hybridMultilevel"/>
    <w:tmpl w:val="3ECC8044"/>
    <w:name w:val="WW8Num17"/>
    <w:lvl w:ilvl="0" w:tplc="F9D2830C">
      <w:start w:val="1"/>
      <w:numFmt w:val="decimal"/>
      <w:lvlText w:val="%1."/>
      <w:lvlJc w:val="left"/>
      <w:pPr>
        <w:tabs>
          <w:tab w:val="num" w:pos="3070"/>
        </w:tabs>
        <w:ind w:left="30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8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9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2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3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0"/>
  </w:num>
  <w:num w:numId="5">
    <w:abstractNumId w:val="11"/>
  </w:num>
  <w:num w:numId="6">
    <w:abstractNumId w:val="4"/>
  </w:num>
  <w:num w:numId="7">
    <w:abstractNumId w:val="9"/>
  </w:num>
  <w:num w:numId="8">
    <w:abstractNumId w:val="1"/>
  </w:num>
  <w:num w:numId="9">
    <w:abstractNumId w:val="1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9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03D64"/>
    <w:rsid w:val="0001136E"/>
    <w:rsid w:val="00046221"/>
    <w:rsid w:val="00093C71"/>
    <w:rsid w:val="0009750F"/>
    <w:rsid w:val="000C1CAF"/>
    <w:rsid w:val="000C470C"/>
    <w:rsid w:val="000C4E59"/>
    <w:rsid w:val="000C630C"/>
    <w:rsid w:val="00103160"/>
    <w:rsid w:val="0010646E"/>
    <w:rsid w:val="0011295A"/>
    <w:rsid w:val="00120F29"/>
    <w:rsid w:val="00140A7D"/>
    <w:rsid w:val="00153F37"/>
    <w:rsid w:val="0016600E"/>
    <w:rsid w:val="001822C8"/>
    <w:rsid w:val="00187349"/>
    <w:rsid w:val="001A4D7D"/>
    <w:rsid w:val="001D421D"/>
    <w:rsid w:val="001E0088"/>
    <w:rsid w:val="00201C98"/>
    <w:rsid w:val="002202EE"/>
    <w:rsid w:val="002721A9"/>
    <w:rsid w:val="002A588D"/>
    <w:rsid w:val="002B2100"/>
    <w:rsid w:val="002C5A25"/>
    <w:rsid w:val="002C67C0"/>
    <w:rsid w:val="002D5197"/>
    <w:rsid w:val="002F41B9"/>
    <w:rsid w:val="003173F3"/>
    <w:rsid w:val="0032522C"/>
    <w:rsid w:val="003418C8"/>
    <w:rsid w:val="00345B19"/>
    <w:rsid w:val="003468E7"/>
    <w:rsid w:val="0035730C"/>
    <w:rsid w:val="0037755D"/>
    <w:rsid w:val="003B3C99"/>
    <w:rsid w:val="003C21D4"/>
    <w:rsid w:val="003D5E28"/>
    <w:rsid w:val="003E68DC"/>
    <w:rsid w:val="003E7074"/>
    <w:rsid w:val="0041234A"/>
    <w:rsid w:val="0042319C"/>
    <w:rsid w:val="0042328B"/>
    <w:rsid w:val="004276DF"/>
    <w:rsid w:val="0043558E"/>
    <w:rsid w:val="004522D3"/>
    <w:rsid w:val="00474D97"/>
    <w:rsid w:val="004C2E76"/>
    <w:rsid w:val="004C7DD4"/>
    <w:rsid w:val="004D3B1A"/>
    <w:rsid w:val="004D73EE"/>
    <w:rsid w:val="004E061B"/>
    <w:rsid w:val="004E3737"/>
    <w:rsid w:val="004E4C6D"/>
    <w:rsid w:val="00504391"/>
    <w:rsid w:val="0052444F"/>
    <w:rsid w:val="005270B9"/>
    <w:rsid w:val="00527BAB"/>
    <w:rsid w:val="00547CA4"/>
    <w:rsid w:val="00566B7E"/>
    <w:rsid w:val="00571815"/>
    <w:rsid w:val="00595226"/>
    <w:rsid w:val="00595534"/>
    <w:rsid w:val="005E36BC"/>
    <w:rsid w:val="005F1DE2"/>
    <w:rsid w:val="005F4067"/>
    <w:rsid w:val="00641BA7"/>
    <w:rsid w:val="00652AE7"/>
    <w:rsid w:val="0066454C"/>
    <w:rsid w:val="006660BE"/>
    <w:rsid w:val="00687DAE"/>
    <w:rsid w:val="006C6C02"/>
    <w:rsid w:val="006C71EE"/>
    <w:rsid w:val="00705611"/>
    <w:rsid w:val="007118CB"/>
    <w:rsid w:val="00723223"/>
    <w:rsid w:val="00736ACE"/>
    <w:rsid w:val="00762C00"/>
    <w:rsid w:val="00763FD2"/>
    <w:rsid w:val="00773886"/>
    <w:rsid w:val="007C403B"/>
    <w:rsid w:val="007C45E2"/>
    <w:rsid w:val="007D63F8"/>
    <w:rsid w:val="007E793D"/>
    <w:rsid w:val="00803FD2"/>
    <w:rsid w:val="008437DC"/>
    <w:rsid w:val="008520A0"/>
    <w:rsid w:val="00872528"/>
    <w:rsid w:val="00893681"/>
    <w:rsid w:val="008A6EE5"/>
    <w:rsid w:val="008A784A"/>
    <w:rsid w:val="008D03DD"/>
    <w:rsid w:val="008E0102"/>
    <w:rsid w:val="008F33FD"/>
    <w:rsid w:val="008F74D1"/>
    <w:rsid w:val="00966554"/>
    <w:rsid w:val="00993736"/>
    <w:rsid w:val="009A713B"/>
    <w:rsid w:val="00A26939"/>
    <w:rsid w:val="00A34C8A"/>
    <w:rsid w:val="00A37C33"/>
    <w:rsid w:val="00A840F6"/>
    <w:rsid w:val="00A85DB7"/>
    <w:rsid w:val="00AD1B4D"/>
    <w:rsid w:val="00B129CD"/>
    <w:rsid w:val="00B14202"/>
    <w:rsid w:val="00B23253"/>
    <w:rsid w:val="00B23812"/>
    <w:rsid w:val="00B3355B"/>
    <w:rsid w:val="00B671C1"/>
    <w:rsid w:val="00B865CD"/>
    <w:rsid w:val="00B96289"/>
    <w:rsid w:val="00BB3E50"/>
    <w:rsid w:val="00BC72A8"/>
    <w:rsid w:val="00BF21B1"/>
    <w:rsid w:val="00C02838"/>
    <w:rsid w:val="00C06B99"/>
    <w:rsid w:val="00C15D26"/>
    <w:rsid w:val="00C20BF2"/>
    <w:rsid w:val="00C65049"/>
    <w:rsid w:val="00C7237B"/>
    <w:rsid w:val="00CB4D50"/>
    <w:rsid w:val="00CC15A0"/>
    <w:rsid w:val="00CC4B5A"/>
    <w:rsid w:val="00CE7FE3"/>
    <w:rsid w:val="00CF3DD9"/>
    <w:rsid w:val="00D137CB"/>
    <w:rsid w:val="00D35650"/>
    <w:rsid w:val="00D46231"/>
    <w:rsid w:val="00D54D55"/>
    <w:rsid w:val="00D76CC6"/>
    <w:rsid w:val="00D93440"/>
    <w:rsid w:val="00D96834"/>
    <w:rsid w:val="00D96FC6"/>
    <w:rsid w:val="00DB394C"/>
    <w:rsid w:val="00DD25F2"/>
    <w:rsid w:val="00DD2C5E"/>
    <w:rsid w:val="00DD4A3F"/>
    <w:rsid w:val="00DD68FB"/>
    <w:rsid w:val="00DE2A19"/>
    <w:rsid w:val="00DE575A"/>
    <w:rsid w:val="00DF62EA"/>
    <w:rsid w:val="00E353F6"/>
    <w:rsid w:val="00E376EF"/>
    <w:rsid w:val="00E64D08"/>
    <w:rsid w:val="00E84DB3"/>
    <w:rsid w:val="00EA13D0"/>
    <w:rsid w:val="00EC7196"/>
    <w:rsid w:val="00EF3F45"/>
    <w:rsid w:val="00F456ED"/>
    <w:rsid w:val="00F50117"/>
    <w:rsid w:val="00FA4E84"/>
    <w:rsid w:val="00FF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547CA4"/>
  </w:style>
  <w:style w:type="character" w:customStyle="1" w:styleId="lawnum">
    <w:name w:val="lawnum"/>
    <w:basedOn w:val="Bekezdsalapbettpusa"/>
    <w:uiPriority w:val="99"/>
    <w:rsid w:val="00547CA4"/>
  </w:style>
  <w:style w:type="paragraph" w:customStyle="1" w:styleId="Listaszerbekezds1">
    <w:name w:val="Listaszerű bekezdés1"/>
    <w:basedOn w:val="Norml"/>
    <w:uiPriority w:val="99"/>
    <w:rsid w:val="00DB394C"/>
    <w:pPr>
      <w:spacing w:after="0" w:line="240" w:lineRule="auto"/>
      <w:ind w:left="720"/>
    </w:pPr>
    <w:rPr>
      <w:sz w:val="24"/>
      <w:szCs w:val="24"/>
      <w:lang w:eastAsia="hu-HU"/>
    </w:rPr>
  </w:style>
  <w:style w:type="table" w:styleId="Rcsostblzat">
    <w:name w:val="Table Grid"/>
    <w:basedOn w:val="Normltblzat"/>
    <w:uiPriority w:val="99"/>
    <w:locked/>
    <w:rsid w:val="00BF21B1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02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10</Pages>
  <Words>1267</Words>
  <Characters>9113</Characters>
  <Application>Microsoft Office Word</Application>
  <DocSecurity>0</DocSecurity>
  <Lines>75</Lines>
  <Paragraphs>20</Paragraphs>
  <ScaleCrop>false</ScaleCrop>
  <Company>Zalaszentgrót Város Önkormányzata</Company>
  <LinksUpToDate>false</LinksUpToDate>
  <CharactersWithSpaces>10360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Dr. Csarmasz Emese</dc:creator>
  <cp:keywords/>
  <dc:description/>
  <cp:lastModifiedBy>Dézsenyi Veronika</cp:lastModifiedBy>
  <cp:revision>24</cp:revision>
  <dcterms:created xsi:type="dcterms:W3CDTF">2013-12-02T11:45:00Z</dcterms:created>
  <dcterms:modified xsi:type="dcterms:W3CDTF">2013-12-13T11:38:00Z</dcterms:modified>
</cp:coreProperties>
</file>