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8" w:rsidRDefault="00373818" w:rsidP="00A15587">
      <w:pPr>
        <w:rPr>
          <w:rFonts w:ascii="Arial" w:hAnsi="Arial" w:cs="Arial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Szám:</w:t>
      </w:r>
      <w:r w:rsidR="00BC7503" w:rsidRPr="00BC7503">
        <w:rPr>
          <w:rFonts w:ascii="Times New Roman" w:hAnsi="Times New Roman"/>
          <w:sz w:val="24"/>
          <w:szCs w:val="24"/>
        </w:rPr>
        <w:t xml:space="preserve"> </w:t>
      </w:r>
      <w:r w:rsidR="007E2F06">
        <w:rPr>
          <w:rFonts w:ascii="Times New Roman" w:hAnsi="Times New Roman"/>
          <w:sz w:val="24"/>
          <w:szCs w:val="24"/>
        </w:rPr>
        <w:t>1-7/2014</w:t>
      </w:r>
      <w:r w:rsidR="00BC7503" w:rsidRPr="00BC7503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DA79EE">
        <w:rPr>
          <w:rFonts w:ascii="Times New Roman" w:hAnsi="Times New Roman"/>
          <w:sz w:val="24"/>
          <w:szCs w:val="24"/>
        </w:rPr>
        <w:t xml:space="preserve">                               </w:t>
      </w:r>
      <w:r w:rsidR="00BC7503" w:rsidRPr="00BC7503">
        <w:rPr>
          <w:rFonts w:ascii="Times New Roman" w:hAnsi="Times New Roman"/>
          <w:sz w:val="24"/>
          <w:szCs w:val="24"/>
        </w:rPr>
        <w:t xml:space="preserve">   </w:t>
      </w:r>
      <w:r w:rsidR="00DA79EE">
        <w:rPr>
          <w:rFonts w:ascii="Times New Roman" w:hAnsi="Times New Roman"/>
          <w:sz w:val="24"/>
          <w:szCs w:val="24"/>
        </w:rPr>
        <w:t>2</w:t>
      </w:r>
      <w:r w:rsidR="00F92457">
        <w:rPr>
          <w:rFonts w:ascii="Times New Roman" w:hAnsi="Times New Roman"/>
          <w:sz w:val="24"/>
          <w:szCs w:val="24"/>
        </w:rPr>
        <w:t>2</w:t>
      </w:r>
      <w:r w:rsidR="008B20DF" w:rsidRPr="00BC7503">
        <w:rPr>
          <w:rFonts w:ascii="Times New Roman" w:hAnsi="Times New Roman"/>
          <w:sz w:val="24"/>
          <w:szCs w:val="24"/>
        </w:rPr>
        <w:t>.</w:t>
      </w:r>
      <w:r w:rsidR="00260974" w:rsidRPr="00BC7503">
        <w:rPr>
          <w:rFonts w:ascii="Times New Roman" w:hAnsi="Times New Roman"/>
          <w:sz w:val="24"/>
          <w:szCs w:val="24"/>
        </w:rPr>
        <w:t xml:space="preserve"> </w:t>
      </w:r>
      <w:r w:rsidR="008B20DF" w:rsidRPr="00BC7503">
        <w:rPr>
          <w:rFonts w:ascii="Times New Roman" w:hAnsi="Times New Roman"/>
          <w:sz w:val="24"/>
          <w:szCs w:val="24"/>
        </w:rPr>
        <w:t>s</w:t>
      </w:r>
      <w:r w:rsidRPr="00BC7503">
        <w:rPr>
          <w:rFonts w:ascii="Times New Roman" w:hAnsi="Times New Roman"/>
          <w:sz w:val="24"/>
          <w:szCs w:val="24"/>
        </w:rPr>
        <w:t>z. napirendi pont anyaga</w:t>
      </w:r>
    </w:p>
    <w:p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B09A0" w:rsidRDefault="009B09A0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9D6B66" w:rsidRPr="00BC7503" w:rsidRDefault="009D6B66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D6B66">
        <w:rPr>
          <w:rFonts w:ascii="Times New Roman" w:hAnsi="Times New Roman"/>
          <w:sz w:val="24"/>
          <w:szCs w:val="24"/>
        </w:rPr>
        <w:t>A Zalaszentgrót Városi Önkormányzat Képviselő-testületének</w:t>
      </w: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</w:t>
      </w:r>
      <w:r w:rsidRPr="009D6B6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B66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26</w:t>
      </w:r>
      <w:r w:rsidRPr="009D6B66">
        <w:rPr>
          <w:rFonts w:ascii="Times New Roman" w:hAnsi="Times New Roman"/>
          <w:sz w:val="24"/>
          <w:szCs w:val="24"/>
        </w:rPr>
        <w:t>-i ülésére.</w:t>
      </w:r>
    </w:p>
    <w:p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Tárgy: </w:t>
      </w:r>
      <w:r w:rsidR="00BC7503" w:rsidRPr="00BC7503">
        <w:rPr>
          <w:rFonts w:ascii="Times New Roman" w:hAnsi="Times New Roman"/>
          <w:sz w:val="24"/>
          <w:szCs w:val="24"/>
        </w:rPr>
        <w:t>Önkormányzati üzlethelyiség értékesítése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Zalaszentgrót Város Önkormányzatának tulajdonában áll a </w:t>
      </w:r>
      <w:r w:rsidR="00053864">
        <w:rPr>
          <w:rFonts w:ascii="Times New Roman" w:hAnsi="Times New Roman"/>
          <w:sz w:val="24"/>
          <w:szCs w:val="24"/>
        </w:rPr>
        <w:t xml:space="preserve">8790, </w:t>
      </w:r>
      <w:r w:rsidRPr="00BC7503">
        <w:rPr>
          <w:rFonts w:ascii="Times New Roman" w:hAnsi="Times New Roman"/>
          <w:sz w:val="24"/>
          <w:szCs w:val="24"/>
        </w:rPr>
        <w:t>Zalaszentgrót</w:t>
      </w:r>
      <w:r w:rsidR="00A47A1C">
        <w:rPr>
          <w:rFonts w:ascii="Times New Roman" w:hAnsi="Times New Roman"/>
          <w:sz w:val="24"/>
          <w:szCs w:val="24"/>
        </w:rPr>
        <w:t xml:space="preserve">, Kinizsi tér 5. szám alatti KINIZSI TÉRI </w:t>
      </w:r>
      <w:proofErr w:type="spellStart"/>
      <w:r w:rsidR="00A270B7">
        <w:rPr>
          <w:rFonts w:ascii="Times New Roman" w:hAnsi="Times New Roman"/>
          <w:sz w:val="24"/>
          <w:szCs w:val="24"/>
        </w:rPr>
        <w:t>ÜZLETSOR-i</w:t>
      </w:r>
      <w:proofErr w:type="spellEnd"/>
      <w:r w:rsidR="00A270B7">
        <w:rPr>
          <w:rFonts w:ascii="Times New Roman" w:hAnsi="Times New Roman"/>
          <w:sz w:val="24"/>
          <w:szCs w:val="24"/>
        </w:rPr>
        <w:t xml:space="preserve"> társasházban lévő, </w:t>
      </w:r>
      <w:r w:rsidR="00A47A1C">
        <w:rPr>
          <w:rFonts w:ascii="Times New Roman" w:hAnsi="Times New Roman"/>
          <w:sz w:val="24"/>
          <w:szCs w:val="24"/>
        </w:rPr>
        <w:t xml:space="preserve">30 m2 nagyságú, </w:t>
      </w:r>
      <w:r w:rsidR="00BC7503">
        <w:rPr>
          <w:rFonts w:ascii="Times New Roman" w:hAnsi="Times New Roman"/>
          <w:sz w:val="24"/>
          <w:szCs w:val="24"/>
        </w:rPr>
        <w:t>402/1/</w:t>
      </w:r>
      <w:proofErr w:type="gramStart"/>
      <w:r w:rsidR="00BC7503">
        <w:rPr>
          <w:rFonts w:ascii="Times New Roman" w:hAnsi="Times New Roman"/>
          <w:sz w:val="24"/>
          <w:szCs w:val="24"/>
        </w:rPr>
        <w:t>A</w:t>
      </w:r>
      <w:proofErr w:type="gramEnd"/>
      <w:r w:rsidR="00BC7503">
        <w:rPr>
          <w:rFonts w:ascii="Times New Roman" w:hAnsi="Times New Roman"/>
          <w:sz w:val="24"/>
          <w:szCs w:val="24"/>
        </w:rPr>
        <w:t>/6</w:t>
      </w:r>
      <w:r w:rsidR="00053864">
        <w:rPr>
          <w:rFonts w:ascii="Times New Roman" w:hAnsi="Times New Roman"/>
          <w:sz w:val="24"/>
          <w:szCs w:val="24"/>
        </w:rPr>
        <w:t xml:space="preserve">  helyrajzi számú üzlethelyiség, amely az alábbi helyiségekből áll</w:t>
      </w:r>
      <w:r w:rsidR="00A47A1C">
        <w:rPr>
          <w:rFonts w:ascii="Times New Roman" w:hAnsi="Times New Roman"/>
          <w:sz w:val="24"/>
          <w:szCs w:val="24"/>
        </w:rPr>
        <w:t xml:space="preserve">: üzlet, raktár, </w:t>
      </w:r>
      <w:proofErr w:type="spellStart"/>
      <w:r w:rsidR="00A47A1C">
        <w:rPr>
          <w:rFonts w:ascii="Times New Roman" w:hAnsi="Times New Roman"/>
          <w:sz w:val="24"/>
          <w:szCs w:val="24"/>
        </w:rPr>
        <w:t>wc</w:t>
      </w:r>
      <w:proofErr w:type="spellEnd"/>
      <w:r w:rsidR="00A47A1C">
        <w:rPr>
          <w:rFonts w:ascii="Times New Roman" w:hAnsi="Times New Roman"/>
          <w:sz w:val="24"/>
          <w:szCs w:val="24"/>
        </w:rPr>
        <w:t>.</w:t>
      </w:r>
      <w:r w:rsidR="00A270B7">
        <w:rPr>
          <w:rFonts w:ascii="Times New Roman" w:hAnsi="Times New Roman"/>
          <w:sz w:val="24"/>
          <w:szCs w:val="24"/>
        </w:rPr>
        <w:t xml:space="preserve"> </w:t>
      </w:r>
    </w:p>
    <w:p w:rsidR="008F505E" w:rsidRPr="00BC7503" w:rsidRDefault="008F505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505E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Az épület </w:t>
      </w:r>
      <w:r w:rsidR="00053864">
        <w:rPr>
          <w:rFonts w:ascii="Times New Roman" w:hAnsi="Times New Roman"/>
          <w:sz w:val="24"/>
          <w:szCs w:val="24"/>
        </w:rPr>
        <w:t xml:space="preserve">1973-ban épült. </w:t>
      </w:r>
      <w:r w:rsidR="009D6B66">
        <w:rPr>
          <w:rFonts w:ascii="Times New Roman" w:hAnsi="Times New Roman"/>
          <w:sz w:val="24"/>
          <w:szCs w:val="24"/>
        </w:rPr>
        <w:t xml:space="preserve">A falazata </w:t>
      </w:r>
      <w:r w:rsidR="008F505E">
        <w:rPr>
          <w:rFonts w:ascii="Times New Roman" w:hAnsi="Times New Roman"/>
          <w:sz w:val="24"/>
          <w:szCs w:val="24"/>
        </w:rPr>
        <w:t xml:space="preserve">25 cm </w:t>
      </w:r>
      <w:proofErr w:type="spellStart"/>
      <w:r w:rsidR="008F505E">
        <w:rPr>
          <w:rFonts w:ascii="Times New Roman" w:hAnsi="Times New Roman"/>
          <w:sz w:val="24"/>
          <w:szCs w:val="24"/>
        </w:rPr>
        <w:t>vtg</w:t>
      </w:r>
      <w:proofErr w:type="spellEnd"/>
      <w:r w:rsidR="008F505E">
        <w:rPr>
          <w:rFonts w:ascii="Times New Roman" w:hAnsi="Times New Roman"/>
          <w:sz w:val="24"/>
          <w:szCs w:val="24"/>
        </w:rPr>
        <w:t xml:space="preserve">. téglából készült, a födém fa, műanyag álmennyezet, a tetőszerkezet fa </w:t>
      </w:r>
      <w:proofErr w:type="spellStart"/>
      <w:r w:rsidR="008F505E">
        <w:rPr>
          <w:rFonts w:ascii="Times New Roman" w:hAnsi="Times New Roman"/>
          <w:sz w:val="24"/>
          <w:szCs w:val="24"/>
        </w:rPr>
        <w:t>rácsostartó</w:t>
      </w:r>
      <w:proofErr w:type="spellEnd"/>
      <w:r w:rsidR="008F505E">
        <w:rPr>
          <w:rFonts w:ascii="Times New Roman" w:hAnsi="Times New Roman"/>
          <w:sz w:val="24"/>
          <w:szCs w:val="24"/>
        </w:rPr>
        <w:t xml:space="preserve"> fém trapézlemez fedéssel. A nyílászárók a homlokzaton </w:t>
      </w:r>
      <w:proofErr w:type="gramStart"/>
      <w:r w:rsidR="008F505E">
        <w:rPr>
          <w:rFonts w:ascii="Times New Roman" w:hAnsi="Times New Roman"/>
          <w:sz w:val="24"/>
          <w:szCs w:val="24"/>
        </w:rPr>
        <w:t>fém szerkezetűek</w:t>
      </w:r>
      <w:proofErr w:type="gramEnd"/>
      <w:r w:rsidR="008F505E">
        <w:rPr>
          <w:rFonts w:ascii="Times New Roman" w:hAnsi="Times New Roman"/>
          <w:sz w:val="24"/>
          <w:szCs w:val="24"/>
        </w:rPr>
        <w:t xml:space="preserve">, 1 </w:t>
      </w:r>
      <w:proofErr w:type="spellStart"/>
      <w:r w:rsidR="008F505E">
        <w:rPr>
          <w:rFonts w:ascii="Times New Roman" w:hAnsi="Times New Roman"/>
          <w:sz w:val="24"/>
          <w:szCs w:val="24"/>
        </w:rPr>
        <w:t>rtg</w:t>
      </w:r>
      <w:proofErr w:type="spellEnd"/>
      <w:r w:rsidR="008F505E">
        <w:rPr>
          <w:rFonts w:ascii="Times New Roman" w:hAnsi="Times New Roman"/>
          <w:sz w:val="24"/>
          <w:szCs w:val="24"/>
        </w:rPr>
        <w:t xml:space="preserve">. üvegezéssel, épületen belül fából készültek. </w:t>
      </w:r>
    </w:p>
    <w:p w:rsidR="008F505E" w:rsidRDefault="008F505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</w:t>
      </w:r>
      <w:r w:rsidR="00A270B7">
        <w:rPr>
          <w:rFonts w:ascii="Times New Roman" w:hAnsi="Times New Roman"/>
          <w:sz w:val="24"/>
          <w:szCs w:val="24"/>
        </w:rPr>
        <w:t xml:space="preserve"> elektromos áram, víz, csatorna és</w:t>
      </w:r>
      <w:r>
        <w:rPr>
          <w:rFonts w:ascii="Times New Roman" w:hAnsi="Times New Roman"/>
          <w:sz w:val="24"/>
          <w:szCs w:val="24"/>
        </w:rPr>
        <w:t xml:space="preserve"> gáz közművel ellátott.</w:t>
      </w:r>
    </w:p>
    <w:p w:rsidR="008F505E" w:rsidRDefault="008F505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Fűtés jelenleg nincs, kéményes gázkonv</w:t>
      </w:r>
      <w:r w:rsidR="006C5ECD">
        <w:rPr>
          <w:rFonts w:ascii="Times New Roman" w:hAnsi="Times New Roman"/>
          <w:sz w:val="24"/>
          <w:szCs w:val="24"/>
        </w:rPr>
        <w:t>ektorokhoz a leállás kiépített, de a kémények a jelenlegi előírásoknak nem felelnek meg, ezért új kémény építése szükséges.</w:t>
      </w:r>
    </w:p>
    <w:p w:rsidR="006C5ECD" w:rsidRDefault="008F505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műszaki állapota közepes, felújításra szorul. </w:t>
      </w:r>
      <w:r w:rsidR="007064FF">
        <w:rPr>
          <w:rFonts w:ascii="Times New Roman" w:hAnsi="Times New Roman"/>
          <w:sz w:val="24"/>
          <w:szCs w:val="24"/>
        </w:rPr>
        <w:t>Javasolt a kirakat é</w:t>
      </w:r>
      <w:r w:rsidR="006C5ECD">
        <w:rPr>
          <w:rFonts w:ascii="Times New Roman" w:hAnsi="Times New Roman"/>
          <w:sz w:val="24"/>
          <w:szCs w:val="24"/>
        </w:rPr>
        <w:t xml:space="preserve">s </w:t>
      </w:r>
      <w:r w:rsidR="007064FF">
        <w:rPr>
          <w:rFonts w:ascii="Times New Roman" w:hAnsi="Times New Roman"/>
          <w:sz w:val="24"/>
          <w:szCs w:val="24"/>
        </w:rPr>
        <w:t xml:space="preserve">a </w:t>
      </w:r>
      <w:r w:rsidR="006C5ECD">
        <w:rPr>
          <w:rFonts w:ascii="Times New Roman" w:hAnsi="Times New Roman"/>
          <w:sz w:val="24"/>
          <w:szCs w:val="24"/>
        </w:rPr>
        <w:t>nyílászárók cseréje, gázkémény beépítése, burkolatok javítása, bejárat előtti járólapozás, külső és belső falak javít</w:t>
      </w:r>
      <w:r w:rsidR="00053864">
        <w:rPr>
          <w:rFonts w:ascii="Times New Roman" w:hAnsi="Times New Roman"/>
          <w:sz w:val="24"/>
          <w:szCs w:val="24"/>
        </w:rPr>
        <w:t>á</w:t>
      </w:r>
      <w:r w:rsidR="006C5ECD">
        <w:rPr>
          <w:rFonts w:ascii="Times New Roman" w:hAnsi="Times New Roman"/>
          <w:sz w:val="24"/>
          <w:szCs w:val="24"/>
        </w:rPr>
        <w:t xml:space="preserve">sa, festése, </w:t>
      </w:r>
      <w:proofErr w:type="gramStart"/>
      <w:r w:rsidR="006C5ECD">
        <w:rPr>
          <w:rFonts w:ascii="Times New Roman" w:hAnsi="Times New Roman"/>
          <w:sz w:val="24"/>
          <w:szCs w:val="24"/>
        </w:rPr>
        <w:t>tető javítás</w:t>
      </w:r>
      <w:proofErr w:type="gramEnd"/>
      <w:r w:rsidR="006C5ECD">
        <w:rPr>
          <w:rFonts w:ascii="Times New Roman" w:hAnsi="Times New Roman"/>
          <w:sz w:val="24"/>
          <w:szCs w:val="24"/>
        </w:rPr>
        <w:t>.</w:t>
      </w:r>
    </w:p>
    <w:p w:rsidR="006B202E" w:rsidRDefault="008F505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r w:rsidR="00053864">
        <w:rPr>
          <w:rFonts w:ascii="Times New Roman" w:hAnsi="Times New Roman"/>
          <w:sz w:val="24"/>
          <w:szCs w:val="24"/>
        </w:rPr>
        <w:t xml:space="preserve">ingatlan </w:t>
      </w:r>
      <w:r>
        <w:rPr>
          <w:rFonts w:ascii="Times New Roman" w:hAnsi="Times New Roman"/>
          <w:sz w:val="24"/>
          <w:szCs w:val="24"/>
        </w:rPr>
        <w:t xml:space="preserve">állapotán nagymértékben ront, hogy </w:t>
      </w:r>
      <w:r w:rsidR="00BD3D0D">
        <w:rPr>
          <w:rFonts w:ascii="Times New Roman" w:hAnsi="Times New Roman"/>
          <w:sz w:val="24"/>
          <w:szCs w:val="24"/>
        </w:rPr>
        <w:t>jelenleg nem használja senki, télen nem volt fűtve, nincs szellőztetve</w:t>
      </w:r>
      <w:r w:rsidR="006B202E">
        <w:rPr>
          <w:rFonts w:ascii="Times New Roman" w:hAnsi="Times New Roman"/>
          <w:sz w:val="24"/>
          <w:szCs w:val="24"/>
        </w:rPr>
        <w:t>. A</w:t>
      </w:r>
      <w:r w:rsidR="007575F1">
        <w:rPr>
          <w:rFonts w:ascii="Times New Roman" w:hAnsi="Times New Roman"/>
          <w:sz w:val="24"/>
          <w:szCs w:val="24"/>
        </w:rPr>
        <w:t>z utolsó bérlő 2013. október 31-</w:t>
      </w:r>
      <w:r w:rsidR="006B202E">
        <w:rPr>
          <w:rFonts w:ascii="Times New Roman" w:hAnsi="Times New Roman"/>
          <w:sz w:val="24"/>
          <w:szCs w:val="24"/>
        </w:rPr>
        <w:t xml:space="preserve">ig használta az üzletet. </w:t>
      </w:r>
    </w:p>
    <w:p w:rsidR="007064FF" w:rsidRDefault="007064FF" w:rsidP="007575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6B66" w:rsidRDefault="00A270B7" w:rsidP="007575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 Képviselő-testületnek </w:t>
      </w:r>
      <w:r w:rsidR="009D6B66">
        <w:rPr>
          <w:rFonts w:ascii="Times New Roman" w:hAnsi="Times New Roman"/>
          <w:sz w:val="24"/>
          <w:szCs w:val="24"/>
        </w:rPr>
        <w:t>165</w:t>
      </w:r>
      <w:r>
        <w:rPr>
          <w:rFonts w:ascii="Times New Roman" w:hAnsi="Times New Roman"/>
          <w:sz w:val="24"/>
          <w:szCs w:val="24"/>
        </w:rPr>
        <w:t>/2013.(XII.19.) számú</w:t>
      </w:r>
      <w:r w:rsidR="009D6B66">
        <w:rPr>
          <w:rFonts w:ascii="Times New Roman" w:hAnsi="Times New Roman"/>
          <w:sz w:val="24"/>
          <w:szCs w:val="24"/>
        </w:rPr>
        <w:t xml:space="preserve"> határozat</w:t>
      </w:r>
      <w:r>
        <w:rPr>
          <w:rFonts w:ascii="Times New Roman" w:hAnsi="Times New Roman"/>
          <w:sz w:val="24"/>
          <w:szCs w:val="24"/>
        </w:rPr>
        <w:t xml:space="preserve">a </w:t>
      </w:r>
      <w:r w:rsidR="009D6B66">
        <w:rPr>
          <w:rFonts w:ascii="Times New Roman" w:hAnsi="Times New Roman"/>
          <w:sz w:val="24"/>
          <w:szCs w:val="24"/>
        </w:rPr>
        <w:t>alapján az üzlethelyiségek bérleti</w:t>
      </w:r>
      <w:r w:rsidR="00053864">
        <w:rPr>
          <w:rFonts w:ascii="Times New Roman" w:hAnsi="Times New Roman"/>
          <w:sz w:val="24"/>
          <w:szCs w:val="24"/>
        </w:rPr>
        <w:t xml:space="preserve"> díja 17.270,- Ft/m2/év+ÁFA, amely ezen üzlethelyiség vonatkozásában</w:t>
      </w:r>
      <w:r w:rsidR="009D6B66">
        <w:rPr>
          <w:rFonts w:ascii="Times New Roman" w:hAnsi="Times New Roman"/>
          <w:sz w:val="24"/>
          <w:szCs w:val="24"/>
        </w:rPr>
        <w:t xml:space="preserve"> éves szinten 518.100,- Ft + ÁFA bevételt jelentene.</w:t>
      </w:r>
    </w:p>
    <w:p w:rsidR="006C5ECD" w:rsidRDefault="006C5ECD" w:rsidP="007575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Jelen gazdasági helyzetben az önkormányzat üzlethelyiségeinek bérbeadása nehézkes, amit befolyásol még az üzletek műszaki állapota is. A bérlőnek sokat kellene ráfordítania ahhoz, hogy egy megfelelő színvonalú helyisége legyen.</w:t>
      </w:r>
    </w:p>
    <w:p w:rsidR="00DA79EE" w:rsidRDefault="00DA79EE" w:rsidP="007575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C5ECD" w:rsidRDefault="006C5ECD" w:rsidP="007575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korábbi bérlő 2013-ban 840.000 Ft-os vételárat ajánlott az ingatlanért</w:t>
      </w:r>
      <w:r w:rsidR="00A14CDD">
        <w:rPr>
          <w:rFonts w:ascii="Times New Roman" w:hAnsi="Times New Roman"/>
          <w:sz w:val="24"/>
          <w:szCs w:val="24"/>
        </w:rPr>
        <w:t>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246D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lastRenderedPageBreak/>
        <w:t>Az önkormányzat vagyoná</w:t>
      </w:r>
      <w:r w:rsidR="00523D40" w:rsidRPr="00BC7503">
        <w:rPr>
          <w:rFonts w:ascii="Times New Roman" w:hAnsi="Times New Roman"/>
          <w:sz w:val="24"/>
          <w:szCs w:val="24"/>
        </w:rPr>
        <w:t>ról és a vagyongazdálkodás szabályairól</w:t>
      </w:r>
      <w:r w:rsidRPr="00BC7503">
        <w:rPr>
          <w:rFonts w:ascii="Times New Roman" w:hAnsi="Times New Roman"/>
          <w:sz w:val="24"/>
          <w:szCs w:val="24"/>
        </w:rPr>
        <w:t xml:space="preserve"> szóló 8/2013.(III.28.) számú önkormányzati </w:t>
      </w:r>
      <w:r w:rsidR="008B20DF" w:rsidRPr="00BC7503">
        <w:rPr>
          <w:rFonts w:ascii="Times New Roman" w:hAnsi="Times New Roman"/>
          <w:sz w:val="24"/>
          <w:szCs w:val="24"/>
        </w:rPr>
        <w:t>rendelet</w:t>
      </w:r>
      <w:r w:rsidR="00523D40" w:rsidRPr="00BC7503">
        <w:rPr>
          <w:rFonts w:ascii="Times New Roman" w:hAnsi="Times New Roman"/>
          <w:sz w:val="24"/>
          <w:szCs w:val="24"/>
        </w:rPr>
        <w:t xml:space="preserve"> (a továbbiakban: Rendelet) </w:t>
      </w:r>
      <w:r w:rsidR="00C0246D">
        <w:rPr>
          <w:rFonts w:ascii="Times New Roman" w:hAnsi="Times New Roman"/>
          <w:sz w:val="24"/>
          <w:szCs w:val="24"/>
        </w:rPr>
        <w:t>10. § (1) pontja érelmében az önkormányzat vagyona felett a tulajdonosi jogokat a képviselő-testület gyakorolja.</w:t>
      </w:r>
    </w:p>
    <w:p w:rsidR="00DA79EE" w:rsidRDefault="00DA79E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Default="00C0246D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</w:t>
      </w:r>
      <w:r w:rsidR="00523D40" w:rsidRPr="00BC7503">
        <w:rPr>
          <w:rFonts w:ascii="Times New Roman" w:hAnsi="Times New Roman"/>
          <w:sz w:val="24"/>
          <w:szCs w:val="24"/>
        </w:rPr>
        <w:t>9.§ (1) bekezdése</w:t>
      </w:r>
      <w:r w:rsidR="009B09A0" w:rsidRPr="00BC7503">
        <w:rPr>
          <w:rFonts w:ascii="Times New Roman" w:hAnsi="Times New Roman"/>
          <w:sz w:val="24"/>
          <w:szCs w:val="24"/>
        </w:rPr>
        <w:t xml:space="preserve"> alapján a tulajdonjog átruházására irányuló döntést megelőzően meg kell h</w:t>
      </w:r>
      <w:r w:rsidR="00523D40" w:rsidRPr="00BC7503">
        <w:rPr>
          <w:rFonts w:ascii="Times New Roman" w:hAnsi="Times New Roman"/>
          <w:sz w:val="24"/>
          <w:szCs w:val="24"/>
        </w:rPr>
        <w:t>atározni a forgalmi értéket, amely</w:t>
      </w:r>
      <w:r w:rsidR="00DA79EE">
        <w:rPr>
          <w:rFonts w:ascii="Times New Roman" w:hAnsi="Times New Roman"/>
          <w:sz w:val="24"/>
          <w:szCs w:val="24"/>
        </w:rPr>
        <w:t xml:space="preserve"> </w:t>
      </w:r>
      <w:r w:rsidR="00523D40" w:rsidRPr="00BC7503">
        <w:rPr>
          <w:rFonts w:ascii="Times New Roman" w:hAnsi="Times New Roman"/>
          <w:sz w:val="24"/>
          <w:szCs w:val="24"/>
        </w:rPr>
        <w:t xml:space="preserve">– a Rendelet 9.§ (2) bekezdésének a) pontja alapján – történhet </w:t>
      </w:r>
      <w:r w:rsidR="009B09A0" w:rsidRPr="00BC7503">
        <w:rPr>
          <w:rFonts w:ascii="Times New Roman" w:hAnsi="Times New Roman"/>
          <w:sz w:val="24"/>
          <w:szCs w:val="24"/>
        </w:rPr>
        <w:t>az önkormányzati ingatlanvagyon-kataszterben nyilvántartott becsült forgalmi érték alapján vagy ingatlan értékbecsléssel.</w:t>
      </w:r>
    </w:p>
    <w:p w:rsidR="00DA79EE" w:rsidRPr="00BC7503" w:rsidRDefault="00DA79E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DA79EE" w:rsidRDefault="00523D40" w:rsidP="00DA79E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A fenti ingatlan vonatkozásában az </w:t>
      </w:r>
      <w:r w:rsidR="009B09A0" w:rsidRPr="00BC7503">
        <w:rPr>
          <w:rFonts w:ascii="Times New Roman" w:hAnsi="Times New Roman"/>
          <w:sz w:val="24"/>
          <w:szCs w:val="24"/>
        </w:rPr>
        <w:t>ingatlanvagyon-kataszterben nyilvántartott</w:t>
      </w:r>
      <w:r w:rsidR="007575F1">
        <w:rPr>
          <w:rFonts w:ascii="Times New Roman" w:hAnsi="Times New Roman"/>
          <w:sz w:val="24"/>
          <w:szCs w:val="24"/>
        </w:rPr>
        <w:t>, értékcsökkentéssel csökkentett</w:t>
      </w:r>
      <w:r w:rsidR="009B09A0" w:rsidRPr="00BC7503">
        <w:rPr>
          <w:rFonts w:ascii="Times New Roman" w:hAnsi="Times New Roman"/>
          <w:sz w:val="24"/>
          <w:szCs w:val="24"/>
        </w:rPr>
        <w:t xml:space="preserve"> érték:</w:t>
      </w:r>
      <w:r w:rsidR="007575F1">
        <w:rPr>
          <w:rFonts w:ascii="Times New Roman" w:hAnsi="Times New Roman"/>
          <w:sz w:val="24"/>
          <w:szCs w:val="24"/>
        </w:rPr>
        <w:t xml:space="preserve"> 92.459,- Ft</w:t>
      </w:r>
      <w:r w:rsidR="00DA79EE">
        <w:rPr>
          <w:rFonts w:ascii="Times New Roman" w:hAnsi="Times New Roman"/>
          <w:sz w:val="24"/>
          <w:szCs w:val="24"/>
        </w:rPr>
        <w:t>.</w:t>
      </w:r>
    </w:p>
    <w:p w:rsidR="007064FF" w:rsidRDefault="007575F1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2013. évben ingatlanforgalmi szakértői véleményt készíttettünk</w:t>
      </w:r>
      <w:r w:rsidR="00C0246D">
        <w:rPr>
          <w:rFonts w:ascii="Times New Roman" w:hAnsi="Times New Roman"/>
          <w:sz w:val="24"/>
          <w:szCs w:val="24"/>
        </w:rPr>
        <w:t>, amely alapján az üzlet forgalmi értéke bruttó 1.588.750,- Ft.</w:t>
      </w:r>
      <w:r w:rsidR="00DA79EE">
        <w:rPr>
          <w:rFonts w:ascii="Times New Roman" w:hAnsi="Times New Roman"/>
          <w:sz w:val="24"/>
          <w:szCs w:val="24"/>
        </w:rPr>
        <w:t xml:space="preserve"> </w:t>
      </w:r>
      <w:r w:rsidR="007064FF">
        <w:rPr>
          <w:rFonts w:ascii="Times New Roman" w:hAnsi="Times New Roman"/>
          <w:sz w:val="24"/>
          <w:szCs w:val="24"/>
        </w:rPr>
        <w:t>A korábbi bérlő ezt az árat nem fogadta el.</w:t>
      </w:r>
    </w:p>
    <w:p w:rsidR="00DA79EE" w:rsidRDefault="00DA79E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C5ECD" w:rsidRDefault="00DA79E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2014. június elején kérelem érkezett a Képviselő-testülethez, hogy járuljon hozzá az ingatlan eladásához. A Kérelmező árat nem határozott meg.</w:t>
      </w:r>
    </w:p>
    <w:p w:rsidR="00DA79EE" w:rsidRPr="00BC7503" w:rsidRDefault="00DA79EE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Rendelet 23</w:t>
      </w:r>
      <w:r w:rsidRPr="00BC7503">
        <w:rPr>
          <w:rFonts w:ascii="Times New Roman" w:hAnsi="Times New Roman"/>
          <w:color w:val="000000"/>
          <w:sz w:val="24"/>
          <w:szCs w:val="24"/>
        </w:rPr>
        <w:t xml:space="preserve">.§ (1) bekezdés </w:t>
      </w:r>
      <w:r w:rsidRPr="00BC7503">
        <w:rPr>
          <w:rFonts w:ascii="Times New Roman" w:hAnsi="Times New Roman"/>
          <w:sz w:val="24"/>
          <w:szCs w:val="24"/>
        </w:rPr>
        <w:t xml:space="preserve">alapján </w:t>
      </w:r>
      <w:r>
        <w:rPr>
          <w:rFonts w:ascii="Times New Roman" w:hAnsi="Times New Roman"/>
          <w:sz w:val="24"/>
          <w:szCs w:val="24"/>
        </w:rPr>
        <w:t xml:space="preserve">a vagyon hasznosítására és tulajdonjogának átruházására elsősorban pályáztatás keretében kerülhet sor. 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Javaslom, hogy az Önkormányzat nyílt pályáztatást folytasson le a Rendelet versenyeztetési eljárásra vonatkozó szabályainak megfelelően. A pályázati induló</w:t>
      </w:r>
      <w:r>
        <w:rPr>
          <w:rFonts w:ascii="Times New Roman" w:hAnsi="Times New Roman"/>
          <w:sz w:val="24"/>
          <w:szCs w:val="24"/>
        </w:rPr>
        <w:t xml:space="preserve"> ár - mely a Rendelet 27. § (1) pontja alapján legalább a becsült forgalmi érték – </w:t>
      </w:r>
      <w:r>
        <w:rPr>
          <w:rFonts w:ascii="Times New Roman" w:hAnsi="Times New Roman"/>
          <w:b/>
          <w:sz w:val="24"/>
          <w:szCs w:val="24"/>
        </w:rPr>
        <w:t>1.600.000</w:t>
      </w:r>
      <w:r w:rsidRPr="00BC7503">
        <w:rPr>
          <w:rFonts w:ascii="Times New Roman" w:hAnsi="Times New Roman"/>
          <w:b/>
          <w:sz w:val="24"/>
          <w:szCs w:val="24"/>
        </w:rPr>
        <w:t xml:space="preserve"> Ft.</w:t>
      </w:r>
      <w:r w:rsidRPr="00BC7503">
        <w:rPr>
          <w:rFonts w:ascii="Times New Roman" w:hAnsi="Times New Roman"/>
          <w:sz w:val="24"/>
          <w:szCs w:val="24"/>
        </w:rPr>
        <w:t xml:space="preserve"> </w:t>
      </w:r>
    </w:p>
    <w:p w:rsidR="001644FA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Az önkormányzat az általános forgalmi adóról szóló 2007. évi CXXVII. törvény 86.§ (1) bekezdés j) pontja alapján ezen ingatlan értékesítése kapcsán mentes az adó alól.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pályázat meghirdetése a helyi televízióban és újságban, valamint a város honlapján történjen.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tulajdonjog átruházása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b/>
          <w:sz w:val="24"/>
          <w:szCs w:val="24"/>
        </w:rPr>
        <w:t xml:space="preserve">legelőnyösebb ajánlatot tevő részére </w:t>
      </w:r>
      <w:r w:rsidRPr="00BC7503">
        <w:rPr>
          <w:rFonts w:ascii="Times New Roman" w:hAnsi="Times New Roman"/>
          <w:sz w:val="24"/>
          <w:szCs w:val="24"/>
        </w:rPr>
        <w:t>történhet.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7E2F06" w:rsidRDefault="001644FA" w:rsidP="001644F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E2F06">
        <w:rPr>
          <w:rFonts w:ascii="Times New Roman" w:hAnsi="Times New Roman" w:cs="Times New Roman"/>
          <w:sz w:val="24"/>
          <w:szCs w:val="24"/>
        </w:rPr>
        <w:t xml:space="preserve">A Gazdasági és Városfejlesztési Bizottság az előterjesztést megtárgyalta és a </w:t>
      </w:r>
      <w:r>
        <w:rPr>
          <w:rFonts w:ascii="Times New Roman" w:hAnsi="Times New Roman" w:cs="Times New Roman"/>
          <w:sz w:val="24"/>
          <w:szCs w:val="24"/>
        </w:rPr>
        <w:t xml:space="preserve">41/2014.(VI.19.) </w:t>
      </w:r>
      <w:r w:rsidRPr="007E2F06">
        <w:rPr>
          <w:rFonts w:ascii="Times New Roman" w:hAnsi="Times New Roman" w:cs="Times New Roman"/>
          <w:sz w:val="24"/>
          <w:szCs w:val="24"/>
        </w:rPr>
        <w:t>számú határozatában javasolja Zalaszentgrót Város Önkormányzata Képviselő-testületének a határozati javaslat elfogadását.</w:t>
      </w:r>
    </w:p>
    <w:p w:rsidR="001644FA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Kérem a T. Képviselő-testületet, hogy az előterjesztést tárgyalja meg és a fogadja el az alábbi határozati javaslatot: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Határozati javaslat: 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Zalaszentgrót Város Önkormányzatának Képviselő-testülete úgy dönt, hogy Zalaszentgrót,</w:t>
      </w:r>
      <w:r>
        <w:rPr>
          <w:rFonts w:ascii="Times New Roman" w:hAnsi="Times New Roman"/>
          <w:sz w:val="24"/>
          <w:szCs w:val="24"/>
        </w:rPr>
        <w:t xml:space="preserve"> Kinizsi tér 5. szám,</w:t>
      </w:r>
      <w:r w:rsidRPr="00A14C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402/1/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/6</w:t>
      </w:r>
      <w:r w:rsidRPr="00BC7503">
        <w:rPr>
          <w:rFonts w:ascii="Times New Roman" w:hAnsi="Times New Roman"/>
          <w:sz w:val="24"/>
          <w:szCs w:val="24"/>
        </w:rPr>
        <w:t xml:space="preserve"> helyrajzi számú, </w:t>
      </w:r>
      <w:r>
        <w:rPr>
          <w:rFonts w:ascii="Times New Roman" w:hAnsi="Times New Roman"/>
          <w:sz w:val="24"/>
          <w:szCs w:val="24"/>
        </w:rPr>
        <w:t xml:space="preserve">üzlethelyiségként </w:t>
      </w:r>
      <w:r w:rsidRPr="00BC7503">
        <w:rPr>
          <w:rFonts w:ascii="Times New Roman" w:hAnsi="Times New Roman"/>
          <w:sz w:val="24"/>
          <w:szCs w:val="24"/>
        </w:rPr>
        <w:t xml:space="preserve"> nyilvántartott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ingatlanát nyílt pályáztatás keretében értékesíti az önkormányzat vagyonáról és a vagyongazdálkodás szabályairól szóló 8/2013.(III.28.) számú önkormányzati rendeletben szabályozott versenyeztetési eljárásra vonatkozó szabályok figyelembevételével. A pályázati induló ár a becsült forgalmi érték,</w:t>
      </w:r>
      <w:r w:rsidRPr="00BC750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1.600.000</w:t>
      </w:r>
      <w:r w:rsidRPr="00BC7503">
        <w:rPr>
          <w:rFonts w:ascii="Times New Roman" w:hAnsi="Times New Roman"/>
          <w:b/>
          <w:sz w:val="24"/>
          <w:szCs w:val="24"/>
        </w:rPr>
        <w:t xml:space="preserve"> Ft, </w:t>
      </w:r>
      <w:r w:rsidRPr="00BC7503">
        <w:rPr>
          <w:rFonts w:ascii="Times New Roman" w:hAnsi="Times New Roman"/>
          <w:sz w:val="24"/>
          <w:szCs w:val="24"/>
        </w:rPr>
        <w:t xml:space="preserve">amely érték ÁFA </w:t>
      </w:r>
      <w:proofErr w:type="gramStart"/>
      <w:r w:rsidRPr="00BC7503">
        <w:rPr>
          <w:rFonts w:ascii="Times New Roman" w:hAnsi="Times New Roman"/>
          <w:sz w:val="24"/>
          <w:szCs w:val="24"/>
        </w:rPr>
        <w:t>mentes</w:t>
      </w:r>
      <w:proofErr w:type="gramEnd"/>
      <w:r w:rsidRPr="00BC7503">
        <w:rPr>
          <w:rFonts w:ascii="Times New Roman" w:hAnsi="Times New Roman"/>
          <w:sz w:val="24"/>
          <w:szCs w:val="24"/>
        </w:rPr>
        <w:t xml:space="preserve"> az általános forgalmi adóról szóló 2007. évi CXXVII. törvény 86.§ (1) bekezdés j) pontja alapján.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pályázat meghirdetése a helyi televízióban és újságban, valamint a város honlapján történik.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Képviselő-testület felhatalmazza a polgármestert az értékes</w:t>
      </w:r>
      <w:r>
        <w:rPr>
          <w:rFonts w:ascii="Times New Roman" w:hAnsi="Times New Roman"/>
          <w:sz w:val="24"/>
          <w:szCs w:val="24"/>
        </w:rPr>
        <w:t>ítés előkészítésére,</w:t>
      </w:r>
      <w:r w:rsidRPr="00BC7503">
        <w:rPr>
          <w:rFonts w:ascii="Times New Roman" w:hAnsi="Times New Roman"/>
          <w:sz w:val="24"/>
          <w:szCs w:val="24"/>
        </w:rPr>
        <w:t xml:space="preserve"> a ny</w:t>
      </w:r>
      <w:r>
        <w:rPr>
          <w:rFonts w:ascii="Times New Roman" w:hAnsi="Times New Roman"/>
          <w:sz w:val="24"/>
          <w:szCs w:val="24"/>
        </w:rPr>
        <w:t>ílt pályáztatás lefolytatására és a nyertes pályázóval történő adásvételi szerződés megkötésére.</w:t>
      </w: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Határidő</w:t>
      </w:r>
      <w:proofErr w:type="gramStart"/>
      <w:r w:rsidRPr="00BC750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7503">
        <w:rPr>
          <w:rFonts w:ascii="Times New Roman" w:hAnsi="Times New Roman"/>
          <w:sz w:val="24"/>
          <w:szCs w:val="24"/>
        </w:rPr>
        <w:t>Kérelmező</w:t>
      </w:r>
      <w:proofErr w:type="gramEnd"/>
      <w:r w:rsidRPr="00BC7503">
        <w:rPr>
          <w:rFonts w:ascii="Times New Roman" w:hAnsi="Times New Roman"/>
          <w:sz w:val="24"/>
          <w:szCs w:val="24"/>
        </w:rPr>
        <w:t xml:space="preserve"> értesítése: </w:t>
      </w:r>
      <w:r>
        <w:rPr>
          <w:rFonts w:ascii="Times New Roman" w:hAnsi="Times New Roman"/>
          <w:sz w:val="24"/>
          <w:szCs w:val="24"/>
        </w:rPr>
        <w:t>2014.július 10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          Pályáztatás lefolytatása: 2014. </w:t>
      </w:r>
      <w:r>
        <w:rPr>
          <w:rFonts w:ascii="Times New Roman" w:hAnsi="Times New Roman"/>
          <w:sz w:val="24"/>
          <w:szCs w:val="24"/>
        </w:rPr>
        <w:t>augusztus 15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Felelős</w:t>
      </w:r>
      <w:r w:rsidRPr="00BC750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1644FA" w:rsidRPr="00BC7503" w:rsidRDefault="001644FA" w:rsidP="001644FA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Zalaszentgrót, 2014. június 11</w:t>
      </w:r>
      <w:r w:rsidRPr="00BC7503">
        <w:rPr>
          <w:rFonts w:ascii="Times New Roman" w:hAnsi="Times New Roman"/>
          <w:sz w:val="24"/>
          <w:szCs w:val="24"/>
        </w:rPr>
        <w:t>.</w:t>
      </w:r>
    </w:p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1644FA" w:rsidRPr="00BC7503" w:rsidTr="00022798">
        <w:tc>
          <w:tcPr>
            <w:tcW w:w="4606" w:type="dxa"/>
          </w:tcPr>
          <w:p w:rsidR="001644FA" w:rsidRPr="00BC7503" w:rsidRDefault="001644FA" w:rsidP="0002279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1644FA" w:rsidRPr="00BC7503" w:rsidRDefault="001644FA" w:rsidP="000227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1644FA" w:rsidRPr="00BC7503" w:rsidRDefault="001644FA" w:rsidP="0002279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1644FA" w:rsidRPr="00BC7503" w:rsidRDefault="001644FA" w:rsidP="001644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9F0CD7" w:rsidP="00445F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E92CAC" w:rsidRDefault="00E92CAC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9F0CD7" w:rsidP="00445F4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Pr="00BD58B7" w:rsidRDefault="00BD58B7" w:rsidP="007E4DD8">
      <w:pPr>
        <w:spacing w:after="0" w:line="240" w:lineRule="auto"/>
        <w:jc w:val="both"/>
        <w:rPr>
          <w:rFonts w:ascii="Times New Roman" w:hAnsi="Times New Roman"/>
        </w:rPr>
      </w:pPr>
    </w:p>
    <w:sectPr w:rsidR="00BD58B7" w:rsidRPr="00BD58B7" w:rsidSect="001644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135" w:rsidRDefault="00AC4135" w:rsidP="002C67C0">
      <w:pPr>
        <w:spacing w:after="0" w:line="240" w:lineRule="auto"/>
      </w:pPr>
      <w:r>
        <w:separator/>
      </w:r>
    </w:p>
  </w:endnote>
  <w:endnote w:type="continuationSeparator" w:id="0">
    <w:p w:rsidR="00AC4135" w:rsidRDefault="00AC413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135" w:rsidRDefault="001644FA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135" w:rsidRDefault="00AC4135" w:rsidP="002C67C0">
      <w:pPr>
        <w:spacing w:after="0" w:line="240" w:lineRule="auto"/>
      </w:pPr>
      <w:r>
        <w:separator/>
      </w:r>
    </w:p>
  </w:footnote>
  <w:footnote w:type="continuationSeparator" w:id="0">
    <w:p w:rsidR="00AC4135" w:rsidRDefault="00AC413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135" w:rsidRDefault="00C62E1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3072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2531A"/>
    <w:rsid w:val="0004407D"/>
    <w:rsid w:val="00053864"/>
    <w:rsid w:val="0006040C"/>
    <w:rsid w:val="000829C4"/>
    <w:rsid w:val="00094BCC"/>
    <w:rsid w:val="000A7DBB"/>
    <w:rsid w:val="000C3634"/>
    <w:rsid w:val="000C41DF"/>
    <w:rsid w:val="000C6C46"/>
    <w:rsid w:val="000E1995"/>
    <w:rsid w:val="000F0F0D"/>
    <w:rsid w:val="000F74E4"/>
    <w:rsid w:val="00116CB0"/>
    <w:rsid w:val="0013496C"/>
    <w:rsid w:val="00142F52"/>
    <w:rsid w:val="001455CB"/>
    <w:rsid w:val="001622B8"/>
    <w:rsid w:val="001644FA"/>
    <w:rsid w:val="00174212"/>
    <w:rsid w:val="00192AF7"/>
    <w:rsid w:val="001960A2"/>
    <w:rsid w:val="001B1E0B"/>
    <w:rsid w:val="001B28C2"/>
    <w:rsid w:val="001B78B2"/>
    <w:rsid w:val="001C20CC"/>
    <w:rsid w:val="001D63EA"/>
    <w:rsid w:val="001E0088"/>
    <w:rsid w:val="00212CA4"/>
    <w:rsid w:val="002230C2"/>
    <w:rsid w:val="00226702"/>
    <w:rsid w:val="00260974"/>
    <w:rsid w:val="00265DD4"/>
    <w:rsid w:val="002B2100"/>
    <w:rsid w:val="002C67C0"/>
    <w:rsid w:val="002F15DF"/>
    <w:rsid w:val="002F3DB9"/>
    <w:rsid w:val="002F7848"/>
    <w:rsid w:val="0031718A"/>
    <w:rsid w:val="003250F1"/>
    <w:rsid w:val="00325DB8"/>
    <w:rsid w:val="00325FB0"/>
    <w:rsid w:val="00334D3A"/>
    <w:rsid w:val="00336115"/>
    <w:rsid w:val="00373818"/>
    <w:rsid w:val="00383C32"/>
    <w:rsid w:val="00392FBA"/>
    <w:rsid w:val="003A0D91"/>
    <w:rsid w:val="003A6225"/>
    <w:rsid w:val="003C39C4"/>
    <w:rsid w:val="00400C03"/>
    <w:rsid w:val="00432161"/>
    <w:rsid w:val="00445F41"/>
    <w:rsid w:val="0045365E"/>
    <w:rsid w:val="00470571"/>
    <w:rsid w:val="004725BB"/>
    <w:rsid w:val="00482A68"/>
    <w:rsid w:val="00496CF2"/>
    <w:rsid w:val="00497D9A"/>
    <w:rsid w:val="004A29AC"/>
    <w:rsid w:val="004B7A4F"/>
    <w:rsid w:val="004C49B1"/>
    <w:rsid w:val="004D0140"/>
    <w:rsid w:val="004D5D17"/>
    <w:rsid w:val="004F42C5"/>
    <w:rsid w:val="00523A3F"/>
    <w:rsid w:val="00523D40"/>
    <w:rsid w:val="00534F81"/>
    <w:rsid w:val="005479DA"/>
    <w:rsid w:val="00547A55"/>
    <w:rsid w:val="00573C5B"/>
    <w:rsid w:val="005804FC"/>
    <w:rsid w:val="00590444"/>
    <w:rsid w:val="005B1ACD"/>
    <w:rsid w:val="00615B00"/>
    <w:rsid w:val="0065159D"/>
    <w:rsid w:val="006660BE"/>
    <w:rsid w:val="0067285C"/>
    <w:rsid w:val="0067507F"/>
    <w:rsid w:val="00683953"/>
    <w:rsid w:val="006B202E"/>
    <w:rsid w:val="006B2A0C"/>
    <w:rsid w:val="006B770A"/>
    <w:rsid w:val="006C5ECD"/>
    <w:rsid w:val="006F23EA"/>
    <w:rsid w:val="007064FF"/>
    <w:rsid w:val="007072A6"/>
    <w:rsid w:val="0071012C"/>
    <w:rsid w:val="007575F1"/>
    <w:rsid w:val="007742C6"/>
    <w:rsid w:val="00795258"/>
    <w:rsid w:val="007C68A6"/>
    <w:rsid w:val="007D3DC0"/>
    <w:rsid w:val="007E2F06"/>
    <w:rsid w:val="007E4DD8"/>
    <w:rsid w:val="007E7728"/>
    <w:rsid w:val="007F1B1F"/>
    <w:rsid w:val="007F557F"/>
    <w:rsid w:val="00813A4E"/>
    <w:rsid w:val="00832D23"/>
    <w:rsid w:val="00863A33"/>
    <w:rsid w:val="00875F23"/>
    <w:rsid w:val="008A784A"/>
    <w:rsid w:val="008B20DF"/>
    <w:rsid w:val="008C67A6"/>
    <w:rsid w:val="008F505E"/>
    <w:rsid w:val="00903125"/>
    <w:rsid w:val="009165A9"/>
    <w:rsid w:val="00934631"/>
    <w:rsid w:val="00965A98"/>
    <w:rsid w:val="009826EB"/>
    <w:rsid w:val="00997549"/>
    <w:rsid w:val="009A4F63"/>
    <w:rsid w:val="009B09A0"/>
    <w:rsid w:val="009B2951"/>
    <w:rsid w:val="009D6B66"/>
    <w:rsid w:val="009E0333"/>
    <w:rsid w:val="009E15A3"/>
    <w:rsid w:val="009F0CD7"/>
    <w:rsid w:val="00A14CDD"/>
    <w:rsid w:val="00A15587"/>
    <w:rsid w:val="00A270B7"/>
    <w:rsid w:val="00A35E7C"/>
    <w:rsid w:val="00A37C48"/>
    <w:rsid w:val="00A47A1C"/>
    <w:rsid w:val="00A77861"/>
    <w:rsid w:val="00A94C86"/>
    <w:rsid w:val="00AA5065"/>
    <w:rsid w:val="00AB62B4"/>
    <w:rsid w:val="00AC4135"/>
    <w:rsid w:val="00AE41BD"/>
    <w:rsid w:val="00AF2820"/>
    <w:rsid w:val="00B03451"/>
    <w:rsid w:val="00B04170"/>
    <w:rsid w:val="00B05541"/>
    <w:rsid w:val="00B5377F"/>
    <w:rsid w:val="00B638D4"/>
    <w:rsid w:val="00B83175"/>
    <w:rsid w:val="00B929AB"/>
    <w:rsid w:val="00BA543F"/>
    <w:rsid w:val="00BB1E5D"/>
    <w:rsid w:val="00BC7503"/>
    <w:rsid w:val="00BD3D0D"/>
    <w:rsid w:val="00BD4763"/>
    <w:rsid w:val="00BD58B7"/>
    <w:rsid w:val="00C0246D"/>
    <w:rsid w:val="00C15CC4"/>
    <w:rsid w:val="00C1730A"/>
    <w:rsid w:val="00C3764B"/>
    <w:rsid w:val="00C41B72"/>
    <w:rsid w:val="00C55A3F"/>
    <w:rsid w:val="00C62921"/>
    <w:rsid w:val="00C62E1E"/>
    <w:rsid w:val="00C832F2"/>
    <w:rsid w:val="00C91BFF"/>
    <w:rsid w:val="00C94E7E"/>
    <w:rsid w:val="00CA73E7"/>
    <w:rsid w:val="00CB0ABD"/>
    <w:rsid w:val="00CE42B2"/>
    <w:rsid w:val="00CE643A"/>
    <w:rsid w:val="00D01293"/>
    <w:rsid w:val="00D16A19"/>
    <w:rsid w:val="00D43195"/>
    <w:rsid w:val="00D516F6"/>
    <w:rsid w:val="00DA417D"/>
    <w:rsid w:val="00DA6421"/>
    <w:rsid w:val="00DA79EE"/>
    <w:rsid w:val="00DB7C37"/>
    <w:rsid w:val="00DC0BA3"/>
    <w:rsid w:val="00DC206A"/>
    <w:rsid w:val="00DE1F30"/>
    <w:rsid w:val="00DE594B"/>
    <w:rsid w:val="00DE77A9"/>
    <w:rsid w:val="00DF2A93"/>
    <w:rsid w:val="00E0449A"/>
    <w:rsid w:val="00E11008"/>
    <w:rsid w:val="00E1638A"/>
    <w:rsid w:val="00E30F05"/>
    <w:rsid w:val="00E379EE"/>
    <w:rsid w:val="00E410C1"/>
    <w:rsid w:val="00E577A5"/>
    <w:rsid w:val="00E67C1A"/>
    <w:rsid w:val="00E82013"/>
    <w:rsid w:val="00E87141"/>
    <w:rsid w:val="00E92CAC"/>
    <w:rsid w:val="00EE0897"/>
    <w:rsid w:val="00F01545"/>
    <w:rsid w:val="00F14A11"/>
    <w:rsid w:val="00F27579"/>
    <w:rsid w:val="00F364F5"/>
    <w:rsid w:val="00F369B2"/>
    <w:rsid w:val="00F52196"/>
    <w:rsid w:val="00F62F85"/>
    <w:rsid w:val="00F87E7A"/>
    <w:rsid w:val="00F92457"/>
    <w:rsid w:val="00F95294"/>
    <w:rsid w:val="00FB6B3E"/>
    <w:rsid w:val="00FC2E69"/>
    <w:rsid w:val="00FC7E54"/>
    <w:rsid w:val="00FD0291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7E2F06"/>
    <w:pPr>
      <w:suppressAutoHyphens/>
    </w:pPr>
    <w:rPr>
      <w:rFonts w:eastAsia="Lucida Sans Unicode" w:cs="Calibri"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D4DC6-5EFD-4150-88DF-DDA279342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628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Pályázatíró</cp:lastModifiedBy>
  <cp:revision>15</cp:revision>
  <cp:lastPrinted>2014-06-13T10:44:00Z</cp:lastPrinted>
  <dcterms:created xsi:type="dcterms:W3CDTF">2013-10-13T17:47:00Z</dcterms:created>
  <dcterms:modified xsi:type="dcterms:W3CDTF">2014-06-20T07:44:00Z</dcterms:modified>
</cp:coreProperties>
</file>