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2" w:rsidRPr="00CE7DF1" w:rsidRDefault="00543EC2" w:rsidP="00624EC3">
      <w:pPr>
        <w:jc w:val="both"/>
        <w:rPr>
          <w:rFonts w:ascii="Calibri" w:hAnsi="Calibri"/>
        </w:rPr>
      </w:pPr>
      <w:bookmarkStart w:id="0" w:name="_GoBack"/>
      <w:bookmarkEnd w:id="0"/>
      <w:r w:rsidRPr="00CE7DF1">
        <w:rPr>
          <w:rFonts w:ascii="Calibri" w:hAnsi="Calibri"/>
        </w:rPr>
        <w:t>Szám: 1-8/</w:t>
      </w:r>
      <w:proofErr w:type="gramStart"/>
      <w:r w:rsidRPr="00CE7DF1">
        <w:rPr>
          <w:rFonts w:ascii="Calibri" w:hAnsi="Calibri"/>
        </w:rPr>
        <w:t xml:space="preserve">2014                                                                    </w:t>
      </w:r>
      <w:r>
        <w:rPr>
          <w:rFonts w:ascii="Calibri" w:hAnsi="Calibri"/>
        </w:rPr>
        <w:t>11</w:t>
      </w:r>
      <w:proofErr w:type="gramEnd"/>
      <w:r w:rsidRPr="00CE7DF1">
        <w:rPr>
          <w:rFonts w:ascii="Calibri" w:hAnsi="Calibri"/>
        </w:rPr>
        <w:t xml:space="preserve"> . sz. napirendi pont anyaga</w:t>
      </w:r>
    </w:p>
    <w:p w:rsidR="00543EC2" w:rsidRPr="00CE7DF1" w:rsidRDefault="00543EC2" w:rsidP="006972A3">
      <w:pPr>
        <w:spacing w:line="276" w:lineRule="auto"/>
        <w:rPr>
          <w:rFonts w:ascii="Calibri" w:hAnsi="Calibri"/>
          <w:b/>
          <w:bCs/>
          <w:u w:val="single"/>
        </w:rPr>
      </w:pPr>
    </w:p>
    <w:p w:rsidR="00543EC2" w:rsidRPr="00CE7DF1" w:rsidRDefault="00543EC2" w:rsidP="00EA2AA3">
      <w:pPr>
        <w:spacing w:line="276" w:lineRule="auto"/>
        <w:jc w:val="center"/>
        <w:rPr>
          <w:rFonts w:ascii="Calibri" w:hAnsi="Calibri"/>
          <w:b/>
          <w:bCs/>
          <w:u w:val="single"/>
        </w:rPr>
      </w:pPr>
      <w:r w:rsidRPr="00CE7DF1">
        <w:rPr>
          <w:rFonts w:ascii="Calibri" w:hAnsi="Calibri"/>
          <w:b/>
          <w:bCs/>
          <w:u w:val="single"/>
        </w:rPr>
        <w:t>Előterjesztés</w:t>
      </w:r>
    </w:p>
    <w:p w:rsidR="00543EC2" w:rsidRPr="00CE7DF1" w:rsidRDefault="00543EC2" w:rsidP="00EA2AA3">
      <w:pPr>
        <w:spacing w:line="276" w:lineRule="auto"/>
        <w:jc w:val="center"/>
        <w:rPr>
          <w:rFonts w:ascii="Calibri" w:hAnsi="Calibri"/>
          <w:b/>
          <w:bCs/>
          <w:u w:val="single"/>
        </w:rPr>
      </w:pPr>
    </w:p>
    <w:p w:rsidR="00543EC2" w:rsidRPr="00CE7DF1" w:rsidRDefault="00543EC2" w:rsidP="006972A3">
      <w:pPr>
        <w:jc w:val="center"/>
        <w:rPr>
          <w:rFonts w:ascii="Calibri" w:hAnsi="Calibri"/>
        </w:rPr>
      </w:pPr>
      <w:r w:rsidRPr="00CE7DF1">
        <w:rPr>
          <w:rFonts w:ascii="Calibri" w:hAnsi="Calibri"/>
        </w:rPr>
        <w:t>Zalaszentgrót Városi Önkormányzat Képviselő-testület</w:t>
      </w:r>
    </w:p>
    <w:p w:rsidR="00543EC2" w:rsidRPr="00CE7DF1" w:rsidRDefault="00543EC2" w:rsidP="00CC49D2">
      <w:pPr>
        <w:jc w:val="center"/>
        <w:rPr>
          <w:rFonts w:ascii="Calibri" w:hAnsi="Calibri"/>
        </w:rPr>
      </w:pPr>
      <w:r w:rsidRPr="00CE7DF1">
        <w:rPr>
          <w:rFonts w:ascii="Calibri" w:hAnsi="Calibri"/>
        </w:rPr>
        <w:t>2014. július 24-i rendes ülésére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  <w:b/>
          <w:bCs/>
          <w:u w:val="single"/>
        </w:rPr>
        <w:t>Tárgy</w:t>
      </w:r>
      <w:r w:rsidRPr="00CE7DF1">
        <w:rPr>
          <w:rFonts w:ascii="Calibri" w:hAnsi="Calibri"/>
          <w:b/>
          <w:bCs/>
        </w:rPr>
        <w:t>:</w:t>
      </w:r>
      <w:r w:rsidRPr="00CE7DF1">
        <w:rPr>
          <w:rFonts w:ascii="Calibri" w:hAnsi="Calibri"/>
        </w:rPr>
        <w:t xml:space="preserve"> Köztéri </w:t>
      </w:r>
      <w:r>
        <w:rPr>
          <w:rFonts w:ascii="Calibri" w:hAnsi="Calibri"/>
        </w:rPr>
        <w:t>alkotások</w:t>
      </w:r>
      <w:r w:rsidRPr="00CE7DF1">
        <w:rPr>
          <w:rFonts w:ascii="Calibri" w:hAnsi="Calibri"/>
        </w:rPr>
        <w:t xml:space="preserve"> elhelyezése</w:t>
      </w:r>
    </w:p>
    <w:p w:rsidR="00543EC2" w:rsidRPr="00CE7DF1" w:rsidRDefault="00543EC2" w:rsidP="00EA2AA3">
      <w:pPr>
        <w:spacing w:line="276" w:lineRule="auto"/>
        <w:rPr>
          <w:rFonts w:ascii="Calibri" w:hAnsi="Calibri"/>
        </w:rPr>
      </w:pP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  <w:b/>
          <w:bCs/>
        </w:rPr>
      </w:pPr>
      <w:r w:rsidRPr="00CE7DF1">
        <w:rPr>
          <w:rFonts w:ascii="Calibri" w:hAnsi="Calibri"/>
          <w:b/>
          <w:bCs/>
        </w:rPr>
        <w:t>Tisztelt Képviselő-testület!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</w:p>
    <w:p w:rsidR="00543EC2" w:rsidRPr="00CE7DF1" w:rsidRDefault="00543EC2" w:rsidP="00D74AD3">
      <w:pPr>
        <w:jc w:val="both"/>
        <w:rPr>
          <w:rFonts w:ascii="Calibri" w:hAnsi="Calibri"/>
        </w:rPr>
      </w:pPr>
      <w:r w:rsidRPr="00CE7DF1">
        <w:rPr>
          <w:rFonts w:ascii="Calibri" w:hAnsi="Calibri"/>
        </w:rPr>
        <w:t xml:space="preserve">A Villa </w:t>
      </w:r>
      <w:proofErr w:type="spellStart"/>
      <w:r w:rsidRPr="00CE7DF1">
        <w:rPr>
          <w:rFonts w:ascii="Calibri" w:hAnsi="Calibri"/>
        </w:rPr>
        <w:t>Negra</w:t>
      </w:r>
      <w:proofErr w:type="spellEnd"/>
      <w:r w:rsidRPr="00CE7DF1">
        <w:rPr>
          <w:rFonts w:ascii="Calibri" w:hAnsi="Calibri"/>
        </w:rPr>
        <w:t xml:space="preserve"> Művészeti Közhasznú Egyesület ebben az évben tartotta a XIII. Zalaszentgróti Szimpóziumát, amely ebben az évben is egy záró kiállítással ért véget a Kiskastély Galériában.</w:t>
      </w:r>
    </w:p>
    <w:p w:rsidR="00543EC2" w:rsidRPr="00CE7DF1" w:rsidRDefault="00543EC2" w:rsidP="00D74AD3">
      <w:pPr>
        <w:jc w:val="both"/>
        <w:rPr>
          <w:rFonts w:ascii="Calibri" w:hAnsi="Calibri"/>
        </w:rPr>
      </w:pPr>
    </w:p>
    <w:p w:rsidR="00543EC2" w:rsidRPr="00CE7DF1" w:rsidRDefault="00543EC2" w:rsidP="00D74AD3">
      <w:pPr>
        <w:jc w:val="both"/>
        <w:rPr>
          <w:rFonts w:ascii="Calibri" w:hAnsi="Calibri"/>
        </w:rPr>
      </w:pPr>
      <w:r w:rsidRPr="00CE7DF1">
        <w:rPr>
          <w:rFonts w:ascii="Calibri" w:hAnsi="Calibri"/>
        </w:rPr>
        <w:t>A szimpóziumon kortárs festő</w:t>
      </w:r>
      <w:r>
        <w:rPr>
          <w:rFonts w:ascii="Calibri" w:hAnsi="Calibri"/>
        </w:rPr>
        <w:t>k</w:t>
      </w:r>
      <w:r w:rsidRPr="00CE7DF1">
        <w:rPr>
          <w:rFonts w:ascii="Calibri" w:hAnsi="Calibri"/>
        </w:rPr>
        <w:t xml:space="preserve"> és szobrászok alkottak két hétig. Az elkészült művek közül Gergely Réka és </w:t>
      </w:r>
      <w:proofErr w:type="spellStart"/>
      <w:r w:rsidRPr="00CE7DF1">
        <w:rPr>
          <w:rFonts w:ascii="Calibri" w:hAnsi="Calibri"/>
        </w:rPr>
        <w:t>Gilly</w:t>
      </w:r>
      <w:proofErr w:type="spellEnd"/>
      <w:r w:rsidRPr="00CE7DF1">
        <w:rPr>
          <w:rFonts w:ascii="Calibri" w:hAnsi="Calibri"/>
        </w:rPr>
        <w:t xml:space="preserve"> Tamás az „Úszó </w:t>
      </w:r>
      <w:proofErr w:type="gramStart"/>
      <w:r w:rsidRPr="00CE7DF1">
        <w:rPr>
          <w:rFonts w:ascii="Calibri" w:hAnsi="Calibri"/>
        </w:rPr>
        <w:t>Fidzsi„ című</w:t>
      </w:r>
      <w:proofErr w:type="gramEnd"/>
      <w:r w:rsidRPr="00CE7DF1">
        <w:rPr>
          <w:rFonts w:ascii="Calibri" w:hAnsi="Calibri"/>
        </w:rPr>
        <w:t xml:space="preserve"> alkotásukat felajánlották a városnak.</w:t>
      </w:r>
    </w:p>
    <w:p w:rsidR="00543EC2" w:rsidRPr="00CE7DF1" w:rsidRDefault="00543EC2" w:rsidP="00D74AD3">
      <w:pPr>
        <w:jc w:val="both"/>
        <w:rPr>
          <w:rFonts w:ascii="Calibri" w:hAnsi="Calibri"/>
        </w:rPr>
      </w:pPr>
      <w:r w:rsidRPr="00CE7DF1">
        <w:rPr>
          <w:rFonts w:ascii="Calibri" w:hAnsi="Calibri"/>
        </w:rPr>
        <w:t xml:space="preserve">A szobor két elem, a hegy és a víz motívumának összekapcsolásából született. Az egyszerű, </w:t>
      </w:r>
      <w:proofErr w:type="gramStart"/>
      <w:r w:rsidRPr="00CE7DF1">
        <w:rPr>
          <w:rFonts w:ascii="Calibri" w:hAnsi="Calibri"/>
        </w:rPr>
        <w:t>letisztult</w:t>
      </w:r>
      <w:proofErr w:type="gramEnd"/>
      <w:r w:rsidRPr="00CE7DF1">
        <w:rPr>
          <w:rFonts w:ascii="Calibri" w:hAnsi="Calibri"/>
        </w:rPr>
        <w:t xml:space="preserve"> formavilág mindkettőjük munkásságára jellemző, mely egyebek mellett a japán művészet-szemlélethez is köthető. Ebből a párhuzamból adódóan szerepel a mű címében a Japánban található hegy, melyet kiemelt és szent helyként tisztelnek a helyiek. Ugyanakkor a hegy, mint egyetemes szimbólum mind a keleti, mind a nyugati kultúrában megtalálható, akárcsak a</w:t>
      </w:r>
      <w:r>
        <w:rPr>
          <w:rFonts w:ascii="Calibri" w:hAnsi="Calibri"/>
        </w:rPr>
        <w:t xml:space="preserve"> víz, mely számos korábbi munkájuk</w:t>
      </w:r>
      <w:r w:rsidRPr="00CE7DF1">
        <w:rPr>
          <w:rFonts w:ascii="Calibri" w:hAnsi="Calibri"/>
        </w:rPr>
        <w:t>ban is megjelenik</w:t>
      </w:r>
      <w:r>
        <w:rPr>
          <w:rFonts w:ascii="Calibri" w:hAnsi="Calibri"/>
        </w:rPr>
        <w:t xml:space="preserve"> és ebbe a szoborba is szerették</w:t>
      </w:r>
      <w:r w:rsidRPr="00CE7DF1">
        <w:rPr>
          <w:rFonts w:ascii="Calibri" w:hAnsi="Calibri"/>
        </w:rPr>
        <w:t xml:space="preserve"> volna beemelni valamilyen formában. A szoborban a két elem és forma közötti egyensúly megteremtésére, egyfajta szintézis létrehozására törekedtek. Maga az egyensúly – az </w:t>
      </w:r>
      <w:proofErr w:type="spellStart"/>
      <w:r w:rsidRPr="00CE7DF1">
        <w:rPr>
          <w:rFonts w:ascii="Calibri" w:hAnsi="Calibri"/>
        </w:rPr>
        <w:t>aszim</w:t>
      </w:r>
      <w:r>
        <w:rPr>
          <w:rFonts w:ascii="Calibri" w:hAnsi="Calibri"/>
        </w:rPr>
        <w:t>mmetrikus</w:t>
      </w:r>
      <w:proofErr w:type="spellEnd"/>
      <w:r>
        <w:rPr>
          <w:rFonts w:ascii="Calibri" w:hAnsi="Calibri"/>
        </w:rPr>
        <w:t xml:space="preserve"> formai megoldásokkal </w:t>
      </w:r>
      <w:r w:rsidRPr="00CE7DF1">
        <w:rPr>
          <w:rFonts w:ascii="Calibri" w:hAnsi="Calibri"/>
        </w:rPr>
        <w:t xml:space="preserve">együtt – a kompozíció egészében fontos szerepet játszik. </w:t>
      </w:r>
    </w:p>
    <w:p w:rsidR="00543EC2" w:rsidRPr="00CE7DF1" w:rsidRDefault="00543EC2" w:rsidP="00D74AD3">
      <w:pPr>
        <w:jc w:val="both"/>
        <w:rPr>
          <w:rFonts w:ascii="Calibri" w:hAnsi="Calibri"/>
        </w:rPr>
      </w:pPr>
      <w:r w:rsidRPr="00CE7DF1">
        <w:rPr>
          <w:rFonts w:ascii="Calibri" w:hAnsi="Calibri"/>
        </w:rPr>
        <w:t xml:space="preserve">     A hegy és a víz találkozása a zalai tájban is megjelenik. A Zalaszentgróton és környékén található természeti környezet, a lenyűgöző táj nyújtotta élmények, benyomások, hangulatok szintén benne rejlenek </w:t>
      </w:r>
      <w:r>
        <w:rPr>
          <w:rFonts w:ascii="Calibri" w:hAnsi="Calibri"/>
        </w:rPr>
        <w:t xml:space="preserve">a </w:t>
      </w:r>
      <w:r w:rsidRPr="00CE7DF1">
        <w:rPr>
          <w:rFonts w:ascii="Calibri" w:hAnsi="Calibri"/>
        </w:rPr>
        <w:t>munkákban. A művészek</w:t>
      </w:r>
      <w:r>
        <w:rPr>
          <w:rFonts w:ascii="Calibri" w:hAnsi="Calibri"/>
        </w:rPr>
        <w:t xml:space="preserve"> n</w:t>
      </w:r>
      <w:r w:rsidRPr="00CE7DF1">
        <w:rPr>
          <w:rFonts w:ascii="Calibri" w:hAnsi="Calibri"/>
        </w:rPr>
        <w:t>agy örömére szolgálna, ha itt, Zalaszentgróton helyezhetnék el ezt a szobrot.</w:t>
      </w:r>
    </w:p>
    <w:p w:rsidR="00543EC2" w:rsidRDefault="00543EC2" w:rsidP="00D74AD3">
      <w:pPr>
        <w:jc w:val="both"/>
        <w:rPr>
          <w:rFonts w:ascii="Calibri" w:hAnsi="Calibri"/>
        </w:rPr>
      </w:pPr>
      <w:r w:rsidRPr="00CE7DF1">
        <w:rPr>
          <w:rFonts w:ascii="Calibri" w:hAnsi="Calibri"/>
        </w:rPr>
        <w:t>A szobor méretei (</w:t>
      </w:r>
      <w:proofErr w:type="spellStart"/>
      <w:r w:rsidRPr="00CE7DF1">
        <w:rPr>
          <w:rFonts w:ascii="Calibri" w:hAnsi="Calibri"/>
        </w:rPr>
        <w:t>kb</w:t>
      </w:r>
      <w:proofErr w:type="spellEnd"/>
      <w:r w:rsidRPr="00CE7DF1">
        <w:rPr>
          <w:rFonts w:ascii="Calibri" w:hAnsi="Calibri"/>
        </w:rPr>
        <w:t xml:space="preserve">): 180 x 130 x 30 cm, anyaga: </w:t>
      </w:r>
      <w:proofErr w:type="spellStart"/>
      <w:r w:rsidRPr="00CE7DF1">
        <w:rPr>
          <w:rFonts w:ascii="Calibri" w:hAnsi="Calibri"/>
        </w:rPr>
        <w:t>tardosi</w:t>
      </w:r>
      <w:proofErr w:type="spellEnd"/>
      <w:r w:rsidRPr="00CE7DF1">
        <w:rPr>
          <w:rFonts w:ascii="Calibri" w:hAnsi="Calibri"/>
        </w:rPr>
        <w:t xml:space="preserve"> vörös mészkő.</w:t>
      </w:r>
    </w:p>
    <w:p w:rsidR="00543EC2" w:rsidRDefault="00543EC2" w:rsidP="00D74AD3">
      <w:pPr>
        <w:jc w:val="both"/>
        <w:rPr>
          <w:rFonts w:ascii="Calibri" w:hAnsi="Calibri"/>
        </w:rPr>
      </w:pPr>
      <w:r>
        <w:rPr>
          <w:rFonts w:ascii="Calibri" w:hAnsi="Calibri"/>
        </w:rPr>
        <w:t>A szobor elhelyezését a ligetbe tervezzük. Ehhez alapot kell készíteni, amelynek várható költsége 50.000 Ft, melyre az Önkormányzat 2014. évi Költségvetésének általános fejlesztési céltartaléka fedezetet nyújt.</w:t>
      </w:r>
    </w:p>
    <w:p w:rsidR="00543EC2" w:rsidRDefault="00543EC2" w:rsidP="00D74AD3">
      <w:pPr>
        <w:jc w:val="both"/>
        <w:rPr>
          <w:rFonts w:ascii="Calibri" w:hAnsi="Calibri"/>
        </w:rPr>
      </w:pPr>
    </w:p>
    <w:p w:rsidR="00543EC2" w:rsidRDefault="00543EC2" w:rsidP="00D74AD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 Képzőművészeti Egyetem hallgatói ebben az évben is a Villa </w:t>
      </w:r>
      <w:proofErr w:type="spellStart"/>
      <w:r>
        <w:rPr>
          <w:rFonts w:ascii="Calibri" w:hAnsi="Calibri"/>
        </w:rPr>
        <w:t>Negrában</w:t>
      </w:r>
      <w:proofErr w:type="spellEnd"/>
      <w:r>
        <w:rPr>
          <w:rFonts w:ascii="Calibri" w:hAnsi="Calibri"/>
        </w:rPr>
        <w:t xml:space="preserve"> töltik a nyári gyakorlatukat. </w:t>
      </w:r>
    </w:p>
    <w:p w:rsidR="00543EC2" w:rsidRDefault="00543EC2" w:rsidP="00226EF1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Köszönetképpen a gyakorlat befejezése után az itt készített alkotásokból felajánlanak egyet a város számára, melyet az Egészségügyi Központ előtti parkosított részen szeretnénk </w:t>
      </w:r>
      <w:r w:rsidR="0096302A">
        <w:rPr>
          <w:rFonts w:ascii="Calibri" w:hAnsi="Calibri"/>
        </w:rPr>
        <w:lastRenderedPageBreak/>
        <w:t xml:space="preserve">elhelyezni. Az </w:t>
      </w:r>
      <w:r>
        <w:rPr>
          <w:rFonts w:ascii="Calibri" w:hAnsi="Calibri"/>
        </w:rPr>
        <w:t>alkotás témája, nagysága még nem ismert, de valószínűsíthető, hogy alap elkészítésére ebben az esetben is szükség lesz. Az összeget 50.000 Ft-ra tervezzük, melyre az Önkormányzat 2014. évi Költségvetésének általános fejlesztési céltartaléka fedezetet nyújt.</w:t>
      </w:r>
    </w:p>
    <w:p w:rsidR="00543EC2" w:rsidRPr="00CE7DF1" w:rsidRDefault="00543EC2" w:rsidP="00D74AD3">
      <w:pPr>
        <w:jc w:val="both"/>
        <w:rPr>
          <w:rFonts w:ascii="Calibri" w:hAnsi="Calibri"/>
        </w:rPr>
      </w:pP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</w:rPr>
        <w:t>A Magyarország helyi önkormányzatairól szóló 2011. évi CLXXXIX. törvény 42. §</w:t>
      </w:r>
      <w:proofErr w:type="spellStart"/>
      <w:r w:rsidRPr="00CE7DF1">
        <w:rPr>
          <w:rFonts w:ascii="Calibri" w:hAnsi="Calibri"/>
        </w:rPr>
        <w:t>-</w:t>
      </w:r>
      <w:proofErr w:type="gramStart"/>
      <w:r w:rsidRPr="00CE7DF1">
        <w:rPr>
          <w:rFonts w:ascii="Calibri" w:hAnsi="Calibri"/>
        </w:rPr>
        <w:t>a</w:t>
      </w:r>
      <w:proofErr w:type="spellEnd"/>
      <w:proofErr w:type="gramEnd"/>
      <w:r w:rsidRPr="00CE7DF1">
        <w:rPr>
          <w:rFonts w:ascii="Calibri" w:hAnsi="Calibri"/>
        </w:rPr>
        <w:t xml:space="preserve"> alapján a köztéri szobor, műalkotás állítása a képviselő-testület hatásköréből át nem ruházható feladat.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</w:p>
    <w:p w:rsidR="00543EC2" w:rsidRPr="00CE7DF1" w:rsidRDefault="00543EC2" w:rsidP="00C31EA8">
      <w:pPr>
        <w:jc w:val="both"/>
        <w:rPr>
          <w:rFonts w:ascii="Calibri" w:hAnsi="Calibri"/>
        </w:rPr>
      </w:pPr>
      <w:r w:rsidRPr="00CE7DF1">
        <w:rPr>
          <w:rFonts w:ascii="Calibri" w:hAnsi="Calibri"/>
        </w:rPr>
        <w:t xml:space="preserve">A Gazdasági és Városfejlesztési Bizottság az előterjesztést a 2014. </w:t>
      </w:r>
      <w:r>
        <w:rPr>
          <w:rFonts w:ascii="Calibri" w:hAnsi="Calibri"/>
        </w:rPr>
        <w:t xml:space="preserve">július 18-i ülésén megtárgyalta,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57/2014. (VII. 18</w:t>
      </w:r>
      <w:r w:rsidRPr="00CE7DF1">
        <w:rPr>
          <w:rFonts w:ascii="Calibri" w:hAnsi="Calibri"/>
        </w:rPr>
        <w:t>.) számú határozatával elfogadta, és a Képviselő-testületnek elfogadásra javasolja.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</w:rPr>
        <w:t>Kérem a T. Képviselő-testületet, hogy az előterjesztést tárgyalja meg és fogadja el az alábbi határozati javaslatot: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  <w:b/>
          <w:bCs/>
          <w:u w:val="single"/>
        </w:rPr>
      </w:pPr>
      <w:r w:rsidRPr="00CE7DF1">
        <w:rPr>
          <w:rFonts w:ascii="Calibri" w:hAnsi="Calibri"/>
          <w:b/>
          <w:bCs/>
          <w:u w:val="single"/>
        </w:rPr>
        <w:t>Határozati javaslat: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  <w:b/>
          <w:bCs/>
          <w:u w:val="single"/>
        </w:rPr>
      </w:pPr>
    </w:p>
    <w:p w:rsidR="00543EC2" w:rsidRPr="00CE7DF1" w:rsidRDefault="00543EC2" w:rsidP="00CC49D2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</w:rPr>
        <w:t>Zalaszentgrót Városi Önkormányza</w:t>
      </w:r>
      <w:r>
        <w:rPr>
          <w:rFonts w:ascii="Calibri" w:hAnsi="Calibri"/>
        </w:rPr>
        <w:t xml:space="preserve">t Képviselő-testülete </w:t>
      </w:r>
      <w:r w:rsidRPr="00CE7DF1">
        <w:rPr>
          <w:rFonts w:ascii="Calibri" w:hAnsi="Calibri"/>
        </w:rPr>
        <w:t>hozzájárul</w:t>
      </w:r>
      <w:r>
        <w:rPr>
          <w:rFonts w:ascii="Calibri" w:hAnsi="Calibri"/>
        </w:rPr>
        <w:t xml:space="preserve"> a</w:t>
      </w:r>
      <w:r w:rsidRPr="00CE7DF1">
        <w:rPr>
          <w:rFonts w:ascii="Calibri" w:hAnsi="Calibri"/>
        </w:rPr>
        <w:t xml:space="preserve"> Zalaszentgrót, </w:t>
      </w:r>
      <w:r>
        <w:rPr>
          <w:rFonts w:ascii="Calibri" w:hAnsi="Calibri"/>
        </w:rPr>
        <w:t>250/2</w:t>
      </w:r>
      <w:r w:rsidRPr="00CE7DF1">
        <w:rPr>
          <w:rFonts w:ascii="Calibri" w:hAnsi="Calibri"/>
        </w:rPr>
        <w:t xml:space="preserve"> hrsz.-ú </w:t>
      </w:r>
      <w:r>
        <w:rPr>
          <w:rFonts w:ascii="Calibri" w:hAnsi="Calibri"/>
        </w:rPr>
        <w:t xml:space="preserve">ligetben </w:t>
      </w:r>
      <w:r w:rsidRPr="00CE7DF1">
        <w:rPr>
          <w:rFonts w:ascii="Calibri" w:hAnsi="Calibri"/>
        </w:rPr>
        <w:t xml:space="preserve">Gergely Réka és </w:t>
      </w:r>
      <w:proofErr w:type="spellStart"/>
      <w:r w:rsidRPr="00CE7DF1">
        <w:rPr>
          <w:rFonts w:ascii="Calibri" w:hAnsi="Calibri"/>
        </w:rPr>
        <w:t>Gilly</w:t>
      </w:r>
      <w:proofErr w:type="spellEnd"/>
      <w:r w:rsidRPr="00CE7DF1">
        <w:rPr>
          <w:rFonts w:ascii="Calibri" w:hAnsi="Calibri"/>
        </w:rPr>
        <w:t xml:space="preserve"> Tamás az „Úszó </w:t>
      </w:r>
      <w:proofErr w:type="gramStart"/>
      <w:r w:rsidRPr="00CE7DF1">
        <w:rPr>
          <w:rFonts w:ascii="Calibri" w:hAnsi="Calibri"/>
        </w:rPr>
        <w:t>Fidzsi„ című</w:t>
      </w:r>
      <w:proofErr w:type="gramEnd"/>
      <w:r w:rsidRPr="00CE7DF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alkotásának, valamint a </w:t>
      </w:r>
      <w:r w:rsidRPr="00CE7DF1">
        <w:rPr>
          <w:rFonts w:ascii="Calibri" w:hAnsi="Calibri"/>
        </w:rPr>
        <w:t>Zalaszentgrót,</w:t>
      </w:r>
      <w:r>
        <w:rPr>
          <w:rFonts w:ascii="Calibri" w:hAnsi="Calibri"/>
        </w:rPr>
        <w:t xml:space="preserve"> Dózsa </w:t>
      </w:r>
      <w:proofErr w:type="spellStart"/>
      <w:r>
        <w:rPr>
          <w:rFonts w:ascii="Calibri" w:hAnsi="Calibri"/>
        </w:rPr>
        <w:t>Gy</w:t>
      </w:r>
      <w:proofErr w:type="spellEnd"/>
      <w:r>
        <w:rPr>
          <w:rFonts w:ascii="Calibri" w:hAnsi="Calibri"/>
        </w:rPr>
        <w:t xml:space="preserve">. </w:t>
      </w:r>
      <w:proofErr w:type="gramStart"/>
      <w:r>
        <w:rPr>
          <w:rFonts w:ascii="Calibri" w:hAnsi="Calibri"/>
        </w:rPr>
        <w:t>u.</w:t>
      </w:r>
      <w:proofErr w:type="gramEnd"/>
      <w:r>
        <w:rPr>
          <w:rFonts w:ascii="Calibri" w:hAnsi="Calibri"/>
        </w:rPr>
        <w:t xml:space="preserve"> 5. szám, 372. hrsz.-ú Egészségügyi Központ előtti közterületen a Képzőművészeti Egyete</w:t>
      </w:r>
      <w:r w:rsidR="0029651D">
        <w:rPr>
          <w:rFonts w:ascii="Calibri" w:hAnsi="Calibri"/>
        </w:rPr>
        <w:t xml:space="preserve">m hallgatói által felajánlott </w:t>
      </w:r>
      <w:r>
        <w:rPr>
          <w:rFonts w:ascii="Calibri" w:hAnsi="Calibri"/>
        </w:rPr>
        <w:t>alkotás felállításához.</w:t>
      </w:r>
      <w:r w:rsidRPr="00CC49D2">
        <w:rPr>
          <w:rFonts w:ascii="Calibri" w:hAnsi="Calibri"/>
        </w:rPr>
        <w:t xml:space="preserve"> </w:t>
      </w:r>
      <w:r w:rsidRPr="00CE7DF1">
        <w:rPr>
          <w:rFonts w:ascii="Calibri" w:hAnsi="Calibri"/>
        </w:rPr>
        <w:t xml:space="preserve">Egyben köszönetét fejezi ki </w:t>
      </w:r>
      <w:r w:rsidR="0029651D">
        <w:rPr>
          <w:rFonts w:ascii="Calibri" w:hAnsi="Calibri"/>
        </w:rPr>
        <w:t xml:space="preserve">a művészeknek az </w:t>
      </w:r>
      <w:r>
        <w:rPr>
          <w:rFonts w:ascii="Calibri" w:hAnsi="Calibri"/>
        </w:rPr>
        <w:t>alkotások</w:t>
      </w:r>
      <w:r w:rsidRPr="00CE7DF1">
        <w:rPr>
          <w:rFonts w:ascii="Calibri" w:hAnsi="Calibri"/>
        </w:rPr>
        <w:t xml:space="preserve"> ingyenes </w:t>
      </w:r>
      <w:r>
        <w:rPr>
          <w:rFonts w:ascii="Calibri" w:hAnsi="Calibri"/>
        </w:rPr>
        <w:t>felajánlásáért</w:t>
      </w:r>
      <w:r w:rsidRPr="00CE7DF1">
        <w:rPr>
          <w:rFonts w:ascii="Calibri" w:hAnsi="Calibri"/>
        </w:rPr>
        <w:t>.</w:t>
      </w:r>
    </w:p>
    <w:p w:rsidR="00543EC2" w:rsidRDefault="00543EC2" w:rsidP="00446F92">
      <w:pPr>
        <w:jc w:val="both"/>
        <w:rPr>
          <w:rFonts w:ascii="Calibri" w:hAnsi="Calibri"/>
        </w:rPr>
      </w:pPr>
      <w:r>
        <w:rPr>
          <w:rFonts w:ascii="Calibri" w:hAnsi="Calibri"/>
        </w:rPr>
        <w:t>Az alapok elkészítéséhez szükséges 100.000 Ft összegre az Önkormányzat 2014. évi Költségvetésének általános fejlesztési céltartaléka fedezetet nyújt.</w:t>
      </w:r>
    </w:p>
    <w:p w:rsidR="00543EC2" w:rsidRDefault="00543EC2" w:rsidP="00446F92">
      <w:pPr>
        <w:jc w:val="both"/>
        <w:rPr>
          <w:rFonts w:ascii="Calibri" w:hAnsi="Calibri"/>
        </w:rPr>
      </w:pPr>
    </w:p>
    <w:p w:rsidR="00543EC2" w:rsidRDefault="00543EC2" w:rsidP="00446F92">
      <w:pPr>
        <w:jc w:val="both"/>
        <w:rPr>
          <w:rFonts w:ascii="Calibri" w:hAnsi="Calibri"/>
        </w:rPr>
      </w:pPr>
      <w:r>
        <w:rPr>
          <w:rFonts w:ascii="Calibri" w:hAnsi="Calibri"/>
        </w:rPr>
        <w:t>A képviselő-testület felkéri a polgármestert az alkotások elh</w:t>
      </w:r>
      <w:r w:rsidR="0029651D">
        <w:rPr>
          <w:rFonts w:ascii="Calibri" w:hAnsi="Calibri"/>
        </w:rPr>
        <w:t>elyezésével kapcsolatos további</w:t>
      </w:r>
      <w:r>
        <w:rPr>
          <w:rFonts w:ascii="Calibri" w:hAnsi="Calibri"/>
        </w:rPr>
        <w:t xml:space="preserve"> intézkedések megtételére.</w:t>
      </w:r>
    </w:p>
    <w:p w:rsidR="00543EC2" w:rsidRDefault="00543EC2" w:rsidP="00EA2AA3">
      <w:pPr>
        <w:spacing w:line="276" w:lineRule="auto"/>
        <w:jc w:val="both"/>
        <w:rPr>
          <w:rFonts w:ascii="Calibri" w:hAnsi="Calibri"/>
          <w:b/>
          <w:bCs/>
        </w:rPr>
      </w:pP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  <w:b/>
          <w:bCs/>
        </w:rPr>
        <w:t>Határidő:</w:t>
      </w:r>
      <w:r w:rsidRPr="00CE7DF1">
        <w:rPr>
          <w:rFonts w:ascii="Calibri" w:hAnsi="Calibri"/>
        </w:rPr>
        <w:t xml:space="preserve"> </w:t>
      </w:r>
      <w:r>
        <w:rPr>
          <w:rFonts w:ascii="Calibri" w:hAnsi="Calibri"/>
        </w:rPr>
        <w:t>2014. szeptember 30.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  <w:b/>
          <w:bCs/>
        </w:rPr>
        <w:t>Felelős:</w:t>
      </w:r>
      <w:r w:rsidRPr="00CE7DF1">
        <w:rPr>
          <w:rFonts w:ascii="Calibri" w:hAnsi="Calibri"/>
        </w:rPr>
        <w:t xml:space="preserve"> Baracskai József polgármester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  <w:b/>
          <w:bCs/>
        </w:rPr>
        <w:t>Zalaszentgrót</w:t>
      </w:r>
      <w:r>
        <w:rPr>
          <w:rFonts w:ascii="Calibri" w:hAnsi="Calibri"/>
        </w:rPr>
        <w:t>, 2014. július 15</w:t>
      </w:r>
      <w:r w:rsidRPr="00CE7DF1">
        <w:rPr>
          <w:rFonts w:ascii="Calibri" w:hAnsi="Calibri"/>
        </w:rPr>
        <w:t>.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</w:rPr>
        <w:t xml:space="preserve">                                                                                      /Baracskai József/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</w:rPr>
        <w:t xml:space="preserve">                                                                                          </w:t>
      </w:r>
      <w:proofErr w:type="gramStart"/>
      <w:r w:rsidRPr="00CE7DF1">
        <w:rPr>
          <w:rFonts w:ascii="Calibri" w:hAnsi="Calibri"/>
        </w:rPr>
        <w:t>polgármester</w:t>
      </w:r>
      <w:proofErr w:type="gramEnd"/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</w:rPr>
        <w:t>A határozati javaslat a törvényességi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proofErr w:type="gramStart"/>
      <w:r w:rsidRPr="00CE7DF1">
        <w:rPr>
          <w:rFonts w:ascii="Calibri" w:hAnsi="Calibri"/>
        </w:rPr>
        <w:t>előírásnak</w:t>
      </w:r>
      <w:proofErr w:type="gramEnd"/>
      <w:r w:rsidRPr="00CE7DF1">
        <w:rPr>
          <w:rFonts w:ascii="Calibri" w:hAnsi="Calibri"/>
        </w:rPr>
        <w:t xml:space="preserve"> megfelel</w:t>
      </w:r>
    </w:p>
    <w:p w:rsidR="00543EC2" w:rsidRPr="00CE7DF1" w:rsidRDefault="00543EC2" w:rsidP="00EA2A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</w:rPr>
        <w:t xml:space="preserve">                                           </w:t>
      </w:r>
      <w:proofErr w:type="gramStart"/>
      <w:r w:rsidRPr="00CE7DF1">
        <w:rPr>
          <w:rFonts w:ascii="Calibri" w:hAnsi="Calibri"/>
        </w:rPr>
        <w:t>dr.</w:t>
      </w:r>
      <w:proofErr w:type="gramEnd"/>
      <w:r w:rsidRPr="00CE7DF1">
        <w:rPr>
          <w:rFonts w:ascii="Calibri" w:hAnsi="Calibri"/>
        </w:rPr>
        <w:t xml:space="preserve"> Simon Beáta</w:t>
      </w:r>
    </w:p>
    <w:p w:rsidR="00543EC2" w:rsidRPr="006972A3" w:rsidRDefault="00543EC2" w:rsidP="006972A3">
      <w:pPr>
        <w:spacing w:line="276" w:lineRule="auto"/>
        <w:jc w:val="both"/>
        <w:rPr>
          <w:rFonts w:ascii="Calibri" w:hAnsi="Calibri"/>
        </w:rPr>
      </w:pPr>
      <w:r w:rsidRPr="00CE7DF1">
        <w:rPr>
          <w:rFonts w:ascii="Calibri" w:hAnsi="Calibri"/>
        </w:rPr>
        <w:t xml:space="preserve">                                                    </w:t>
      </w:r>
      <w:proofErr w:type="gramStart"/>
      <w:r w:rsidRPr="00CE7DF1">
        <w:rPr>
          <w:rFonts w:ascii="Calibri" w:hAnsi="Calibri"/>
        </w:rPr>
        <w:t>jegyző</w:t>
      </w:r>
      <w:proofErr w:type="gramEnd"/>
    </w:p>
    <w:sectPr w:rsidR="00543EC2" w:rsidRPr="006972A3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EC2" w:rsidRDefault="00543EC2" w:rsidP="002C67C0">
      <w:r>
        <w:separator/>
      </w:r>
    </w:p>
  </w:endnote>
  <w:endnote w:type="continuationSeparator" w:id="0">
    <w:p w:rsidR="00543EC2" w:rsidRDefault="00543EC2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EC2" w:rsidRDefault="0029651D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9pt;height:78.9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EC2" w:rsidRDefault="00543EC2" w:rsidP="002C67C0">
      <w:r>
        <w:separator/>
      </w:r>
    </w:p>
  </w:footnote>
  <w:footnote w:type="continuationSeparator" w:id="0">
    <w:p w:rsidR="00543EC2" w:rsidRDefault="00543EC2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EC2" w:rsidRDefault="00D61125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9pt;height:78.9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3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4BEA"/>
    <w:rsid w:val="00005E86"/>
    <w:rsid w:val="00023509"/>
    <w:rsid w:val="00067DBB"/>
    <w:rsid w:val="000717AF"/>
    <w:rsid w:val="000D329F"/>
    <w:rsid w:val="000D3883"/>
    <w:rsid w:val="000D6E64"/>
    <w:rsid w:val="000D7A69"/>
    <w:rsid w:val="000F25BC"/>
    <w:rsid w:val="00124D9D"/>
    <w:rsid w:val="00153572"/>
    <w:rsid w:val="001A7AF2"/>
    <w:rsid w:val="001B7005"/>
    <w:rsid w:val="001C1132"/>
    <w:rsid w:val="001D7023"/>
    <w:rsid w:val="001E0088"/>
    <w:rsid w:val="001E60ED"/>
    <w:rsid w:val="00226EF1"/>
    <w:rsid w:val="00291DBC"/>
    <w:rsid w:val="00292EB3"/>
    <w:rsid w:val="0029651D"/>
    <w:rsid w:val="002B2100"/>
    <w:rsid w:val="002C67C0"/>
    <w:rsid w:val="002F22D2"/>
    <w:rsid w:val="00372BFF"/>
    <w:rsid w:val="003A3B95"/>
    <w:rsid w:val="003A4C41"/>
    <w:rsid w:val="003B0424"/>
    <w:rsid w:val="003D03F6"/>
    <w:rsid w:val="00425432"/>
    <w:rsid w:val="0043533C"/>
    <w:rsid w:val="00446F92"/>
    <w:rsid w:val="0045742C"/>
    <w:rsid w:val="004653C8"/>
    <w:rsid w:val="00491E01"/>
    <w:rsid w:val="004A6933"/>
    <w:rsid w:val="00543EC2"/>
    <w:rsid w:val="00550CB5"/>
    <w:rsid w:val="00591D17"/>
    <w:rsid w:val="005937BE"/>
    <w:rsid w:val="00597BEC"/>
    <w:rsid w:val="005A3561"/>
    <w:rsid w:val="005E03F7"/>
    <w:rsid w:val="00624EC3"/>
    <w:rsid w:val="006660BE"/>
    <w:rsid w:val="006966D5"/>
    <w:rsid w:val="006972A3"/>
    <w:rsid w:val="006C384F"/>
    <w:rsid w:val="006C5A2D"/>
    <w:rsid w:val="006E66C8"/>
    <w:rsid w:val="00700C52"/>
    <w:rsid w:val="00741E13"/>
    <w:rsid w:val="00756A35"/>
    <w:rsid w:val="00823474"/>
    <w:rsid w:val="0082408A"/>
    <w:rsid w:val="00836173"/>
    <w:rsid w:val="0087410C"/>
    <w:rsid w:val="008A784A"/>
    <w:rsid w:val="00917236"/>
    <w:rsid w:val="009263E6"/>
    <w:rsid w:val="00935980"/>
    <w:rsid w:val="0096302A"/>
    <w:rsid w:val="00991EAE"/>
    <w:rsid w:val="009A27B1"/>
    <w:rsid w:val="009F18D7"/>
    <w:rsid w:val="00A212D1"/>
    <w:rsid w:val="00AA13A1"/>
    <w:rsid w:val="00AA2DD4"/>
    <w:rsid w:val="00B022CB"/>
    <w:rsid w:val="00B136C0"/>
    <w:rsid w:val="00B40C37"/>
    <w:rsid w:val="00B71B37"/>
    <w:rsid w:val="00B8558D"/>
    <w:rsid w:val="00C0173E"/>
    <w:rsid w:val="00C050DD"/>
    <w:rsid w:val="00C31EA8"/>
    <w:rsid w:val="00C83CD0"/>
    <w:rsid w:val="00C92E19"/>
    <w:rsid w:val="00CC102C"/>
    <w:rsid w:val="00CC1867"/>
    <w:rsid w:val="00CC49D2"/>
    <w:rsid w:val="00CE2DF9"/>
    <w:rsid w:val="00CE7DF1"/>
    <w:rsid w:val="00D306CE"/>
    <w:rsid w:val="00D40246"/>
    <w:rsid w:val="00D609D4"/>
    <w:rsid w:val="00D61125"/>
    <w:rsid w:val="00D74AD3"/>
    <w:rsid w:val="00D9229C"/>
    <w:rsid w:val="00DC18B3"/>
    <w:rsid w:val="00DF33EF"/>
    <w:rsid w:val="00E12F77"/>
    <w:rsid w:val="00E24DAC"/>
    <w:rsid w:val="00E82982"/>
    <w:rsid w:val="00E83728"/>
    <w:rsid w:val="00E868C1"/>
    <w:rsid w:val="00EA2AA3"/>
    <w:rsid w:val="00EC5C54"/>
    <w:rsid w:val="00F216FD"/>
    <w:rsid w:val="00F616EB"/>
    <w:rsid w:val="00FA5811"/>
    <w:rsid w:val="00FA685E"/>
    <w:rsid w:val="00FF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48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514</Words>
  <Characters>3798</Characters>
  <Application>Microsoft Office Word</Application>
  <DocSecurity>0</DocSecurity>
  <Lines>31</Lines>
  <Paragraphs>8</Paragraphs>
  <ScaleCrop>false</ScaleCrop>
  <Company>Zalaszentgrót Város Önkormányzata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Zalaszentgrót Város Jegyzője</cp:lastModifiedBy>
  <cp:revision>12</cp:revision>
  <cp:lastPrinted>2014-03-14T11:57:00Z</cp:lastPrinted>
  <dcterms:created xsi:type="dcterms:W3CDTF">2014-07-15T06:27:00Z</dcterms:created>
  <dcterms:modified xsi:type="dcterms:W3CDTF">2014-07-21T12:27:00Z</dcterms:modified>
</cp:coreProperties>
</file>