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60" w:rsidRPr="00696DE1" w:rsidRDefault="009E0460" w:rsidP="00A15587">
      <w:pPr>
        <w:rPr>
          <w:rFonts w:ascii="Times New Roman" w:hAnsi="Times New Roman" w:cs="Times New Roman"/>
        </w:rPr>
      </w:pPr>
    </w:p>
    <w:p w:rsidR="009E0460" w:rsidRPr="002939F8" w:rsidRDefault="009E0460" w:rsidP="00BC7503">
      <w:pPr>
        <w:spacing w:after="0"/>
        <w:rPr>
          <w:sz w:val="24"/>
          <w:szCs w:val="24"/>
        </w:rPr>
      </w:pPr>
      <w:r w:rsidRPr="002939F8">
        <w:rPr>
          <w:sz w:val="24"/>
          <w:szCs w:val="24"/>
        </w:rPr>
        <w:t xml:space="preserve">Szám: </w:t>
      </w:r>
      <w:r w:rsidR="003057B5" w:rsidRPr="002939F8">
        <w:rPr>
          <w:sz w:val="24"/>
          <w:szCs w:val="24"/>
        </w:rPr>
        <w:t>1-10</w:t>
      </w:r>
      <w:r w:rsidRPr="002939F8">
        <w:rPr>
          <w:sz w:val="24"/>
          <w:szCs w:val="24"/>
        </w:rPr>
        <w:t>/</w:t>
      </w:r>
      <w:proofErr w:type="gramStart"/>
      <w:r w:rsidRPr="002939F8">
        <w:rPr>
          <w:sz w:val="24"/>
          <w:szCs w:val="24"/>
        </w:rPr>
        <w:t xml:space="preserve">2014                                                                               </w:t>
      </w:r>
      <w:r w:rsidR="002410EF">
        <w:rPr>
          <w:sz w:val="24"/>
          <w:szCs w:val="24"/>
        </w:rPr>
        <w:t xml:space="preserve">      </w:t>
      </w:r>
      <w:r w:rsidR="002939F8">
        <w:rPr>
          <w:sz w:val="24"/>
          <w:szCs w:val="24"/>
        </w:rPr>
        <w:t xml:space="preserve"> </w:t>
      </w:r>
      <w:r w:rsidR="002410EF">
        <w:rPr>
          <w:sz w:val="24"/>
          <w:szCs w:val="24"/>
        </w:rPr>
        <w:t>2</w:t>
      </w:r>
      <w:proofErr w:type="gramEnd"/>
      <w:r w:rsidRPr="002939F8">
        <w:rPr>
          <w:sz w:val="24"/>
          <w:szCs w:val="24"/>
        </w:rPr>
        <w:t>. sz. napirendi pont anyaga</w:t>
      </w:r>
    </w:p>
    <w:p w:rsidR="009E0460" w:rsidRPr="002939F8" w:rsidRDefault="009E0460" w:rsidP="00BC7503">
      <w:pPr>
        <w:spacing w:after="0"/>
        <w:jc w:val="right"/>
        <w:rPr>
          <w:sz w:val="24"/>
          <w:szCs w:val="24"/>
        </w:rPr>
      </w:pPr>
    </w:p>
    <w:p w:rsidR="009E0460" w:rsidRPr="002939F8" w:rsidRDefault="009E0460" w:rsidP="009D6B66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2939F8">
        <w:rPr>
          <w:b/>
          <w:bCs/>
          <w:sz w:val="24"/>
          <w:szCs w:val="24"/>
          <w:u w:val="single"/>
        </w:rPr>
        <w:t>Előterjesztés</w:t>
      </w:r>
    </w:p>
    <w:p w:rsidR="009E0460" w:rsidRPr="002939F8" w:rsidRDefault="009E0460" w:rsidP="009D6B66">
      <w:pPr>
        <w:spacing w:after="0"/>
        <w:jc w:val="center"/>
        <w:rPr>
          <w:b/>
          <w:bCs/>
          <w:sz w:val="24"/>
          <w:szCs w:val="24"/>
          <w:u w:val="single"/>
        </w:rPr>
      </w:pPr>
    </w:p>
    <w:p w:rsidR="009E0460" w:rsidRPr="002939F8" w:rsidRDefault="009E0460" w:rsidP="009D6B66">
      <w:pPr>
        <w:spacing w:after="0"/>
        <w:jc w:val="center"/>
        <w:rPr>
          <w:sz w:val="24"/>
          <w:szCs w:val="24"/>
        </w:rPr>
      </w:pPr>
      <w:r w:rsidRPr="002939F8">
        <w:rPr>
          <w:sz w:val="24"/>
          <w:szCs w:val="24"/>
        </w:rPr>
        <w:t>A Zalaszentgrót Városi Önkormányzat Képviselő-testületének</w:t>
      </w:r>
    </w:p>
    <w:p w:rsidR="009E0460" w:rsidRPr="002939F8" w:rsidRDefault="009E0460" w:rsidP="009D6B66">
      <w:pPr>
        <w:spacing w:after="0"/>
        <w:jc w:val="center"/>
        <w:rPr>
          <w:sz w:val="24"/>
          <w:szCs w:val="24"/>
        </w:rPr>
      </w:pPr>
      <w:r w:rsidRPr="002939F8">
        <w:rPr>
          <w:sz w:val="24"/>
          <w:szCs w:val="24"/>
        </w:rPr>
        <w:t xml:space="preserve">2014. </w:t>
      </w:r>
      <w:r w:rsidR="003057B5" w:rsidRPr="002939F8">
        <w:rPr>
          <w:sz w:val="24"/>
          <w:szCs w:val="24"/>
        </w:rPr>
        <w:t>szeptember 29</w:t>
      </w:r>
      <w:r w:rsidRPr="002939F8">
        <w:rPr>
          <w:sz w:val="24"/>
          <w:szCs w:val="24"/>
        </w:rPr>
        <w:t>-i, rendes ülésére.</w:t>
      </w:r>
    </w:p>
    <w:p w:rsidR="009E0460" w:rsidRPr="002939F8" w:rsidRDefault="009E0460" w:rsidP="00BC7503">
      <w:pPr>
        <w:spacing w:after="0"/>
        <w:jc w:val="right"/>
        <w:rPr>
          <w:sz w:val="24"/>
          <w:szCs w:val="24"/>
        </w:rPr>
      </w:pPr>
    </w:p>
    <w:p w:rsidR="009E0460" w:rsidRPr="002939F8" w:rsidRDefault="009E0460" w:rsidP="00BC7503">
      <w:pPr>
        <w:spacing w:after="0"/>
        <w:jc w:val="both"/>
        <w:rPr>
          <w:sz w:val="24"/>
          <w:szCs w:val="24"/>
        </w:rPr>
      </w:pPr>
      <w:r w:rsidRPr="002939F8">
        <w:rPr>
          <w:b/>
          <w:bCs/>
          <w:sz w:val="24"/>
          <w:szCs w:val="24"/>
          <w:u w:val="single"/>
        </w:rPr>
        <w:t xml:space="preserve">Tárgy: </w:t>
      </w:r>
      <w:r w:rsidR="003057B5" w:rsidRPr="002939F8">
        <w:rPr>
          <w:sz w:val="24"/>
          <w:szCs w:val="24"/>
        </w:rPr>
        <w:t>Közmű koncessziós szerződések megszüntetése, bérleti-üzemeltetési szerződések megkötése</w:t>
      </w:r>
    </w:p>
    <w:p w:rsidR="009E0460" w:rsidRPr="00BC2AF8" w:rsidRDefault="009E0460" w:rsidP="00BC7503">
      <w:pPr>
        <w:spacing w:after="0"/>
        <w:jc w:val="both"/>
      </w:pPr>
    </w:p>
    <w:p w:rsidR="009E0460" w:rsidRPr="00BC2AF8" w:rsidRDefault="009E0460" w:rsidP="00BC7503">
      <w:pPr>
        <w:spacing w:after="0"/>
        <w:jc w:val="both"/>
      </w:pPr>
    </w:p>
    <w:p w:rsidR="009E0460" w:rsidRPr="00BC2AF8" w:rsidRDefault="009E0460" w:rsidP="00BC7503">
      <w:pPr>
        <w:spacing w:after="0"/>
        <w:rPr>
          <w:b/>
          <w:bCs/>
        </w:rPr>
      </w:pPr>
      <w:r w:rsidRPr="00BC2AF8">
        <w:rPr>
          <w:b/>
          <w:bCs/>
        </w:rPr>
        <w:t>Tisztelt Képviselő-testület!</w:t>
      </w:r>
    </w:p>
    <w:p w:rsidR="009E0460" w:rsidRPr="00BC2AF8" w:rsidRDefault="009E0460" w:rsidP="00BC7503">
      <w:pPr>
        <w:spacing w:after="0"/>
        <w:jc w:val="both"/>
      </w:pPr>
    </w:p>
    <w:p w:rsidR="002F0E06" w:rsidRDefault="002939F8" w:rsidP="00A14C5A">
      <w:pPr>
        <w:jc w:val="both"/>
        <w:rPr>
          <w:sz w:val="24"/>
          <w:szCs w:val="24"/>
        </w:rPr>
      </w:pPr>
      <w:r>
        <w:rPr>
          <w:sz w:val="24"/>
          <w:szCs w:val="24"/>
        </w:rPr>
        <w:t>Zalaszentgrót Város Önkormányzata ö</w:t>
      </w:r>
      <w:r w:rsidR="00A14C5A">
        <w:rPr>
          <w:sz w:val="24"/>
          <w:szCs w:val="24"/>
        </w:rPr>
        <w:t>nkormányzati ivóvíz közművagyon</w:t>
      </w:r>
      <w:r w:rsidR="002F0E06">
        <w:rPr>
          <w:sz w:val="24"/>
          <w:szCs w:val="24"/>
        </w:rPr>
        <w:t>t</w:t>
      </w:r>
      <w:r w:rsidR="00A14C5A">
        <w:rPr>
          <w:sz w:val="24"/>
          <w:szCs w:val="24"/>
        </w:rPr>
        <w:t xml:space="preserve"> használatba adó </w:t>
      </w:r>
      <w:r w:rsidR="002F0E06">
        <w:rPr>
          <w:sz w:val="24"/>
          <w:szCs w:val="24"/>
        </w:rPr>
        <w:t>24 önkormányzat</w:t>
      </w:r>
      <w:r>
        <w:rPr>
          <w:sz w:val="24"/>
          <w:szCs w:val="24"/>
        </w:rPr>
        <w:t>tal,</w:t>
      </w:r>
      <w:r w:rsidR="00A14C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valamint </w:t>
      </w:r>
      <w:r w:rsidR="002F0E06">
        <w:rPr>
          <w:sz w:val="24"/>
          <w:szCs w:val="24"/>
        </w:rPr>
        <w:t>a Magyar Állam képviseletében a Szociális és Gyermekvédelmi Főigazgatóság</w:t>
      </w:r>
      <w:r>
        <w:rPr>
          <w:sz w:val="24"/>
          <w:szCs w:val="24"/>
        </w:rPr>
        <w:t>gal</w:t>
      </w:r>
      <w:r w:rsidR="002F0E06">
        <w:rPr>
          <w:sz w:val="24"/>
          <w:szCs w:val="24"/>
        </w:rPr>
        <w:t xml:space="preserve"> (1132 Budapest, Visegrádi u. 49.) </w:t>
      </w:r>
      <w:r>
        <w:rPr>
          <w:sz w:val="24"/>
          <w:szCs w:val="24"/>
        </w:rPr>
        <w:t xml:space="preserve">2000. december 22. napján </w:t>
      </w:r>
      <w:r w:rsidR="00A14C5A" w:rsidRPr="00D077B3">
        <w:rPr>
          <w:sz w:val="24"/>
          <w:szCs w:val="24"/>
        </w:rPr>
        <w:t>„</w:t>
      </w:r>
      <w:r w:rsidR="00A14C5A" w:rsidRPr="00D077B3">
        <w:rPr>
          <w:b/>
          <w:sz w:val="24"/>
          <w:szCs w:val="24"/>
        </w:rPr>
        <w:t xml:space="preserve">Koncessziós Szerződés a Zalaszentgróti Regionális vízmű működtetésére” </w:t>
      </w:r>
      <w:r w:rsidR="00A14C5A">
        <w:rPr>
          <w:sz w:val="24"/>
          <w:szCs w:val="24"/>
        </w:rPr>
        <w:t>tárgyú koncessz</w:t>
      </w:r>
      <w:r w:rsidR="002F0E06">
        <w:rPr>
          <w:sz w:val="24"/>
          <w:szCs w:val="24"/>
        </w:rPr>
        <w:t xml:space="preserve">iós szerződést kötött </w:t>
      </w:r>
      <w:r w:rsidR="00A14C5A">
        <w:rPr>
          <w:sz w:val="24"/>
          <w:szCs w:val="24"/>
        </w:rPr>
        <w:t xml:space="preserve">az </w:t>
      </w:r>
      <w:r w:rsidR="002F0E06">
        <w:rPr>
          <w:sz w:val="24"/>
          <w:szCs w:val="24"/>
        </w:rPr>
        <w:t xml:space="preserve">AQUAPLUS Kft. – </w:t>
      </w:r>
      <w:proofErr w:type="spellStart"/>
      <w:r w:rsidR="002F0E06">
        <w:rPr>
          <w:sz w:val="24"/>
          <w:szCs w:val="24"/>
        </w:rPr>
        <w:t>vel</w:t>
      </w:r>
      <w:proofErr w:type="spellEnd"/>
      <w:r w:rsidR="002F0E06">
        <w:rPr>
          <w:sz w:val="24"/>
          <w:szCs w:val="24"/>
        </w:rPr>
        <w:t xml:space="preserve"> (6762 Sándorfalva, Sövényházi u. 1.) 2001. január 1. napjától 2015. december 31. napjáig tartó határozott időtartamra</w:t>
      </w:r>
      <w:r>
        <w:rPr>
          <w:sz w:val="24"/>
          <w:szCs w:val="24"/>
        </w:rPr>
        <w:t xml:space="preserve"> a saját illetve egymás közötti </w:t>
      </w:r>
      <w:r w:rsidR="00441AF4">
        <w:rPr>
          <w:sz w:val="24"/>
          <w:szCs w:val="24"/>
        </w:rPr>
        <w:t xml:space="preserve">osztatlan közös tulajdonjogát képező – közműves ivóvízellátást biztosító – </w:t>
      </w:r>
      <w:proofErr w:type="spellStart"/>
      <w:r w:rsidR="00441AF4">
        <w:rPr>
          <w:sz w:val="24"/>
          <w:szCs w:val="24"/>
        </w:rPr>
        <w:t>víziközmű</w:t>
      </w:r>
      <w:proofErr w:type="spellEnd"/>
      <w:r w:rsidR="00441AF4">
        <w:rPr>
          <w:sz w:val="24"/>
          <w:szCs w:val="24"/>
        </w:rPr>
        <w:t xml:space="preserve"> vagyon működtetésére vonatkozóan</w:t>
      </w:r>
      <w:r w:rsidR="002F0E06">
        <w:rPr>
          <w:sz w:val="24"/>
          <w:szCs w:val="24"/>
        </w:rPr>
        <w:t xml:space="preserve">. </w:t>
      </w:r>
    </w:p>
    <w:p w:rsidR="00441AF4" w:rsidRDefault="002939F8" w:rsidP="00441AF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Ezenkívül</w:t>
      </w:r>
      <w:proofErr w:type="gramEnd"/>
      <w:r w:rsidR="002F0E06">
        <w:rPr>
          <w:sz w:val="24"/>
          <w:szCs w:val="24"/>
        </w:rPr>
        <w:t xml:space="preserve"> 4 település önkormányzatával közösen </w:t>
      </w:r>
      <w:r>
        <w:rPr>
          <w:sz w:val="24"/>
          <w:szCs w:val="24"/>
        </w:rPr>
        <w:t xml:space="preserve">2004. december 9. napján </w:t>
      </w:r>
      <w:r w:rsidRPr="00D077B3">
        <w:rPr>
          <w:sz w:val="24"/>
          <w:szCs w:val="24"/>
        </w:rPr>
        <w:t>„</w:t>
      </w:r>
      <w:r w:rsidRPr="00D077B3">
        <w:rPr>
          <w:b/>
          <w:sz w:val="24"/>
          <w:szCs w:val="24"/>
        </w:rPr>
        <w:t>Konces</w:t>
      </w:r>
      <w:r>
        <w:rPr>
          <w:b/>
          <w:sz w:val="24"/>
          <w:szCs w:val="24"/>
        </w:rPr>
        <w:t>sziós Szerződés a Zalaszentgrót Város Önkormányzata, Batyk, Pakod, Zalabér és Zalavég községek önkormányzati szennyvízközműveinek működtetésre</w:t>
      </w:r>
      <w:r w:rsidRPr="00D077B3">
        <w:rPr>
          <w:b/>
          <w:sz w:val="24"/>
          <w:szCs w:val="24"/>
        </w:rPr>
        <w:t xml:space="preserve">” </w:t>
      </w:r>
      <w:r w:rsidRPr="00D077B3">
        <w:rPr>
          <w:sz w:val="24"/>
          <w:szCs w:val="24"/>
        </w:rPr>
        <w:t>tárgyú koncessziós szerződés</w:t>
      </w:r>
      <w:r>
        <w:rPr>
          <w:sz w:val="24"/>
          <w:szCs w:val="24"/>
        </w:rPr>
        <w:t>t</w:t>
      </w:r>
      <w:r w:rsidRPr="00D077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kötött ugyancsak az AQUAPLUS Kft. – </w:t>
      </w:r>
      <w:proofErr w:type="spellStart"/>
      <w:r>
        <w:rPr>
          <w:sz w:val="24"/>
          <w:szCs w:val="24"/>
        </w:rPr>
        <w:t>vel</w:t>
      </w:r>
      <w:proofErr w:type="spellEnd"/>
      <w:r>
        <w:rPr>
          <w:sz w:val="24"/>
          <w:szCs w:val="24"/>
        </w:rPr>
        <w:t xml:space="preserve"> 2005. január 1. napjától 2015. december 31. napjái</w:t>
      </w:r>
      <w:r w:rsidR="00441AF4">
        <w:rPr>
          <w:sz w:val="24"/>
          <w:szCs w:val="24"/>
        </w:rPr>
        <w:t xml:space="preserve">g tartó határozott időtartamra a saját illetve egymás közötti osztatlan közös tulajdonjogát képező – közműves szennyvízelvezetést – és tisztítást biztosító – </w:t>
      </w:r>
      <w:proofErr w:type="spellStart"/>
      <w:r w:rsidR="00441AF4">
        <w:rPr>
          <w:sz w:val="24"/>
          <w:szCs w:val="24"/>
        </w:rPr>
        <w:t>víziközmű</w:t>
      </w:r>
      <w:proofErr w:type="spellEnd"/>
      <w:r w:rsidR="00441AF4">
        <w:rPr>
          <w:sz w:val="24"/>
          <w:szCs w:val="24"/>
        </w:rPr>
        <w:t xml:space="preserve"> vagyon működtetésére vonatkozóan. </w:t>
      </w:r>
    </w:p>
    <w:p w:rsidR="00A14C5A" w:rsidRPr="00D077B3" w:rsidRDefault="00441AF4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koncessziós tevékenységeket végző</w:t>
      </w:r>
      <w:r w:rsidR="00A14C5A" w:rsidRPr="00D077B3">
        <w:rPr>
          <w:sz w:val="24"/>
          <w:szCs w:val="24"/>
        </w:rPr>
        <w:t xml:space="preserve"> AQUAZALA Kft. </w:t>
      </w:r>
      <w:r>
        <w:rPr>
          <w:sz w:val="24"/>
          <w:szCs w:val="24"/>
        </w:rPr>
        <w:t xml:space="preserve">(8790 Zalaszentgrót, Mező Ferenc u. 27.) </w:t>
      </w:r>
      <w:r w:rsidR="00A14C5A" w:rsidRPr="00D077B3">
        <w:rPr>
          <w:sz w:val="24"/>
          <w:szCs w:val="24"/>
        </w:rPr>
        <w:t xml:space="preserve">a </w:t>
      </w:r>
      <w:proofErr w:type="spellStart"/>
      <w:r w:rsidR="00A14C5A" w:rsidRPr="00D077B3">
        <w:rPr>
          <w:sz w:val="24"/>
          <w:szCs w:val="24"/>
        </w:rPr>
        <w:t>víziközműszolgáltatásról</w:t>
      </w:r>
      <w:proofErr w:type="spellEnd"/>
      <w:r w:rsidR="00A14C5A" w:rsidRPr="00D077B3">
        <w:rPr>
          <w:sz w:val="24"/>
          <w:szCs w:val="24"/>
        </w:rPr>
        <w:t xml:space="preserve"> szóló 2011. évi CCIX. törvénynek megfelelve 2012. május 30-án működési engedély iránti kérelmet nyújtott be a Magyar Energetikai és közmű-szabályozási Hivatalhoz</w:t>
      </w:r>
      <w:r>
        <w:rPr>
          <w:sz w:val="24"/>
          <w:szCs w:val="24"/>
        </w:rPr>
        <w:t xml:space="preserve"> (továbbiakban: Hivatal)</w:t>
      </w:r>
      <w:r w:rsidR="00A14C5A" w:rsidRPr="00D077B3">
        <w:rPr>
          <w:sz w:val="24"/>
          <w:szCs w:val="24"/>
        </w:rPr>
        <w:t>. A törvényi előírások szerinti első körben megkövetelt 50.000 fogya</w:t>
      </w:r>
      <w:r>
        <w:rPr>
          <w:sz w:val="24"/>
          <w:szCs w:val="24"/>
        </w:rPr>
        <w:t>sztói egyenértéket a társaság</w:t>
      </w:r>
      <w:r w:rsidR="00A14C5A" w:rsidRPr="00D077B3">
        <w:rPr>
          <w:sz w:val="24"/>
          <w:szCs w:val="24"/>
        </w:rPr>
        <w:t xml:space="preserve"> ugyan nem érte el, de a beadáskor még részben külföldi tulajdonú (</w:t>
      </w:r>
      <w:proofErr w:type="spellStart"/>
      <w:r w:rsidR="00A14C5A" w:rsidRPr="00D077B3">
        <w:rPr>
          <w:sz w:val="24"/>
          <w:szCs w:val="24"/>
        </w:rPr>
        <w:t>Veo</w:t>
      </w:r>
      <w:r>
        <w:rPr>
          <w:sz w:val="24"/>
          <w:szCs w:val="24"/>
        </w:rPr>
        <w:t>lia</w:t>
      </w:r>
      <w:proofErr w:type="spellEnd"/>
      <w:r>
        <w:rPr>
          <w:sz w:val="24"/>
          <w:szCs w:val="24"/>
        </w:rPr>
        <w:t>) magántársaságként működött,</w:t>
      </w:r>
      <w:r w:rsidR="00A14C5A" w:rsidRPr="00D077B3">
        <w:rPr>
          <w:sz w:val="24"/>
          <w:szCs w:val="24"/>
        </w:rPr>
        <w:t xml:space="preserve"> így a Hivatal a </w:t>
      </w:r>
      <w:proofErr w:type="spellStart"/>
      <w:r w:rsidR="00A14C5A" w:rsidRPr="00D077B3">
        <w:rPr>
          <w:sz w:val="24"/>
          <w:szCs w:val="24"/>
        </w:rPr>
        <w:lastRenderedPageBreak/>
        <w:t>beruházásvédelem</w:t>
      </w:r>
      <w:proofErr w:type="spellEnd"/>
      <w:r w:rsidR="00A14C5A" w:rsidRPr="00D077B3">
        <w:rPr>
          <w:sz w:val="24"/>
          <w:szCs w:val="24"/>
        </w:rPr>
        <w:t xml:space="preserve"> alapján a fogyasztói egyenérték tekintetében nem vizsgálhatta az egyenértéket. Mive</w:t>
      </w:r>
      <w:r>
        <w:rPr>
          <w:sz w:val="24"/>
          <w:szCs w:val="24"/>
        </w:rPr>
        <w:t>l egyéb tekintetben megfeleltek</w:t>
      </w:r>
      <w:r w:rsidR="00A14C5A" w:rsidRPr="00D077B3">
        <w:rPr>
          <w:sz w:val="24"/>
          <w:szCs w:val="24"/>
        </w:rPr>
        <w:t xml:space="preserve"> az előírásoknak</w:t>
      </w:r>
      <w:r>
        <w:rPr>
          <w:sz w:val="24"/>
          <w:szCs w:val="24"/>
        </w:rPr>
        <w:t>,</w:t>
      </w:r>
      <w:r w:rsidR="00A14C5A" w:rsidRPr="00D077B3">
        <w:rPr>
          <w:sz w:val="24"/>
          <w:szCs w:val="24"/>
        </w:rPr>
        <w:t xml:space="preserve"> az engedélyt ki kellett volna adni, igaz ugyan, hogy feltételekkel (integráció).</w:t>
      </w:r>
    </w:p>
    <w:p w:rsidR="00A14C5A" w:rsidRPr="00D077B3" w:rsidRDefault="00441AF4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A14C5A" w:rsidRPr="00D077B3">
        <w:rPr>
          <w:sz w:val="24"/>
          <w:szCs w:val="24"/>
        </w:rPr>
        <w:t>Hivatal részéről a kérelem elbírálása jelenleg i</w:t>
      </w:r>
      <w:r>
        <w:rPr>
          <w:sz w:val="24"/>
          <w:szCs w:val="24"/>
        </w:rPr>
        <w:t xml:space="preserve">s folyamatban van, </w:t>
      </w:r>
      <w:r w:rsidR="00FD1A78">
        <w:rPr>
          <w:sz w:val="24"/>
          <w:szCs w:val="24"/>
        </w:rPr>
        <w:t xml:space="preserve">a </w:t>
      </w:r>
      <w:r>
        <w:rPr>
          <w:sz w:val="24"/>
          <w:szCs w:val="24"/>
        </w:rPr>
        <w:t>társaságot</w:t>
      </w:r>
      <w:r w:rsidR="00A14C5A" w:rsidRPr="00D077B3">
        <w:rPr>
          <w:sz w:val="24"/>
          <w:szCs w:val="24"/>
        </w:rPr>
        <w:t xml:space="preserve"> több alkalommal hiánypótlásra szólították fel.</w:t>
      </w:r>
    </w:p>
    <w:p w:rsidR="00A14C5A" w:rsidRPr="00D077B3" w:rsidRDefault="00441AF4" w:rsidP="00A14C5A">
      <w:pPr>
        <w:jc w:val="both"/>
        <w:rPr>
          <w:sz w:val="24"/>
          <w:szCs w:val="24"/>
        </w:rPr>
      </w:pPr>
      <w:r>
        <w:rPr>
          <w:sz w:val="24"/>
          <w:szCs w:val="24"/>
        </w:rPr>
        <w:t>Időközben a Kft.</w:t>
      </w:r>
      <w:r w:rsidR="00A14C5A" w:rsidRPr="00D077B3">
        <w:rPr>
          <w:sz w:val="24"/>
          <w:szCs w:val="24"/>
        </w:rPr>
        <w:t xml:space="preserve"> tulajdonosi szerkezetében változás köve</w:t>
      </w:r>
      <w:r>
        <w:rPr>
          <w:sz w:val="24"/>
          <w:szCs w:val="24"/>
        </w:rPr>
        <w:t>tkezett be, hiszen a társaság</w:t>
      </w:r>
      <w:r w:rsidR="00A14C5A" w:rsidRPr="00D077B3">
        <w:rPr>
          <w:sz w:val="24"/>
          <w:szCs w:val="24"/>
        </w:rPr>
        <w:t xml:space="preserve"> üzletrészeit 99,75 %-ban az önkormányzati tulajdonban álló </w:t>
      </w:r>
      <w:r w:rsidR="00FD1A78">
        <w:rPr>
          <w:sz w:val="24"/>
          <w:szCs w:val="24"/>
        </w:rPr>
        <w:t xml:space="preserve">Észak-zalai Víz – és Csatornamű </w:t>
      </w:r>
      <w:proofErr w:type="spellStart"/>
      <w:r w:rsidR="00FD1A78">
        <w:rPr>
          <w:sz w:val="24"/>
          <w:szCs w:val="24"/>
        </w:rPr>
        <w:t>Zrt</w:t>
      </w:r>
      <w:proofErr w:type="spellEnd"/>
      <w:r w:rsidR="00FD1A78">
        <w:rPr>
          <w:sz w:val="24"/>
          <w:szCs w:val="24"/>
        </w:rPr>
        <w:t>. (8900 Zalaegerszeg, Balatoni út 8.)</w:t>
      </w:r>
      <w:r w:rsidR="00FD1A78" w:rsidRPr="00D077B3">
        <w:rPr>
          <w:sz w:val="24"/>
          <w:szCs w:val="24"/>
        </w:rPr>
        <w:t xml:space="preserve"> </w:t>
      </w:r>
      <w:r w:rsidR="00A14C5A" w:rsidRPr="00D077B3">
        <w:rPr>
          <w:sz w:val="24"/>
          <w:szCs w:val="24"/>
        </w:rPr>
        <w:t xml:space="preserve">vásárolta meg. A maradék 0,25 % üzletrész a koncesszió </w:t>
      </w:r>
      <w:r w:rsidR="00ED3E22">
        <w:rPr>
          <w:sz w:val="24"/>
          <w:szCs w:val="24"/>
        </w:rPr>
        <w:t xml:space="preserve">tulajdonosának, a koncessziós szerződés aláírójának, az alapító AQUAPLUS </w:t>
      </w:r>
      <w:proofErr w:type="spellStart"/>
      <w:r w:rsidR="00ED3E22">
        <w:rPr>
          <w:sz w:val="24"/>
          <w:szCs w:val="24"/>
        </w:rPr>
        <w:t>Kft.-nek</w:t>
      </w:r>
      <w:proofErr w:type="spellEnd"/>
      <w:r w:rsidR="00ED3E22">
        <w:rPr>
          <w:sz w:val="24"/>
          <w:szCs w:val="24"/>
        </w:rPr>
        <w:t xml:space="preserve"> a </w:t>
      </w:r>
      <w:r w:rsidR="00A14C5A" w:rsidRPr="00D077B3">
        <w:rPr>
          <w:sz w:val="24"/>
          <w:szCs w:val="24"/>
        </w:rPr>
        <w:t>tulajdonában maradt, a koncessziós szerződések alapján történő működtetés jogi folytonossága miatt.</w:t>
      </w: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 xml:space="preserve">Tekintettel arra, hogy a tulajdonos változással a külföldi tulajdon is megszűnt, a </w:t>
      </w:r>
      <w:r w:rsidR="00441AF4">
        <w:rPr>
          <w:sz w:val="24"/>
          <w:szCs w:val="24"/>
        </w:rPr>
        <w:t xml:space="preserve">Kft. </w:t>
      </w:r>
      <w:r w:rsidRPr="00D077B3">
        <w:rPr>
          <w:sz w:val="24"/>
          <w:szCs w:val="24"/>
        </w:rPr>
        <w:t>már nem mentesül a minimális fogyasztói egyenérték elbír</w:t>
      </w:r>
      <w:r w:rsidR="00441AF4">
        <w:rPr>
          <w:sz w:val="24"/>
          <w:szCs w:val="24"/>
        </w:rPr>
        <w:t xml:space="preserve">álásának jogszabályi előírásai </w:t>
      </w:r>
      <w:r w:rsidRPr="00D077B3">
        <w:rPr>
          <w:sz w:val="24"/>
          <w:szCs w:val="24"/>
        </w:rPr>
        <w:t>alól.</w:t>
      </w: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>Ez azt jelenti, hogy a Hivatal a társaságnak működési engedélyt nem fog adn</w:t>
      </w:r>
      <w:r w:rsidR="00441AF4">
        <w:rPr>
          <w:sz w:val="24"/>
          <w:szCs w:val="24"/>
        </w:rPr>
        <w:t>i, várhatóan elutasítja kérelmü</w:t>
      </w:r>
      <w:r w:rsidRPr="00D077B3">
        <w:rPr>
          <w:sz w:val="24"/>
          <w:szCs w:val="24"/>
        </w:rPr>
        <w:t xml:space="preserve">ket, vagyis a </w:t>
      </w:r>
      <w:r w:rsidR="00441AF4">
        <w:rPr>
          <w:sz w:val="24"/>
          <w:szCs w:val="24"/>
        </w:rPr>
        <w:t>továbbiakban nem szolgáltathatnak a településünkön</w:t>
      </w:r>
      <w:r w:rsidRPr="00D077B3">
        <w:rPr>
          <w:sz w:val="24"/>
          <w:szCs w:val="24"/>
        </w:rPr>
        <w:t>.</w:t>
      </w:r>
    </w:p>
    <w:p w:rsidR="00072CC0" w:rsidRDefault="00072CC0" w:rsidP="00A14C5A">
      <w:pPr>
        <w:spacing w:after="0"/>
        <w:jc w:val="both"/>
        <w:rPr>
          <w:sz w:val="24"/>
          <w:szCs w:val="24"/>
        </w:rPr>
      </w:pPr>
    </w:p>
    <w:p w:rsidR="00A14C5A" w:rsidRPr="00D077B3" w:rsidRDefault="00072CC0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D1A78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FD1A78">
        <w:rPr>
          <w:sz w:val="24"/>
          <w:szCs w:val="24"/>
        </w:rPr>
        <w:t xml:space="preserve">Észak-zalai Víz – és Csatornamű </w:t>
      </w:r>
      <w:proofErr w:type="spellStart"/>
      <w:r w:rsidR="00FD1A78">
        <w:rPr>
          <w:sz w:val="24"/>
          <w:szCs w:val="24"/>
        </w:rPr>
        <w:t>Zrt.</w:t>
      </w:r>
      <w:r>
        <w:rPr>
          <w:sz w:val="24"/>
          <w:szCs w:val="24"/>
        </w:rPr>
        <w:t>-</w:t>
      </w:r>
      <w:proofErr w:type="spellEnd"/>
      <w:r>
        <w:rPr>
          <w:sz w:val="24"/>
          <w:szCs w:val="24"/>
        </w:rPr>
        <w:t xml:space="preserve"> </w:t>
      </w:r>
      <w:r w:rsidR="00A14C5A" w:rsidRPr="00D077B3">
        <w:rPr>
          <w:sz w:val="24"/>
          <w:szCs w:val="24"/>
        </w:rPr>
        <w:t>aki m</w:t>
      </w:r>
      <w:r>
        <w:rPr>
          <w:sz w:val="24"/>
          <w:szCs w:val="24"/>
        </w:rPr>
        <w:t>űködési engedéllyel rendelkezik -</w:t>
      </w:r>
      <w:r w:rsidR="00A14C5A" w:rsidRPr="00D077B3">
        <w:rPr>
          <w:sz w:val="24"/>
          <w:szCs w:val="24"/>
        </w:rPr>
        <w:t xml:space="preserve"> integrációs tervét a Hivatal pozitívan bírálta el. Ennek értelmében megszülettek azok a döntések, amelyek elindították azt a gazdasági, jogi, szervezeti folyamatot, aminek a végén, 2015. január 1-től hatályosan az AQUAZALA Kft. beolvad </w:t>
      </w:r>
      <w:proofErr w:type="gramStart"/>
      <w:r w:rsidR="00A14C5A" w:rsidRPr="00D077B3">
        <w:rPr>
          <w:sz w:val="24"/>
          <w:szCs w:val="24"/>
        </w:rPr>
        <w:t>a</w:t>
      </w:r>
      <w:proofErr w:type="gramEnd"/>
      <w:r w:rsidR="00A14C5A" w:rsidRPr="00D077B3">
        <w:rPr>
          <w:sz w:val="24"/>
          <w:szCs w:val="24"/>
        </w:rPr>
        <w:t xml:space="preserve"> </w:t>
      </w:r>
      <w:r w:rsidR="00FD1A78">
        <w:rPr>
          <w:sz w:val="24"/>
          <w:szCs w:val="24"/>
        </w:rPr>
        <w:t xml:space="preserve">Észak-zalai Víz – és Csatornamű </w:t>
      </w:r>
      <w:proofErr w:type="spellStart"/>
      <w:r w:rsidR="00FD1A78">
        <w:rPr>
          <w:sz w:val="24"/>
          <w:szCs w:val="24"/>
        </w:rPr>
        <w:t>Zrt.-</w:t>
      </w:r>
      <w:proofErr w:type="spellEnd"/>
      <w:r w:rsidR="00FD1A78">
        <w:rPr>
          <w:sz w:val="24"/>
          <w:szCs w:val="24"/>
        </w:rPr>
        <w:t xml:space="preserve"> </w:t>
      </w:r>
      <w:r w:rsidR="00A14C5A" w:rsidRPr="00D077B3">
        <w:rPr>
          <w:sz w:val="24"/>
          <w:szCs w:val="24"/>
        </w:rPr>
        <w:t xml:space="preserve">be. </w:t>
      </w:r>
      <w:r w:rsidR="00A14C5A">
        <w:rPr>
          <w:sz w:val="24"/>
          <w:szCs w:val="24"/>
        </w:rPr>
        <w:t xml:space="preserve"> </w:t>
      </w:r>
      <w:r w:rsidR="00A14C5A" w:rsidRPr="00D077B3">
        <w:rPr>
          <w:sz w:val="24"/>
          <w:szCs w:val="24"/>
        </w:rPr>
        <w:t xml:space="preserve">A </w:t>
      </w:r>
      <w:proofErr w:type="spellStart"/>
      <w:r w:rsidR="00FD1A78">
        <w:rPr>
          <w:sz w:val="24"/>
          <w:szCs w:val="24"/>
        </w:rPr>
        <w:t>Zrt</w:t>
      </w:r>
      <w:proofErr w:type="spellEnd"/>
      <w:r w:rsidR="00FD1A78">
        <w:rPr>
          <w:sz w:val="24"/>
          <w:szCs w:val="24"/>
        </w:rPr>
        <w:t xml:space="preserve">. ezután az </w:t>
      </w:r>
      <w:r w:rsidR="00A14C5A" w:rsidRPr="00D077B3">
        <w:rPr>
          <w:sz w:val="24"/>
          <w:szCs w:val="24"/>
        </w:rPr>
        <w:t>AQUAZALA Kft. általános jogutódjaként működik majd.</w:t>
      </w:r>
    </w:p>
    <w:p w:rsidR="00DC2628" w:rsidRDefault="00A14C5A" w:rsidP="00A14C5A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>A folyamatot bonyolítja, hogy a jelenleg h</w:t>
      </w:r>
      <w:r w:rsidR="00072CC0">
        <w:rPr>
          <w:sz w:val="24"/>
          <w:szCs w:val="24"/>
        </w:rPr>
        <w:t xml:space="preserve">atályos koncessziós szerződések tekintetében (mivel </w:t>
      </w:r>
      <w:r w:rsidRPr="00D077B3">
        <w:rPr>
          <w:sz w:val="24"/>
          <w:szCs w:val="24"/>
        </w:rPr>
        <w:t>a koncesszió jogosultja az AQUAPLUS Kft.) a jogutódlás nem áll fenn, vagyis azokat közös megegyezéssel,</w:t>
      </w:r>
      <w:r w:rsidR="00072CC0">
        <w:rPr>
          <w:sz w:val="24"/>
          <w:szCs w:val="24"/>
        </w:rPr>
        <w:t xml:space="preserve"> 2014. december 31-ei hatállyal az előterjesztés 1. és 2. mellékletét képező, a koncessziós szerződések közös megegyezéssel történő megszüntetésére irányuló </w:t>
      </w:r>
      <w:r w:rsidRPr="00D077B3">
        <w:rPr>
          <w:sz w:val="24"/>
          <w:szCs w:val="24"/>
        </w:rPr>
        <w:t>megállapodások aláírásával meg kell szűntetni</w:t>
      </w:r>
      <w:r w:rsidR="00072CC0">
        <w:rPr>
          <w:sz w:val="24"/>
          <w:szCs w:val="24"/>
        </w:rPr>
        <w:t xml:space="preserve">. </w:t>
      </w:r>
    </w:p>
    <w:p w:rsidR="00A14C5A" w:rsidRDefault="00072CC0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Ezt követően az Észak-zalai Víz – és Csatornamű </w:t>
      </w:r>
      <w:proofErr w:type="spellStart"/>
      <w:r w:rsidR="00A14C5A" w:rsidRPr="00D077B3">
        <w:rPr>
          <w:sz w:val="24"/>
          <w:szCs w:val="24"/>
        </w:rPr>
        <w:t>Zrt.-vel</w:t>
      </w:r>
      <w:proofErr w:type="spellEnd"/>
      <w:r>
        <w:rPr>
          <w:sz w:val="24"/>
          <w:szCs w:val="24"/>
        </w:rPr>
        <w:t xml:space="preserve"> (8900 Zalaegerszeg, Balatoni út 8.)</w:t>
      </w:r>
      <w:r w:rsidR="00A14C5A" w:rsidRPr="00D077B3">
        <w:rPr>
          <w:sz w:val="24"/>
          <w:szCs w:val="24"/>
        </w:rPr>
        <w:t xml:space="preserve"> 2015. január 1-től 15 éves időtartamra (a törvény szerinti minimum időtartam) új, bérleti-üze</w:t>
      </w:r>
      <w:r>
        <w:rPr>
          <w:sz w:val="24"/>
          <w:szCs w:val="24"/>
        </w:rPr>
        <w:t>meltetési szerződést kell kötni az ivóvíz-közművagyon illetve a szenn</w:t>
      </w:r>
      <w:r w:rsidR="00DC2628">
        <w:rPr>
          <w:sz w:val="24"/>
          <w:szCs w:val="24"/>
        </w:rPr>
        <w:t>yvízközmű-vagyon üzemeltetésére, melyek az előterjesztés 3. és 4. mellékletét képezik.</w:t>
      </w:r>
    </w:p>
    <w:p w:rsidR="002A05CF" w:rsidRDefault="002A05CF" w:rsidP="00A14C5A">
      <w:pPr>
        <w:spacing w:after="0"/>
        <w:jc w:val="both"/>
        <w:rPr>
          <w:sz w:val="24"/>
          <w:szCs w:val="24"/>
        </w:rPr>
      </w:pPr>
    </w:p>
    <w:p w:rsidR="002A05CF" w:rsidRPr="00BC2AF8" w:rsidRDefault="002A05CF" w:rsidP="002A05CF">
      <w:pPr>
        <w:ind w:right="-468"/>
        <w:jc w:val="both"/>
      </w:pPr>
      <w:r w:rsidRPr="00BC2AF8">
        <w:t xml:space="preserve">Zalaszentgrót Város Képviselő-testülete </w:t>
      </w:r>
      <w:r w:rsidR="00ED3E22" w:rsidRPr="00ED3E22">
        <w:t>a 112/</w:t>
      </w:r>
      <w:r>
        <w:t>2014.(IX.11.) számú határozatával már döntött arról</w:t>
      </w:r>
      <w:r w:rsidRPr="00BC2AF8">
        <w:t>, hogy</w:t>
      </w:r>
      <w:r>
        <w:t xml:space="preserve"> </w:t>
      </w:r>
      <w:r w:rsidRPr="00BC2AF8">
        <w:t xml:space="preserve">– teljes vagyoni hozzájárulásával – tagja kíván lenni az ÉSZAK-ZALAI VÍZ-ÉS CSATORNAMŰ ZRT. és az AQUAZALA Közszolgáltató Koncessziós Kft. beolvadással történő egyesülésének eredményeként létrejövő jogutód társaságnak, az ÉSZAK-ZALAI VÍZ-ÉS CSATORNAMŰ </w:t>
      </w:r>
      <w:proofErr w:type="spellStart"/>
      <w:r w:rsidRPr="00BC2AF8">
        <w:t>ZRT-nek</w:t>
      </w:r>
      <w:proofErr w:type="spellEnd"/>
      <w:r w:rsidRPr="00BC2AF8">
        <w:t>.</w:t>
      </w:r>
    </w:p>
    <w:p w:rsidR="002A05CF" w:rsidRPr="00D077B3" w:rsidRDefault="002A05CF" w:rsidP="00A14C5A">
      <w:pPr>
        <w:spacing w:after="0"/>
        <w:jc w:val="both"/>
        <w:rPr>
          <w:sz w:val="24"/>
          <w:szCs w:val="24"/>
        </w:rPr>
      </w:pP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>A pénzügyi elszámolásra (koncessziós díjak és beruházások egy</w:t>
      </w:r>
      <w:r w:rsidR="0043013B">
        <w:rPr>
          <w:sz w:val="24"/>
          <w:szCs w:val="24"/>
        </w:rPr>
        <w:t>enlege) vonatkozóan javasolható</w:t>
      </w:r>
      <w:r w:rsidRPr="00D077B3">
        <w:rPr>
          <w:sz w:val="24"/>
          <w:szCs w:val="24"/>
        </w:rPr>
        <w:t xml:space="preserve"> hogy az augusztus 31-i állapot kerüljön rögzítésre, hiszen az ak</w:t>
      </w:r>
      <w:r w:rsidR="0043013B">
        <w:rPr>
          <w:sz w:val="24"/>
          <w:szCs w:val="24"/>
        </w:rPr>
        <w:t xml:space="preserve">tuális mérőleolvasás után tudja az </w:t>
      </w:r>
      <w:proofErr w:type="spellStart"/>
      <w:r w:rsidR="0043013B">
        <w:rPr>
          <w:sz w:val="24"/>
          <w:szCs w:val="24"/>
        </w:rPr>
        <w:t>Aquazala</w:t>
      </w:r>
      <w:proofErr w:type="spellEnd"/>
      <w:r w:rsidR="0043013B">
        <w:rPr>
          <w:sz w:val="24"/>
          <w:szCs w:val="24"/>
        </w:rPr>
        <w:t xml:space="preserve"> Kft.</w:t>
      </w:r>
      <w:r w:rsidRPr="00D077B3">
        <w:rPr>
          <w:sz w:val="24"/>
          <w:szCs w:val="24"/>
        </w:rPr>
        <w:t xml:space="preserve"> a közös megegyezéssel történő megszűntetésről szóló megállapodás mellékletét elkészíteni. Azonban a végleges, a bérleti-üzemeltetési szerződés mellékletét képező elszámolást 2014. december 31-i állapotának megfelelően későbbi időpontban, 2015. február 28-ig bezárólag készít</w:t>
      </w:r>
      <w:r w:rsidR="0043013B">
        <w:rPr>
          <w:sz w:val="24"/>
          <w:szCs w:val="24"/>
        </w:rPr>
        <w:t xml:space="preserve">ik </w:t>
      </w:r>
      <w:r w:rsidRPr="00D077B3">
        <w:rPr>
          <w:sz w:val="24"/>
          <w:szCs w:val="24"/>
        </w:rPr>
        <w:t>el.</w:t>
      </w:r>
    </w:p>
    <w:p w:rsidR="00A14C5A" w:rsidRDefault="00A14C5A" w:rsidP="00A14C5A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 xml:space="preserve">A pénzügyi elszámolás tartalmazza az Önkormányzat részéről, </w:t>
      </w:r>
      <w:r w:rsidR="0043013B">
        <w:rPr>
          <w:sz w:val="24"/>
          <w:szCs w:val="24"/>
        </w:rPr>
        <w:t>a Kft. adatközlései</w:t>
      </w:r>
      <w:r w:rsidRPr="00D077B3">
        <w:rPr>
          <w:sz w:val="24"/>
          <w:szCs w:val="24"/>
        </w:rPr>
        <w:t xml:space="preserve"> alapján kiállított koncessziós díjakról szóló számlák illetve az ü</w:t>
      </w:r>
      <w:r w:rsidR="0043013B">
        <w:rPr>
          <w:sz w:val="24"/>
          <w:szCs w:val="24"/>
        </w:rPr>
        <w:t>zemeltetési időszak alatt részü</w:t>
      </w:r>
      <w:r w:rsidRPr="00D077B3">
        <w:rPr>
          <w:sz w:val="24"/>
          <w:szCs w:val="24"/>
        </w:rPr>
        <w:t>kről, a koncessziós szerződések alapján kiállított beruházások és felújítás jellegű munkák ellenértéket tartalmazó számlá</w:t>
      </w:r>
      <w:r>
        <w:rPr>
          <w:sz w:val="24"/>
          <w:szCs w:val="24"/>
        </w:rPr>
        <w:t>k egyenlegét, melyet a</w:t>
      </w:r>
      <w:r w:rsidR="00FD1A78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FD1A78">
        <w:rPr>
          <w:sz w:val="24"/>
          <w:szCs w:val="24"/>
        </w:rPr>
        <w:t xml:space="preserve">Észak-zalai Víz – és Csatornamű </w:t>
      </w:r>
      <w:proofErr w:type="spellStart"/>
      <w:r w:rsidR="00FD1A78">
        <w:rPr>
          <w:sz w:val="24"/>
          <w:szCs w:val="24"/>
        </w:rPr>
        <w:t>Zrt.-</w:t>
      </w:r>
      <w:proofErr w:type="spellEnd"/>
      <w:r w:rsidR="00FD1A78">
        <w:rPr>
          <w:sz w:val="24"/>
          <w:szCs w:val="24"/>
        </w:rPr>
        <w:t xml:space="preserve"> </w:t>
      </w:r>
      <w:r w:rsidRPr="00D077B3">
        <w:rPr>
          <w:sz w:val="24"/>
          <w:szCs w:val="24"/>
        </w:rPr>
        <w:t>követelésként vagy kötelezettségként jogutódként a továbbiakban „megörököl”.</w:t>
      </w:r>
    </w:p>
    <w:p w:rsidR="00DC2628" w:rsidRDefault="00DC2628" w:rsidP="00A14C5A">
      <w:pPr>
        <w:spacing w:after="0"/>
        <w:jc w:val="both"/>
        <w:rPr>
          <w:sz w:val="24"/>
          <w:szCs w:val="24"/>
        </w:rPr>
      </w:pPr>
    </w:p>
    <w:p w:rsidR="00DC2628" w:rsidRPr="00D077B3" w:rsidRDefault="00DC2628" w:rsidP="00DC2628">
      <w:pPr>
        <w:spacing w:after="0"/>
        <w:jc w:val="both"/>
        <w:rPr>
          <w:sz w:val="24"/>
          <w:szCs w:val="24"/>
        </w:rPr>
      </w:pPr>
      <w:r w:rsidRPr="00D077B3">
        <w:rPr>
          <w:sz w:val="24"/>
          <w:szCs w:val="24"/>
        </w:rPr>
        <w:t xml:space="preserve">A bérleti-üzemeltetési szerződésnek további mellékletét képezi majd a készülő </w:t>
      </w:r>
      <w:proofErr w:type="spellStart"/>
      <w:r w:rsidRPr="00D077B3">
        <w:rPr>
          <w:sz w:val="24"/>
          <w:szCs w:val="24"/>
        </w:rPr>
        <w:t>víziközművagyon-értékelés</w:t>
      </w:r>
      <w:proofErr w:type="spellEnd"/>
      <w:r w:rsidRPr="00D077B3">
        <w:rPr>
          <w:sz w:val="24"/>
          <w:szCs w:val="24"/>
        </w:rPr>
        <w:t>, mely alapján tisztázódik az a régóta húzódó probléma is, amely egyértelműen tisztázza az Önkormányzat tulajdonának összetételét is. Az értékelés legkésőbb december 20-ig elkészül.</w:t>
      </w:r>
    </w:p>
    <w:p w:rsidR="00DC2628" w:rsidRPr="00D077B3" w:rsidRDefault="00DC2628" w:rsidP="00A14C5A">
      <w:pPr>
        <w:spacing w:after="0"/>
        <w:jc w:val="both"/>
        <w:rPr>
          <w:sz w:val="24"/>
          <w:szCs w:val="24"/>
        </w:rPr>
      </w:pPr>
    </w:p>
    <w:p w:rsidR="00A14C5A" w:rsidRPr="00D077B3" w:rsidRDefault="0043013B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A14C5A" w:rsidRPr="00D077B3">
        <w:rPr>
          <w:sz w:val="24"/>
          <w:szCs w:val="24"/>
        </w:rPr>
        <w:t xml:space="preserve"> törvény rendelkezései szerint az önkormá</w:t>
      </w:r>
      <w:r w:rsidR="00DC2628">
        <w:rPr>
          <w:sz w:val="24"/>
          <w:szCs w:val="24"/>
        </w:rPr>
        <w:t xml:space="preserve">nyzatokat csak abban az esetben </w:t>
      </w:r>
      <w:proofErr w:type="gramStart"/>
      <w:r w:rsidR="00A14C5A" w:rsidRPr="00D077B3">
        <w:rPr>
          <w:sz w:val="24"/>
          <w:szCs w:val="24"/>
        </w:rPr>
        <w:t>mentesíti</w:t>
      </w:r>
      <w:proofErr w:type="gramEnd"/>
      <w:r w:rsidR="00A14C5A" w:rsidRPr="00D077B3">
        <w:rPr>
          <w:sz w:val="24"/>
          <w:szCs w:val="24"/>
        </w:rPr>
        <w:t xml:space="preserve"> a szolgáltatás megpályáztatásának kötelezettsége, amennyiben a választott szolgáltatóban tulajdo</w:t>
      </w:r>
      <w:r>
        <w:rPr>
          <w:sz w:val="24"/>
          <w:szCs w:val="24"/>
        </w:rPr>
        <w:t>nnal (részvénnyel) rendelkeznek.</w:t>
      </w:r>
      <w:r w:rsidR="00A14C5A" w:rsidRPr="00D077B3">
        <w:rPr>
          <w:sz w:val="24"/>
          <w:szCs w:val="24"/>
        </w:rPr>
        <w:t xml:space="preserve"> Tekintettel arra, hogy </w:t>
      </w:r>
      <w:r>
        <w:rPr>
          <w:sz w:val="24"/>
          <w:szCs w:val="24"/>
        </w:rPr>
        <w:t>az Ön</w:t>
      </w:r>
      <w:r w:rsidR="00A14C5A" w:rsidRPr="00D077B3">
        <w:rPr>
          <w:sz w:val="24"/>
          <w:szCs w:val="24"/>
        </w:rPr>
        <w:t>k</w:t>
      </w:r>
      <w:r>
        <w:rPr>
          <w:sz w:val="24"/>
          <w:szCs w:val="24"/>
        </w:rPr>
        <w:t xml:space="preserve">ormányzat már rendelkezik </w:t>
      </w:r>
      <w:proofErr w:type="spellStart"/>
      <w:r w:rsidR="00A14C5A" w:rsidRPr="00D077B3">
        <w:rPr>
          <w:sz w:val="24"/>
          <w:szCs w:val="24"/>
        </w:rPr>
        <w:t>Zalavíz</w:t>
      </w:r>
      <w:proofErr w:type="spellEnd"/>
      <w:r w:rsidR="00A14C5A" w:rsidRPr="00D077B3">
        <w:rPr>
          <w:sz w:val="24"/>
          <w:szCs w:val="24"/>
        </w:rPr>
        <w:t xml:space="preserve"> </w:t>
      </w:r>
      <w:proofErr w:type="spellStart"/>
      <w:r w:rsidR="00A14C5A" w:rsidRPr="00D077B3">
        <w:rPr>
          <w:sz w:val="24"/>
          <w:szCs w:val="24"/>
        </w:rPr>
        <w:t>Zrt</w:t>
      </w:r>
      <w:proofErr w:type="spellEnd"/>
      <w:r w:rsidR="00A14C5A" w:rsidRPr="00D077B3">
        <w:rPr>
          <w:sz w:val="24"/>
          <w:szCs w:val="24"/>
        </w:rPr>
        <w:t xml:space="preserve">. részvénnyel, a megvásárlásról </w:t>
      </w:r>
      <w:r>
        <w:rPr>
          <w:sz w:val="24"/>
          <w:szCs w:val="24"/>
        </w:rPr>
        <w:t xml:space="preserve">a Képviselő-testületnek </w:t>
      </w:r>
      <w:r w:rsidR="00A14C5A" w:rsidRPr="00D077B3">
        <w:rPr>
          <w:sz w:val="24"/>
          <w:szCs w:val="24"/>
        </w:rPr>
        <w:t>döntés</w:t>
      </w:r>
      <w:r>
        <w:rPr>
          <w:sz w:val="24"/>
          <w:szCs w:val="24"/>
        </w:rPr>
        <w:t>t már nem kell hoznia</w:t>
      </w:r>
      <w:r w:rsidR="00A14C5A" w:rsidRPr="00D077B3">
        <w:rPr>
          <w:sz w:val="24"/>
          <w:szCs w:val="24"/>
        </w:rPr>
        <w:t>.</w:t>
      </w: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</w:p>
    <w:p w:rsidR="00A14C5A" w:rsidRDefault="0043013B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A14C5A" w:rsidRPr="00D077B3">
        <w:rPr>
          <w:sz w:val="24"/>
          <w:szCs w:val="24"/>
        </w:rPr>
        <w:t xml:space="preserve"> jogszabályi előírásoknak megfelelően a bérleti-üzemeltetési szerződések aláírójaként elegendő a kijelölt ellátásért felelős Önkormányzatot (Zalaszentgrót) feltüntetni, azonban, </w:t>
      </w:r>
      <w:r>
        <w:rPr>
          <w:sz w:val="24"/>
          <w:szCs w:val="24"/>
        </w:rPr>
        <w:t>célszerű azt valamennyi</w:t>
      </w:r>
      <w:r w:rsidR="00A14C5A" w:rsidRPr="00D077B3">
        <w:rPr>
          <w:sz w:val="24"/>
          <w:szCs w:val="24"/>
        </w:rPr>
        <w:t xml:space="preserve"> </w:t>
      </w:r>
      <w:proofErr w:type="spellStart"/>
      <w:r w:rsidR="00A14C5A" w:rsidRPr="00D077B3">
        <w:rPr>
          <w:sz w:val="24"/>
          <w:szCs w:val="24"/>
        </w:rPr>
        <w:t>víziközmű</w:t>
      </w:r>
      <w:proofErr w:type="spellEnd"/>
      <w:r w:rsidR="00DC2628">
        <w:rPr>
          <w:sz w:val="24"/>
          <w:szCs w:val="24"/>
        </w:rPr>
        <w:t xml:space="preserve"> </w:t>
      </w:r>
      <w:r w:rsidR="00A14C5A" w:rsidRPr="00D077B3">
        <w:rPr>
          <w:sz w:val="24"/>
          <w:szCs w:val="24"/>
        </w:rPr>
        <w:t>rendszeren érintett Önkormányzat polgármesterének s</w:t>
      </w:r>
      <w:r w:rsidR="00DC2628">
        <w:rPr>
          <w:sz w:val="24"/>
          <w:szCs w:val="24"/>
        </w:rPr>
        <w:t>zignójával, illetve aláírásával -</w:t>
      </w:r>
      <w:r w:rsidR="00A14C5A" w:rsidRPr="00D077B3">
        <w:rPr>
          <w:sz w:val="24"/>
          <w:szCs w:val="24"/>
        </w:rPr>
        <w:t xml:space="preserve"> a szükséges testületi felhatalmazás alapján </w:t>
      </w:r>
      <w:r w:rsidR="00DC2628">
        <w:rPr>
          <w:sz w:val="24"/>
          <w:szCs w:val="24"/>
        </w:rPr>
        <w:t xml:space="preserve">- </w:t>
      </w:r>
      <w:r w:rsidR="00A14C5A" w:rsidRPr="00D077B3">
        <w:rPr>
          <w:sz w:val="24"/>
          <w:szCs w:val="24"/>
        </w:rPr>
        <w:t>ellátni.</w:t>
      </w:r>
    </w:p>
    <w:p w:rsidR="00DC2628" w:rsidRDefault="00DC2628" w:rsidP="00A14C5A">
      <w:pPr>
        <w:spacing w:after="0"/>
        <w:jc w:val="both"/>
        <w:rPr>
          <w:sz w:val="24"/>
          <w:szCs w:val="24"/>
        </w:rPr>
      </w:pPr>
    </w:p>
    <w:p w:rsidR="00DC2628" w:rsidRPr="006F017E" w:rsidRDefault="00DC2628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koncessziós szerződések </w:t>
      </w:r>
      <w:r w:rsidR="00FD1A78">
        <w:rPr>
          <w:sz w:val="24"/>
          <w:szCs w:val="24"/>
        </w:rPr>
        <w:t xml:space="preserve">közös megegyezéssel történő </w:t>
      </w:r>
      <w:r>
        <w:rPr>
          <w:sz w:val="24"/>
          <w:szCs w:val="24"/>
        </w:rPr>
        <w:t xml:space="preserve">felbontását és az új üzemeltetési szerződések megkötését a </w:t>
      </w:r>
      <w:r w:rsidRPr="006F017E">
        <w:rPr>
          <w:sz w:val="24"/>
          <w:szCs w:val="24"/>
        </w:rPr>
        <w:t xml:space="preserve">ZALAKAR </w:t>
      </w:r>
      <w:r w:rsidR="00ED3E22" w:rsidRPr="006F017E">
        <w:rPr>
          <w:sz w:val="24"/>
          <w:szCs w:val="24"/>
        </w:rPr>
        <w:t>Társulás Operatív Bizottsága és Társulási Tanácsa</w:t>
      </w:r>
      <w:r w:rsidRPr="006F017E">
        <w:rPr>
          <w:sz w:val="24"/>
          <w:szCs w:val="24"/>
        </w:rPr>
        <w:t xml:space="preserve"> a 2014. szeptember 11-i ülésén megtárgyalta és </w:t>
      </w:r>
      <w:r w:rsidR="00ED3E22" w:rsidRPr="006F017E">
        <w:rPr>
          <w:sz w:val="24"/>
          <w:szCs w:val="24"/>
        </w:rPr>
        <w:t>egyhangúan támogatt</w:t>
      </w:r>
      <w:r w:rsidRPr="006F017E">
        <w:rPr>
          <w:sz w:val="24"/>
          <w:szCs w:val="24"/>
        </w:rPr>
        <w:t>a.</w:t>
      </w:r>
    </w:p>
    <w:p w:rsidR="00DC2628" w:rsidRDefault="00DC2628" w:rsidP="00A14C5A">
      <w:pPr>
        <w:spacing w:after="0"/>
        <w:jc w:val="both"/>
        <w:rPr>
          <w:color w:val="FF0000"/>
          <w:sz w:val="24"/>
          <w:szCs w:val="24"/>
        </w:rPr>
      </w:pPr>
    </w:p>
    <w:p w:rsidR="00DC2628" w:rsidRPr="00D94A7B" w:rsidRDefault="002A05CF" w:rsidP="00A14C5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Ezt követően a</w:t>
      </w:r>
      <w:r w:rsidR="00D94A7B" w:rsidRPr="00D94A7B">
        <w:rPr>
          <w:sz w:val="24"/>
          <w:szCs w:val="24"/>
        </w:rPr>
        <w:t xml:space="preserve"> </w:t>
      </w:r>
      <w:r w:rsidR="009B41B8" w:rsidRPr="00D94A7B">
        <w:rPr>
          <w:sz w:val="24"/>
          <w:szCs w:val="24"/>
        </w:rPr>
        <w:t xml:space="preserve">Zalaszentgróti regionális ivóvízrendszer </w:t>
      </w:r>
      <w:r w:rsidR="009B41B8">
        <w:rPr>
          <w:sz w:val="24"/>
          <w:szCs w:val="24"/>
        </w:rPr>
        <w:t xml:space="preserve">és a </w:t>
      </w:r>
      <w:r w:rsidR="00D94A7B" w:rsidRPr="00D94A7B">
        <w:rPr>
          <w:sz w:val="24"/>
          <w:szCs w:val="24"/>
        </w:rPr>
        <w:t xml:space="preserve">Zalaszentgróti </w:t>
      </w:r>
      <w:proofErr w:type="spellStart"/>
      <w:r w:rsidR="00D94A7B" w:rsidRPr="00D94A7B">
        <w:rPr>
          <w:sz w:val="24"/>
          <w:szCs w:val="24"/>
        </w:rPr>
        <w:t>kisregionális</w:t>
      </w:r>
      <w:proofErr w:type="spellEnd"/>
      <w:r w:rsidR="00D94A7B" w:rsidRPr="00D94A7B">
        <w:rPr>
          <w:sz w:val="24"/>
          <w:szCs w:val="24"/>
        </w:rPr>
        <w:t xml:space="preserve"> szennyvízrendszer ellátás</w:t>
      </w:r>
      <w:r>
        <w:rPr>
          <w:sz w:val="24"/>
          <w:szCs w:val="24"/>
        </w:rPr>
        <w:t>á</w:t>
      </w:r>
      <w:r w:rsidR="00D94A7B" w:rsidRPr="00D94A7B">
        <w:rPr>
          <w:sz w:val="24"/>
          <w:szCs w:val="24"/>
        </w:rPr>
        <w:t xml:space="preserve">ért felelős önkormányzatai </w:t>
      </w:r>
      <w:r w:rsidR="00D94A7B">
        <w:rPr>
          <w:sz w:val="24"/>
          <w:szCs w:val="24"/>
        </w:rPr>
        <w:t xml:space="preserve">képviselő-testületi határozatban döntöttek a koncessziós szerződések </w:t>
      </w:r>
      <w:r w:rsidR="00D94A7B" w:rsidRPr="00D077B3">
        <w:rPr>
          <w:sz w:val="24"/>
          <w:szCs w:val="24"/>
        </w:rPr>
        <w:t>közös megegyezéssel történő megszűntetés</w:t>
      </w:r>
      <w:r w:rsidR="00D94A7B">
        <w:rPr>
          <w:sz w:val="24"/>
          <w:szCs w:val="24"/>
        </w:rPr>
        <w:t xml:space="preserve">éről, valamint </w:t>
      </w:r>
      <w:r w:rsidR="009B41B8">
        <w:rPr>
          <w:sz w:val="24"/>
          <w:szCs w:val="24"/>
        </w:rPr>
        <w:t xml:space="preserve">az </w:t>
      </w:r>
      <w:r w:rsidR="00D94A7B">
        <w:rPr>
          <w:sz w:val="24"/>
          <w:szCs w:val="24"/>
        </w:rPr>
        <w:t xml:space="preserve">Észak-zalai Víz – és Csatornamű </w:t>
      </w:r>
      <w:proofErr w:type="spellStart"/>
      <w:r w:rsidR="00D94A7B" w:rsidRPr="00D077B3">
        <w:rPr>
          <w:sz w:val="24"/>
          <w:szCs w:val="24"/>
        </w:rPr>
        <w:t>Zrt.-vel</w:t>
      </w:r>
      <w:proofErr w:type="spellEnd"/>
      <w:r w:rsidR="00D94A7B" w:rsidRPr="00D077B3">
        <w:rPr>
          <w:sz w:val="24"/>
          <w:szCs w:val="24"/>
        </w:rPr>
        <w:t xml:space="preserve"> kötendő</w:t>
      </w:r>
      <w:r>
        <w:rPr>
          <w:sz w:val="24"/>
          <w:szCs w:val="24"/>
        </w:rPr>
        <w:t xml:space="preserve"> – </w:t>
      </w:r>
      <w:r w:rsidR="009B41B8">
        <w:rPr>
          <w:sz w:val="24"/>
          <w:szCs w:val="24"/>
        </w:rPr>
        <w:t xml:space="preserve">az ivóvíz-közművagyon üzemeltetésére, illetve </w:t>
      </w:r>
      <w:r>
        <w:rPr>
          <w:sz w:val="24"/>
          <w:szCs w:val="24"/>
        </w:rPr>
        <w:t xml:space="preserve">a szennyvízközmű-vagyon üzemeltetésére vonatkozó - </w:t>
      </w:r>
      <w:r w:rsidR="00D94A7B" w:rsidRPr="00D077B3">
        <w:rPr>
          <w:sz w:val="24"/>
          <w:szCs w:val="24"/>
        </w:rPr>
        <w:t>bérleti-üzemeltetési szerződés</w:t>
      </w:r>
      <w:r w:rsidR="006F017E">
        <w:rPr>
          <w:sz w:val="24"/>
          <w:szCs w:val="24"/>
        </w:rPr>
        <w:t>ek megkötéséről, mely határozatokat az érintett Önkormányzatok 2014. szeptember 25-ével bezárólag küldték meg.</w:t>
      </w:r>
    </w:p>
    <w:p w:rsidR="00A14C5A" w:rsidRPr="00D077B3" w:rsidRDefault="00A14C5A" w:rsidP="00A14C5A">
      <w:pPr>
        <w:spacing w:after="0"/>
        <w:jc w:val="both"/>
        <w:rPr>
          <w:sz w:val="24"/>
          <w:szCs w:val="24"/>
        </w:rPr>
      </w:pPr>
    </w:p>
    <w:p w:rsidR="00F92B10" w:rsidRPr="002A05CF" w:rsidRDefault="00F92B10" w:rsidP="00661EB9">
      <w:pPr>
        <w:pStyle w:val="Nincstrkz"/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A </w:t>
      </w:r>
      <w:r w:rsidR="002A05CF">
        <w:rPr>
          <w:sz w:val="24"/>
          <w:szCs w:val="24"/>
        </w:rPr>
        <w:t xml:space="preserve">Gazdasági és Városfejlesztési </w:t>
      </w:r>
      <w:r w:rsidRPr="002A05CF">
        <w:rPr>
          <w:sz w:val="24"/>
          <w:szCs w:val="24"/>
        </w:rPr>
        <w:t>Bizottság az előterjeszt</w:t>
      </w:r>
      <w:r w:rsidR="00661EB9">
        <w:rPr>
          <w:sz w:val="24"/>
          <w:szCs w:val="24"/>
        </w:rPr>
        <w:t>ést a 2014. szeptember 29</w:t>
      </w:r>
      <w:r w:rsidRPr="002A05CF">
        <w:rPr>
          <w:sz w:val="24"/>
          <w:szCs w:val="24"/>
        </w:rPr>
        <w:t>-i ülésén tárg</w:t>
      </w:r>
      <w:r w:rsidR="00661EB9">
        <w:rPr>
          <w:sz w:val="24"/>
          <w:szCs w:val="24"/>
        </w:rPr>
        <w:t>yalja, a véleményét a bizottság</w:t>
      </w:r>
      <w:r w:rsidRPr="002A05CF">
        <w:rPr>
          <w:sz w:val="24"/>
          <w:szCs w:val="24"/>
        </w:rPr>
        <w:t xml:space="preserve"> Elnök</w:t>
      </w:r>
      <w:r w:rsidR="00661EB9">
        <w:rPr>
          <w:sz w:val="24"/>
          <w:szCs w:val="24"/>
        </w:rPr>
        <w:t>e</w:t>
      </w:r>
      <w:r w:rsidRPr="002A05CF">
        <w:rPr>
          <w:sz w:val="24"/>
          <w:szCs w:val="24"/>
        </w:rPr>
        <w:t xml:space="preserve"> szóban terjeszti elő.</w:t>
      </w:r>
    </w:p>
    <w:p w:rsidR="009E0460" w:rsidRPr="002A05CF" w:rsidRDefault="009E0460" w:rsidP="007933EF">
      <w:pPr>
        <w:pStyle w:val="Nincstrkz"/>
        <w:jc w:val="both"/>
        <w:rPr>
          <w:kern w:val="0"/>
          <w:sz w:val="24"/>
          <w:szCs w:val="24"/>
        </w:rPr>
      </w:pPr>
    </w:p>
    <w:p w:rsidR="009E0460" w:rsidRPr="002A05CF" w:rsidRDefault="009E0460" w:rsidP="006B1337">
      <w:pPr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Kérem a T. Képviselő-testületet, hogy az előterjesztést szíveskedjen megtárgyalni, majd az alábbi határozati javaslatot elfogadni. </w:t>
      </w:r>
    </w:p>
    <w:p w:rsidR="009E0460" w:rsidRPr="002A05CF" w:rsidRDefault="009E0460" w:rsidP="006B1337">
      <w:pPr>
        <w:ind w:right="-468"/>
        <w:jc w:val="both"/>
        <w:rPr>
          <w:b/>
          <w:bCs/>
          <w:sz w:val="24"/>
          <w:szCs w:val="24"/>
          <w:u w:val="single"/>
        </w:rPr>
      </w:pPr>
      <w:r w:rsidRPr="002A05CF">
        <w:rPr>
          <w:b/>
          <w:bCs/>
          <w:sz w:val="24"/>
          <w:szCs w:val="24"/>
          <w:u w:val="single"/>
        </w:rPr>
        <w:t xml:space="preserve">Határozati javaslat: </w:t>
      </w:r>
    </w:p>
    <w:p w:rsidR="00661EB9" w:rsidRDefault="009E0460" w:rsidP="006B1337">
      <w:pPr>
        <w:ind w:right="-468"/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Zalaszentgrót Város Képviselő-testülete úgy dönt, hogy </w:t>
      </w:r>
      <w:r w:rsidR="00661EB9">
        <w:rPr>
          <w:sz w:val="24"/>
          <w:szCs w:val="24"/>
        </w:rPr>
        <w:t xml:space="preserve">a </w:t>
      </w:r>
      <w:r w:rsidR="00661EB9" w:rsidRPr="009B41B8">
        <w:rPr>
          <w:sz w:val="24"/>
          <w:szCs w:val="24"/>
        </w:rPr>
        <w:t xml:space="preserve">„Koncessziós Szerződés a Zalaszentgróti Regionális vízmű működtetésére” </w:t>
      </w:r>
      <w:r w:rsidR="00661EB9">
        <w:rPr>
          <w:sz w:val="24"/>
          <w:szCs w:val="24"/>
        </w:rPr>
        <w:t xml:space="preserve">tárgyú koncessziós szerződést </w:t>
      </w:r>
      <w:r w:rsidR="00661EB9" w:rsidRPr="002A05CF">
        <w:rPr>
          <w:sz w:val="24"/>
          <w:szCs w:val="24"/>
        </w:rPr>
        <w:t>jelen előterjesz</w:t>
      </w:r>
      <w:r w:rsidR="00661EB9">
        <w:rPr>
          <w:sz w:val="24"/>
          <w:szCs w:val="24"/>
        </w:rPr>
        <w:t xml:space="preserve">tés 1. számú mellékletét képező megállapodással, a </w:t>
      </w:r>
      <w:r w:rsidR="00661EB9" w:rsidRPr="009B41B8">
        <w:rPr>
          <w:sz w:val="24"/>
          <w:szCs w:val="24"/>
        </w:rPr>
        <w:t xml:space="preserve">„Koncessziós Szerződés a Zalaszentgrót Város Önkormányzata, Batyk, Pakod, Zalabér és Zalavég községek önkormányzati szennyvízközműveinek működtetésre” </w:t>
      </w:r>
      <w:r w:rsidR="00661EB9" w:rsidRPr="00D077B3">
        <w:rPr>
          <w:sz w:val="24"/>
          <w:szCs w:val="24"/>
        </w:rPr>
        <w:t>tárgyú koncessziós szerződés</w:t>
      </w:r>
      <w:r w:rsidR="00661EB9">
        <w:rPr>
          <w:sz w:val="24"/>
          <w:szCs w:val="24"/>
        </w:rPr>
        <w:t>t</w:t>
      </w:r>
      <w:r w:rsidR="00661EB9" w:rsidRPr="00D077B3">
        <w:rPr>
          <w:sz w:val="24"/>
          <w:szCs w:val="24"/>
        </w:rPr>
        <w:t xml:space="preserve"> </w:t>
      </w:r>
      <w:r w:rsidR="00661EB9" w:rsidRPr="002A05CF">
        <w:rPr>
          <w:sz w:val="24"/>
          <w:szCs w:val="24"/>
        </w:rPr>
        <w:t>jelen előterjesz</w:t>
      </w:r>
      <w:r w:rsidR="00661EB9">
        <w:rPr>
          <w:sz w:val="24"/>
          <w:szCs w:val="24"/>
        </w:rPr>
        <w:t xml:space="preserve">tés 2. számú mellékletét képező megállapodással közös megegyezéssel az AQUAPLUS Kft. – </w:t>
      </w:r>
      <w:proofErr w:type="spellStart"/>
      <w:r w:rsidR="00661EB9">
        <w:rPr>
          <w:sz w:val="24"/>
          <w:szCs w:val="24"/>
        </w:rPr>
        <w:t>vel</w:t>
      </w:r>
      <w:proofErr w:type="spellEnd"/>
      <w:r w:rsidR="00661EB9">
        <w:rPr>
          <w:sz w:val="24"/>
          <w:szCs w:val="24"/>
        </w:rPr>
        <w:t xml:space="preserve"> (6762 Sándorfalva, Sövényházi u. 1.) </w:t>
      </w:r>
      <w:r w:rsidR="00354FE0" w:rsidRPr="00D077B3">
        <w:rPr>
          <w:sz w:val="24"/>
          <w:szCs w:val="24"/>
        </w:rPr>
        <w:t>2014. december 31-ei hatállyal</w:t>
      </w:r>
      <w:r w:rsidR="00354FE0">
        <w:rPr>
          <w:sz w:val="24"/>
          <w:szCs w:val="24"/>
        </w:rPr>
        <w:t xml:space="preserve"> </w:t>
      </w:r>
      <w:r w:rsidR="00661EB9">
        <w:rPr>
          <w:sz w:val="24"/>
          <w:szCs w:val="24"/>
        </w:rPr>
        <w:t xml:space="preserve">megszünteti. </w:t>
      </w:r>
    </w:p>
    <w:p w:rsidR="00661EB9" w:rsidRDefault="00661EB9" w:rsidP="006B1337">
      <w:pPr>
        <w:ind w:right="-468"/>
        <w:jc w:val="both"/>
        <w:rPr>
          <w:sz w:val="24"/>
          <w:szCs w:val="24"/>
        </w:rPr>
      </w:pPr>
      <w:r w:rsidRPr="002A05CF">
        <w:rPr>
          <w:sz w:val="24"/>
          <w:szCs w:val="24"/>
        </w:rPr>
        <w:t>Zalaszentgrót Város Képviselő-testülete úgy dönt, hogy</w:t>
      </w:r>
      <w:r w:rsidR="00354FE0">
        <w:rPr>
          <w:sz w:val="24"/>
          <w:szCs w:val="24"/>
        </w:rPr>
        <w:t xml:space="preserve"> a </w:t>
      </w:r>
      <w:r w:rsidR="00354FE0" w:rsidRPr="00D94A7B">
        <w:rPr>
          <w:sz w:val="24"/>
          <w:szCs w:val="24"/>
        </w:rPr>
        <w:t>Zalaszentgróti regionális ivóvízrendszer</w:t>
      </w:r>
      <w:r w:rsidR="00354FE0" w:rsidRPr="00354FE0">
        <w:rPr>
          <w:sz w:val="24"/>
          <w:szCs w:val="24"/>
        </w:rPr>
        <w:t xml:space="preserve"> </w:t>
      </w:r>
      <w:r w:rsidR="00354FE0">
        <w:rPr>
          <w:sz w:val="24"/>
          <w:szCs w:val="24"/>
        </w:rPr>
        <w:t>ivóvíz-közművagyon üzemeltetésére</w:t>
      </w:r>
      <w:r w:rsidR="00E94750">
        <w:rPr>
          <w:sz w:val="24"/>
          <w:szCs w:val="24"/>
        </w:rPr>
        <w:t xml:space="preserve"> vonatkozó, </w:t>
      </w:r>
      <w:r w:rsidR="00E94750" w:rsidRPr="002A05CF">
        <w:rPr>
          <w:sz w:val="24"/>
          <w:szCs w:val="24"/>
        </w:rPr>
        <w:t>jelen előterjesz</w:t>
      </w:r>
      <w:r w:rsidR="00E94750">
        <w:rPr>
          <w:sz w:val="24"/>
          <w:szCs w:val="24"/>
        </w:rPr>
        <w:t>tés 3. számú mellékletét képező</w:t>
      </w:r>
      <w:r w:rsidR="00E94750" w:rsidRPr="00354FE0">
        <w:rPr>
          <w:sz w:val="24"/>
          <w:szCs w:val="24"/>
        </w:rPr>
        <w:t xml:space="preserve"> </w:t>
      </w:r>
      <w:r w:rsidR="00E94750" w:rsidRPr="00D077B3">
        <w:rPr>
          <w:sz w:val="24"/>
          <w:szCs w:val="24"/>
        </w:rPr>
        <w:t>bérleti-üzemeltetési szerződés</w:t>
      </w:r>
      <w:r w:rsidR="00E94750">
        <w:rPr>
          <w:sz w:val="24"/>
          <w:szCs w:val="24"/>
        </w:rPr>
        <w:t>t</w:t>
      </w:r>
      <w:r w:rsidR="00354FE0">
        <w:rPr>
          <w:sz w:val="24"/>
          <w:szCs w:val="24"/>
        </w:rPr>
        <w:t xml:space="preserve">, illetve a </w:t>
      </w:r>
      <w:r w:rsidR="00354FE0" w:rsidRPr="00D94A7B">
        <w:rPr>
          <w:sz w:val="24"/>
          <w:szCs w:val="24"/>
        </w:rPr>
        <w:t xml:space="preserve">Zalaszentgróti </w:t>
      </w:r>
      <w:proofErr w:type="spellStart"/>
      <w:r w:rsidR="00354FE0" w:rsidRPr="00D94A7B">
        <w:rPr>
          <w:sz w:val="24"/>
          <w:szCs w:val="24"/>
        </w:rPr>
        <w:t>kisregionális</w:t>
      </w:r>
      <w:proofErr w:type="spellEnd"/>
      <w:r w:rsidR="00354FE0" w:rsidRPr="00D94A7B">
        <w:rPr>
          <w:sz w:val="24"/>
          <w:szCs w:val="24"/>
        </w:rPr>
        <w:t xml:space="preserve"> szennyvízrendszer</w:t>
      </w:r>
      <w:r w:rsidR="00354FE0" w:rsidRPr="00354FE0">
        <w:rPr>
          <w:sz w:val="24"/>
          <w:szCs w:val="24"/>
        </w:rPr>
        <w:t xml:space="preserve"> </w:t>
      </w:r>
      <w:r w:rsidR="00354FE0">
        <w:rPr>
          <w:sz w:val="24"/>
          <w:szCs w:val="24"/>
        </w:rPr>
        <w:t>szennyvízközmű-vagyon üzemeltetésére vonatkozó</w:t>
      </w:r>
      <w:r w:rsidR="00E94750">
        <w:rPr>
          <w:sz w:val="24"/>
          <w:szCs w:val="24"/>
        </w:rPr>
        <w:t xml:space="preserve">, </w:t>
      </w:r>
      <w:r w:rsidR="00E94750" w:rsidRPr="002A05CF">
        <w:rPr>
          <w:sz w:val="24"/>
          <w:szCs w:val="24"/>
        </w:rPr>
        <w:t>jelen előterjesz</w:t>
      </w:r>
      <w:r w:rsidR="00E94750">
        <w:rPr>
          <w:sz w:val="24"/>
          <w:szCs w:val="24"/>
        </w:rPr>
        <w:t>tés 4. számú mellékletét képező</w:t>
      </w:r>
      <w:r w:rsidR="00E94750" w:rsidRPr="00354FE0">
        <w:rPr>
          <w:sz w:val="24"/>
          <w:szCs w:val="24"/>
        </w:rPr>
        <w:t xml:space="preserve"> </w:t>
      </w:r>
      <w:r w:rsidR="00E94750" w:rsidRPr="00D077B3">
        <w:rPr>
          <w:sz w:val="24"/>
          <w:szCs w:val="24"/>
        </w:rPr>
        <w:t>bérleti-üzemeltetési szerződés</w:t>
      </w:r>
      <w:r w:rsidR="00E94750">
        <w:rPr>
          <w:sz w:val="24"/>
          <w:szCs w:val="24"/>
        </w:rPr>
        <w:t xml:space="preserve">t </w:t>
      </w:r>
      <w:r w:rsidR="00354FE0">
        <w:rPr>
          <w:sz w:val="24"/>
          <w:szCs w:val="24"/>
        </w:rPr>
        <w:t xml:space="preserve">az </w:t>
      </w:r>
      <w:r w:rsidR="00354FE0" w:rsidRPr="002A05CF">
        <w:rPr>
          <w:sz w:val="24"/>
          <w:szCs w:val="24"/>
        </w:rPr>
        <w:t>ÉSZA</w:t>
      </w:r>
      <w:r w:rsidR="00354FE0">
        <w:rPr>
          <w:sz w:val="24"/>
          <w:szCs w:val="24"/>
        </w:rPr>
        <w:t xml:space="preserve">K-ZALAI VÍZ-ÉS CSATORNAMŰ </w:t>
      </w:r>
      <w:proofErr w:type="spellStart"/>
      <w:r w:rsidR="00354FE0">
        <w:rPr>
          <w:sz w:val="24"/>
          <w:szCs w:val="24"/>
        </w:rPr>
        <w:t>ZRT-vel</w:t>
      </w:r>
      <w:proofErr w:type="spellEnd"/>
      <w:r w:rsidR="00354FE0">
        <w:rPr>
          <w:sz w:val="24"/>
          <w:szCs w:val="24"/>
        </w:rPr>
        <w:t xml:space="preserve"> </w:t>
      </w:r>
      <w:r w:rsidR="00354FE0" w:rsidRPr="002A05CF">
        <w:rPr>
          <w:sz w:val="24"/>
          <w:szCs w:val="24"/>
        </w:rPr>
        <w:t>(8900, Zalaegerszeg, Balatoni út. 8.)</w:t>
      </w:r>
      <w:r w:rsidR="00354FE0">
        <w:rPr>
          <w:sz w:val="24"/>
          <w:szCs w:val="24"/>
        </w:rPr>
        <w:t xml:space="preserve"> </w:t>
      </w:r>
      <w:r w:rsidR="00354FE0" w:rsidRPr="00D077B3">
        <w:rPr>
          <w:sz w:val="24"/>
          <w:szCs w:val="24"/>
        </w:rPr>
        <w:t xml:space="preserve">2015. január 1-től 15 éves időtartamra </w:t>
      </w:r>
      <w:r w:rsidR="00354FE0">
        <w:rPr>
          <w:sz w:val="24"/>
          <w:szCs w:val="24"/>
        </w:rPr>
        <w:t>megköti.</w:t>
      </w:r>
    </w:p>
    <w:p w:rsidR="00E94750" w:rsidRDefault="009E0460" w:rsidP="006B1337">
      <w:pPr>
        <w:ind w:right="-468"/>
        <w:jc w:val="both"/>
        <w:rPr>
          <w:sz w:val="24"/>
          <w:szCs w:val="24"/>
        </w:rPr>
      </w:pPr>
      <w:r w:rsidRPr="002A05CF">
        <w:rPr>
          <w:sz w:val="24"/>
          <w:szCs w:val="24"/>
        </w:rPr>
        <w:t>A Képviselő-testüle</w:t>
      </w:r>
      <w:r w:rsidR="00354FE0">
        <w:rPr>
          <w:sz w:val="24"/>
          <w:szCs w:val="24"/>
        </w:rPr>
        <w:t xml:space="preserve">t felhatalmazza a polgármestert a megállapodások és bérleti-üzemeltetési szerződések </w:t>
      </w:r>
      <w:r w:rsidR="00E94750">
        <w:rPr>
          <w:sz w:val="24"/>
          <w:szCs w:val="24"/>
        </w:rPr>
        <w:t xml:space="preserve">aláírására. </w:t>
      </w:r>
    </w:p>
    <w:p w:rsidR="009E0460" w:rsidRPr="002A05CF" w:rsidRDefault="009E0460" w:rsidP="006B1337">
      <w:pPr>
        <w:ind w:right="-468"/>
        <w:jc w:val="both"/>
        <w:rPr>
          <w:sz w:val="24"/>
          <w:szCs w:val="24"/>
        </w:rPr>
      </w:pPr>
      <w:r w:rsidRPr="002A05CF">
        <w:rPr>
          <w:sz w:val="24"/>
          <w:szCs w:val="24"/>
        </w:rPr>
        <w:t>A Képvis</w:t>
      </w:r>
      <w:r w:rsidR="00E94750">
        <w:rPr>
          <w:sz w:val="24"/>
          <w:szCs w:val="24"/>
        </w:rPr>
        <w:t xml:space="preserve">elő-testület felkéri a jegyzőt, hogy </w:t>
      </w:r>
      <w:r w:rsidRPr="002A05CF">
        <w:rPr>
          <w:sz w:val="24"/>
          <w:szCs w:val="24"/>
        </w:rPr>
        <w:t>a határozati kivonat egy</w:t>
      </w:r>
      <w:r w:rsidR="00E94750">
        <w:rPr>
          <w:sz w:val="24"/>
          <w:szCs w:val="24"/>
        </w:rPr>
        <w:t>-egy</w:t>
      </w:r>
      <w:r w:rsidRPr="002A05CF">
        <w:rPr>
          <w:sz w:val="24"/>
          <w:szCs w:val="24"/>
        </w:rPr>
        <w:t xml:space="preserve"> példányának megküldésével az </w:t>
      </w:r>
      <w:r w:rsidR="00E94750" w:rsidRPr="00D077B3">
        <w:rPr>
          <w:sz w:val="24"/>
          <w:szCs w:val="24"/>
        </w:rPr>
        <w:t xml:space="preserve">AQUAZALA </w:t>
      </w:r>
      <w:proofErr w:type="spellStart"/>
      <w:r w:rsidR="00E94750" w:rsidRPr="00D077B3">
        <w:rPr>
          <w:sz w:val="24"/>
          <w:szCs w:val="24"/>
        </w:rPr>
        <w:t>Kft.</w:t>
      </w:r>
      <w:r w:rsidR="00E94750">
        <w:rPr>
          <w:sz w:val="24"/>
          <w:szCs w:val="24"/>
        </w:rPr>
        <w:t>-</w:t>
      </w:r>
      <w:proofErr w:type="gramStart"/>
      <w:r w:rsidR="00E94750">
        <w:rPr>
          <w:sz w:val="24"/>
          <w:szCs w:val="24"/>
        </w:rPr>
        <w:t>t</w:t>
      </w:r>
      <w:proofErr w:type="spellEnd"/>
      <w:r w:rsidR="00E94750">
        <w:rPr>
          <w:sz w:val="24"/>
          <w:szCs w:val="24"/>
        </w:rPr>
        <w:t xml:space="preserve"> </w:t>
      </w:r>
      <w:r w:rsidR="00E94750" w:rsidRPr="00D077B3">
        <w:rPr>
          <w:sz w:val="24"/>
          <w:szCs w:val="24"/>
        </w:rPr>
        <w:t xml:space="preserve"> </w:t>
      </w:r>
      <w:r w:rsidR="00E94750">
        <w:rPr>
          <w:sz w:val="24"/>
          <w:szCs w:val="24"/>
        </w:rPr>
        <w:t>(</w:t>
      </w:r>
      <w:proofErr w:type="gramEnd"/>
      <w:r w:rsidR="00E94750">
        <w:rPr>
          <w:sz w:val="24"/>
          <w:szCs w:val="24"/>
        </w:rPr>
        <w:t xml:space="preserve">8790 Zalaszentgrót, Mező Ferenc u. 27.) és az </w:t>
      </w:r>
      <w:r w:rsidRPr="002A05CF">
        <w:rPr>
          <w:sz w:val="24"/>
          <w:szCs w:val="24"/>
        </w:rPr>
        <w:t xml:space="preserve">ÉSZAK-ZALAI VÍZ-ÉS CSATORNAMŰ </w:t>
      </w:r>
      <w:proofErr w:type="spellStart"/>
      <w:r w:rsidRPr="002A05CF">
        <w:rPr>
          <w:sz w:val="24"/>
          <w:szCs w:val="24"/>
        </w:rPr>
        <w:t>ZRT-t</w:t>
      </w:r>
      <w:proofErr w:type="spellEnd"/>
      <w:r w:rsidRPr="002A05CF">
        <w:rPr>
          <w:sz w:val="24"/>
          <w:szCs w:val="24"/>
        </w:rPr>
        <w:t xml:space="preserve"> (8900, Zalaegerszeg, Balatoni út. 8.) értesítse.</w:t>
      </w:r>
    </w:p>
    <w:p w:rsidR="006F017E" w:rsidRDefault="009E0460" w:rsidP="006F017E">
      <w:pPr>
        <w:spacing w:after="0"/>
        <w:ind w:right="-471"/>
        <w:jc w:val="both"/>
        <w:rPr>
          <w:color w:val="FF0000"/>
          <w:sz w:val="24"/>
          <w:szCs w:val="24"/>
        </w:rPr>
      </w:pPr>
      <w:r w:rsidRPr="002A05CF">
        <w:rPr>
          <w:sz w:val="24"/>
          <w:szCs w:val="24"/>
          <w:u w:val="single"/>
        </w:rPr>
        <w:t>Határidő</w:t>
      </w:r>
      <w:r w:rsidR="00E94750">
        <w:rPr>
          <w:sz w:val="24"/>
          <w:szCs w:val="24"/>
        </w:rPr>
        <w:t xml:space="preserve">: </w:t>
      </w:r>
      <w:r w:rsidR="00E94750" w:rsidRPr="006F017E">
        <w:rPr>
          <w:color w:val="000000" w:themeColor="text1"/>
          <w:sz w:val="24"/>
          <w:szCs w:val="24"/>
        </w:rPr>
        <w:t xml:space="preserve">2014. </w:t>
      </w:r>
      <w:r w:rsidR="006F017E" w:rsidRPr="006F017E">
        <w:rPr>
          <w:color w:val="000000" w:themeColor="text1"/>
          <w:sz w:val="24"/>
          <w:szCs w:val="24"/>
        </w:rPr>
        <w:t>december 31.</w:t>
      </w:r>
    </w:p>
    <w:p w:rsidR="009E0460" w:rsidRPr="006F017E" w:rsidRDefault="009E0460" w:rsidP="006F017E">
      <w:pPr>
        <w:spacing w:after="0"/>
        <w:ind w:right="-471"/>
        <w:jc w:val="both"/>
        <w:rPr>
          <w:color w:val="FF0000"/>
          <w:sz w:val="24"/>
          <w:szCs w:val="24"/>
        </w:rPr>
      </w:pPr>
      <w:r w:rsidRPr="002A05CF">
        <w:rPr>
          <w:sz w:val="24"/>
          <w:szCs w:val="24"/>
          <w:u w:val="single"/>
        </w:rPr>
        <w:t>Felelős</w:t>
      </w:r>
      <w:r w:rsidRPr="002A05CF">
        <w:rPr>
          <w:sz w:val="24"/>
          <w:szCs w:val="24"/>
        </w:rPr>
        <w:t>: Baracskai József polgármester</w:t>
      </w:r>
    </w:p>
    <w:p w:rsidR="009E0460" w:rsidRPr="002A05CF" w:rsidRDefault="006F017E" w:rsidP="006F017E">
      <w:pPr>
        <w:spacing w:after="0"/>
        <w:ind w:right="-4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E0460" w:rsidRPr="002A05CF">
        <w:rPr>
          <w:sz w:val="24"/>
          <w:szCs w:val="24"/>
        </w:rPr>
        <w:t>Dr. Simon Beáta jegyző</w:t>
      </w:r>
    </w:p>
    <w:p w:rsidR="009B41B8" w:rsidRDefault="009B41B8" w:rsidP="006B1337">
      <w:pPr>
        <w:ind w:right="-468"/>
        <w:jc w:val="both"/>
        <w:rPr>
          <w:sz w:val="24"/>
          <w:szCs w:val="24"/>
        </w:rPr>
      </w:pPr>
    </w:p>
    <w:p w:rsidR="009E0460" w:rsidRPr="002A05CF" w:rsidRDefault="001E1EB3" w:rsidP="006B1337">
      <w:pPr>
        <w:ind w:right="-468"/>
        <w:jc w:val="both"/>
        <w:rPr>
          <w:sz w:val="24"/>
          <w:szCs w:val="24"/>
        </w:rPr>
      </w:pPr>
      <w:r w:rsidRPr="002A05CF">
        <w:rPr>
          <w:sz w:val="24"/>
          <w:szCs w:val="24"/>
        </w:rPr>
        <w:t>Za</w:t>
      </w:r>
      <w:r w:rsidR="00E94750">
        <w:rPr>
          <w:sz w:val="24"/>
          <w:szCs w:val="24"/>
        </w:rPr>
        <w:t>laszentgrót, 2014. szeptember 24</w:t>
      </w:r>
      <w:r w:rsidRPr="002A05CF">
        <w:rPr>
          <w:sz w:val="24"/>
          <w:szCs w:val="24"/>
        </w:rPr>
        <w:t>.</w:t>
      </w:r>
    </w:p>
    <w:p w:rsidR="009B41B8" w:rsidRDefault="009E0460" w:rsidP="006B1337">
      <w:pPr>
        <w:spacing w:after="0"/>
        <w:ind w:right="-471"/>
        <w:jc w:val="both"/>
        <w:rPr>
          <w:b/>
          <w:bCs/>
          <w:sz w:val="24"/>
          <w:szCs w:val="24"/>
        </w:rPr>
      </w:pPr>
      <w:r w:rsidRPr="002A05CF">
        <w:rPr>
          <w:b/>
          <w:bCs/>
          <w:sz w:val="24"/>
          <w:szCs w:val="24"/>
        </w:rPr>
        <w:t xml:space="preserve">                                                                                  </w:t>
      </w:r>
      <w:r w:rsidR="009B41B8">
        <w:rPr>
          <w:b/>
          <w:bCs/>
          <w:sz w:val="24"/>
          <w:szCs w:val="24"/>
        </w:rPr>
        <w:t xml:space="preserve">               </w:t>
      </w:r>
    </w:p>
    <w:p w:rsidR="009B41B8" w:rsidRDefault="009B41B8" w:rsidP="006B1337">
      <w:pPr>
        <w:spacing w:after="0"/>
        <w:ind w:right="-471"/>
        <w:jc w:val="both"/>
        <w:rPr>
          <w:b/>
          <w:bCs/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b/>
          <w:bCs/>
          <w:sz w:val="24"/>
          <w:szCs w:val="24"/>
        </w:rPr>
      </w:pPr>
      <w:r w:rsidRPr="002A05CF">
        <w:rPr>
          <w:b/>
          <w:bCs/>
          <w:sz w:val="24"/>
          <w:szCs w:val="24"/>
        </w:rPr>
        <w:t xml:space="preserve">           </w:t>
      </w:r>
      <w:r w:rsidR="009B41B8">
        <w:rPr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2A05CF">
        <w:rPr>
          <w:b/>
          <w:bCs/>
          <w:sz w:val="24"/>
          <w:szCs w:val="24"/>
        </w:rPr>
        <w:t>Baracskai József</w:t>
      </w: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                                                                </w:t>
      </w:r>
      <w:r w:rsidR="009B41B8">
        <w:rPr>
          <w:sz w:val="24"/>
          <w:szCs w:val="24"/>
        </w:rPr>
        <w:t xml:space="preserve">                                       </w:t>
      </w:r>
      <w:proofErr w:type="gramStart"/>
      <w:r w:rsidRPr="002A05CF">
        <w:rPr>
          <w:sz w:val="24"/>
          <w:szCs w:val="24"/>
        </w:rPr>
        <w:t>polgármester</w:t>
      </w:r>
      <w:proofErr w:type="gramEnd"/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A határozati javaslat a törvényességi </w:t>
      </w: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  <w:proofErr w:type="gramStart"/>
      <w:r w:rsidRPr="002A05CF">
        <w:rPr>
          <w:sz w:val="24"/>
          <w:szCs w:val="24"/>
        </w:rPr>
        <w:t>előírásoknak</w:t>
      </w:r>
      <w:proofErr w:type="gramEnd"/>
      <w:r w:rsidRPr="002A05CF">
        <w:rPr>
          <w:sz w:val="24"/>
          <w:szCs w:val="24"/>
        </w:rPr>
        <w:t xml:space="preserve"> megfelel.</w:t>
      </w: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</w:p>
    <w:p w:rsidR="009E0460" w:rsidRPr="002A05CF" w:rsidRDefault="009E0460" w:rsidP="006B1337">
      <w:pPr>
        <w:spacing w:after="0"/>
        <w:ind w:right="-471"/>
        <w:jc w:val="both"/>
        <w:rPr>
          <w:b/>
          <w:bCs/>
          <w:sz w:val="24"/>
          <w:szCs w:val="24"/>
        </w:rPr>
      </w:pP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  <w:t xml:space="preserve">            </w:t>
      </w:r>
      <w:r w:rsidRPr="002A05CF">
        <w:rPr>
          <w:b/>
          <w:bCs/>
          <w:sz w:val="24"/>
          <w:szCs w:val="24"/>
        </w:rPr>
        <w:t>Dr. Simon Beáta</w:t>
      </w:r>
    </w:p>
    <w:p w:rsidR="009E0460" w:rsidRPr="002A05CF" w:rsidRDefault="009E0460" w:rsidP="006B1337">
      <w:pPr>
        <w:spacing w:after="0"/>
        <w:ind w:right="-471"/>
        <w:jc w:val="both"/>
        <w:rPr>
          <w:sz w:val="24"/>
          <w:szCs w:val="24"/>
        </w:rPr>
      </w:pPr>
      <w:r w:rsidRPr="002A05CF">
        <w:rPr>
          <w:sz w:val="24"/>
          <w:szCs w:val="24"/>
        </w:rPr>
        <w:t xml:space="preserve">                                                </w:t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</w:r>
      <w:r w:rsidRPr="002A05CF">
        <w:rPr>
          <w:sz w:val="24"/>
          <w:szCs w:val="24"/>
        </w:rPr>
        <w:tab/>
        <w:t xml:space="preserve">       </w:t>
      </w:r>
      <w:proofErr w:type="gramStart"/>
      <w:r w:rsidRPr="002A05CF">
        <w:rPr>
          <w:sz w:val="24"/>
          <w:szCs w:val="24"/>
        </w:rPr>
        <w:t>jegyző</w:t>
      </w:r>
      <w:proofErr w:type="gramEnd"/>
    </w:p>
    <w:p w:rsidR="009E0460" w:rsidRPr="00BC2AF8" w:rsidRDefault="009E0460" w:rsidP="006B1337">
      <w:pPr>
        <w:ind w:right="-468"/>
        <w:jc w:val="both"/>
      </w:pPr>
    </w:p>
    <w:p w:rsidR="009E0460" w:rsidRPr="00BC2AF8" w:rsidRDefault="009E0460" w:rsidP="00170FC8">
      <w:pPr>
        <w:spacing w:after="0"/>
        <w:ind w:right="-468"/>
        <w:jc w:val="both"/>
      </w:pPr>
    </w:p>
    <w:p w:rsidR="009E0460" w:rsidRDefault="009E0460" w:rsidP="00696DE1">
      <w:pPr>
        <w:spacing w:after="0"/>
        <w:ind w:left="5664"/>
        <w:jc w:val="center"/>
      </w:pPr>
      <w:r w:rsidRPr="00BC2AF8">
        <w:t xml:space="preserve">        </w:t>
      </w:r>
    </w:p>
    <w:p w:rsidR="009E0460" w:rsidRDefault="009E0460" w:rsidP="00167347">
      <w:pPr>
        <w:spacing w:before="120"/>
      </w:pPr>
      <w:bookmarkStart w:id="0" w:name="_GoBack"/>
    </w:p>
    <w:p w:rsidR="009E0460" w:rsidRPr="00BC2AF8" w:rsidRDefault="009E0460" w:rsidP="00167347">
      <w:pPr>
        <w:spacing w:before="120"/>
      </w:pPr>
    </w:p>
    <w:bookmarkEnd w:id="0"/>
    <w:p w:rsidR="009E0460" w:rsidRPr="00BC2AF8" w:rsidRDefault="009E0460" w:rsidP="00DF2A93">
      <w:pPr>
        <w:spacing w:after="0" w:line="240" w:lineRule="auto"/>
        <w:jc w:val="both"/>
      </w:pPr>
    </w:p>
    <w:p w:rsidR="009E0460" w:rsidRPr="00BC2AF8" w:rsidRDefault="009E0460">
      <w:pPr>
        <w:spacing w:after="0" w:line="240" w:lineRule="auto"/>
        <w:jc w:val="both"/>
      </w:pPr>
    </w:p>
    <w:sectPr w:rsidR="009E0460" w:rsidRPr="00BC2AF8" w:rsidSect="00FD1A78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E22" w:rsidRDefault="00ED3E22" w:rsidP="002C67C0">
      <w:pPr>
        <w:spacing w:after="0" w:line="240" w:lineRule="auto"/>
      </w:pPr>
      <w:r>
        <w:separator/>
      </w:r>
    </w:p>
  </w:endnote>
  <w:endnote w:type="continuationSeparator" w:id="0">
    <w:p w:rsidR="00ED3E22" w:rsidRDefault="00ED3E2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E22" w:rsidRDefault="00ED3E22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E22" w:rsidRDefault="00ED3E22" w:rsidP="002C67C0">
      <w:pPr>
        <w:spacing w:after="0" w:line="240" w:lineRule="auto"/>
      </w:pPr>
      <w:r>
        <w:separator/>
      </w:r>
    </w:p>
  </w:footnote>
  <w:footnote w:type="continuationSeparator" w:id="0">
    <w:p w:rsidR="00ED3E22" w:rsidRDefault="00ED3E2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E22" w:rsidRDefault="00ED3E22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70554B"/>
    <w:multiLevelType w:val="hybridMultilevel"/>
    <w:tmpl w:val="D0B409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B2DB2"/>
    <w:multiLevelType w:val="hybridMultilevel"/>
    <w:tmpl w:val="9C54B7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93793"/>
    <w:multiLevelType w:val="hybridMultilevel"/>
    <w:tmpl w:val="21F62102"/>
    <w:lvl w:ilvl="0" w:tplc="FAC4FA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4009F"/>
    <w:rsid w:val="0004407D"/>
    <w:rsid w:val="0006040C"/>
    <w:rsid w:val="00070831"/>
    <w:rsid w:val="00072CC0"/>
    <w:rsid w:val="0007596E"/>
    <w:rsid w:val="000829C4"/>
    <w:rsid w:val="00094BCC"/>
    <w:rsid w:val="000A7DBB"/>
    <w:rsid w:val="000C3634"/>
    <w:rsid w:val="000C41DF"/>
    <w:rsid w:val="000E1995"/>
    <w:rsid w:val="000F0F0D"/>
    <w:rsid w:val="000F2D55"/>
    <w:rsid w:val="000F74E4"/>
    <w:rsid w:val="00112200"/>
    <w:rsid w:val="00116CB0"/>
    <w:rsid w:val="00120898"/>
    <w:rsid w:val="00122C28"/>
    <w:rsid w:val="0013496C"/>
    <w:rsid w:val="00142F52"/>
    <w:rsid w:val="001622B8"/>
    <w:rsid w:val="00167347"/>
    <w:rsid w:val="00170FC8"/>
    <w:rsid w:val="00174212"/>
    <w:rsid w:val="00192AF7"/>
    <w:rsid w:val="001960A2"/>
    <w:rsid w:val="001B1E0B"/>
    <w:rsid w:val="001B28C2"/>
    <w:rsid w:val="001B78B2"/>
    <w:rsid w:val="001C20CC"/>
    <w:rsid w:val="001D63EA"/>
    <w:rsid w:val="001E0088"/>
    <w:rsid w:val="001E1D3A"/>
    <w:rsid w:val="001E1EB3"/>
    <w:rsid w:val="001F2FC6"/>
    <w:rsid w:val="00212CA4"/>
    <w:rsid w:val="002230C2"/>
    <w:rsid w:val="00226702"/>
    <w:rsid w:val="002410EF"/>
    <w:rsid w:val="00260974"/>
    <w:rsid w:val="0026310E"/>
    <w:rsid w:val="00265B93"/>
    <w:rsid w:val="00265DD4"/>
    <w:rsid w:val="002939F8"/>
    <w:rsid w:val="002A05CF"/>
    <w:rsid w:val="002B2100"/>
    <w:rsid w:val="002C67C0"/>
    <w:rsid w:val="002F0E06"/>
    <w:rsid w:val="002F15DF"/>
    <w:rsid w:val="002F3DB9"/>
    <w:rsid w:val="003057B5"/>
    <w:rsid w:val="0031471A"/>
    <w:rsid w:val="0031718A"/>
    <w:rsid w:val="003250F1"/>
    <w:rsid w:val="00325DB8"/>
    <w:rsid w:val="00325FB0"/>
    <w:rsid w:val="00334D3A"/>
    <w:rsid w:val="00336115"/>
    <w:rsid w:val="00354FE0"/>
    <w:rsid w:val="0037210F"/>
    <w:rsid w:val="00373818"/>
    <w:rsid w:val="003739F7"/>
    <w:rsid w:val="00383C32"/>
    <w:rsid w:val="00392FBA"/>
    <w:rsid w:val="003A0D91"/>
    <w:rsid w:val="003A6225"/>
    <w:rsid w:val="003C39C4"/>
    <w:rsid w:val="003C5ED4"/>
    <w:rsid w:val="003F33D1"/>
    <w:rsid w:val="00400C03"/>
    <w:rsid w:val="0041499E"/>
    <w:rsid w:val="004255BA"/>
    <w:rsid w:val="0043013B"/>
    <w:rsid w:val="00432161"/>
    <w:rsid w:val="00441AF4"/>
    <w:rsid w:val="00445F41"/>
    <w:rsid w:val="0045365E"/>
    <w:rsid w:val="00470571"/>
    <w:rsid w:val="004725BB"/>
    <w:rsid w:val="00482A68"/>
    <w:rsid w:val="00496CF2"/>
    <w:rsid w:val="00497D9A"/>
    <w:rsid w:val="004A29AC"/>
    <w:rsid w:val="004B7A4F"/>
    <w:rsid w:val="004C49B1"/>
    <w:rsid w:val="004D0140"/>
    <w:rsid w:val="004D5167"/>
    <w:rsid w:val="004F42C5"/>
    <w:rsid w:val="00523A3F"/>
    <w:rsid w:val="00523D40"/>
    <w:rsid w:val="00534F81"/>
    <w:rsid w:val="005479DA"/>
    <w:rsid w:val="00547A55"/>
    <w:rsid w:val="00573C5B"/>
    <w:rsid w:val="005804FC"/>
    <w:rsid w:val="00590444"/>
    <w:rsid w:val="00615B00"/>
    <w:rsid w:val="0065159D"/>
    <w:rsid w:val="00661EB9"/>
    <w:rsid w:val="006660BE"/>
    <w:rsid w:val="0067285C"/>
    <w:rsid w:val="0067507F"/>
    <w:rsid w:val="00683953"/>
    <w:rsid w:val="00696DE1"/>
    <w:rsid w:val="006B1337"/>
    <w:rsid w:val="006B202E"/>
    <w:rsid w:val="006B2A0C"/>
    <w:rsid w:val="006B770A"/>
    <w:rsid w:val="006C5ECD"/>
    <w:rsid w:val="006F017E"/>
    <w:rsid w:val="006F23EA"/>
    <w:rsid w:val="007072A6"/>
    <w:rsid w:val="0071012C"/>
    <w:rsid w:val="007575F1"/>
    <w:rsid w:val="007742C6"/>
    <w:rsid w:val="007933EF"/>
    <w:rsid w:val="00795258"/>
    <w:rsid w:val="007C68A6"/>
    <w:rsid w:val="007D3DC0"/>
    <w:rsid w:val="007D6166"/>
    <w:rsid w:val="007E7728"/>
    <w:rsid w:val="007E7A71"/>
    <w:rsid w:val="007F1B1F"/>
    <w:rsid w:val="007F1CCE"/>
    <w:rsid w:val="007F557F"/>
    <w:rsid w:val="00813A4E"/>
    <w:rsid w:val="00832A40"/>
    <w:rsid w:val="00832D23"/>
    <w:rsid w:val="00852AC0"/>
    <w:rsid w:val="0086192D"/>
    <w:rsid w:val="00863A33"/>
    <w:rsid w:val="00875F23"/>
    <w:rsid w:val="008A784A"/>
    <w:rsid w:val="008B20DF"/>
    <w:rsid w:val="008B3DF1"/>
    <w:rsid w:val="008C67A6"/>
    <w:rsid w:val="008D15D8"/>
    <w:rsid w:val="008F505E"/>
    <w:rsid w:val="00903125"/>
    <w:rsid w:val="00934631"/>
    <w:rsid w:val="0095296E"/>
    <w:rsid w:val="00965A98"/>
    <w:rsid w:val="009826EB"/>
    <w:rsid w:val="009923FF"/>
    <w:rsid w:val="00997549"/>
    <w:rsid w:val="009A478D"/>
    <w:rsid w:val="009A4F63"/>
    <w:rsid w:val="009B09A0"/>
    <w:rsid w:val="009B2951"/>
    <w:rsid w:val="009B41B8"/>
    <w:rsid w:val="009D6B66"/>
    <w:rsid w:val="009E0333"/>
    <w:rsid w:val="009E0460"/>
    <w:rsid w:val="009E15A3"/>
    <w:rsid w:val="00A14C5A"/>
    <w:rsid w:val="00A14CDD"/>
    <w:rsid w:val="00A15587"/>
    <w:rsid w:val="00A35E7C"/>
    <w:rsid w:val="00A37C48"/>
    <w:rsid w:val="00A4140A"/>
    <w:rsid w:val="00A4147A"/>
    <w:rsid w:val="00A47A1C"/>
    <w:rsid w:val="00A55960"/>
    <w:rsid w:val="00A77861"/>
    <w:rsid w:val="00A82633"/>
    <w:rsid w:val="00A94C86"/>
    <w:rsid w:val="00AA5065"/>
    <w:rsid w:val="00AB0692"/>
    <w:rsid w:val="00AB62B4"/>
    <w:rsid w:val="00AE3040"/>
    <w:rsid w:val="00AE7AC2"/>
    <w:rsid w:val="00AF2820"/>
    <w:rsid w:val="00B03451"/>
    <w:rsid w:val="00B05541"/>
    <w:rsid w:val="00B13F13"/>
    <w:rsid w:val="00B638D4"/>
    <w:rsid w:val="00B83175"/>
    <w:rsid w:val="00B929AB"/>
    <w:rsid w:val="00BA543F"/>
    <w:rsid w:val="00BB1E5D"/>
    <w:rsid w:val="00BC2AF8"/>
    <w:rsid w:val="00BC7503"/>
    <w:rsid w:val="00BD3D0D"/>
    <w:rsid w:val="00BD4763"/>
    <w:rsid w:val="00BD58B7"/>
    <w:rsid w:val="00BD6F56"/>
    <w:rsid w:val="00C0246D"/>
    <w:rsid w:val="00C15CC4"/>
    <w:rsid w:val="00C1730A"/>
    <w:rsid w:val="00C2425C"/>
    <w:rsid w:val="00C31137"/>
    <w:rsid w:val="00C3764B"/>
    <w:rsid w:val="00C41B72"/>
    <w:rsid w:val="00C55A3F"/>
    <w:rsid w:val="00C62921"/>
    <w:rsid w:val="00C91BFF"/>
    <w:rsid w:val="00C94E7E"/>
    <w:rsid w:val="00CA73E7"/>
    <w:rsid w:val="00CB0ABD"/>
    <w:rsid w:val="00CE643A"/>
    <w:rsid w:val="00D01293"/>
    <w:rsid w:val="00D11120"/>
    <w:rsid w:val="00D16A19"/>
    <w:rsid w:val="00D43195"/>
    <w:rsid w:val="00D56539"/>
    <w:rsid w:val="00D725A1"/>
    <w:rsid w:val="00D94A7B"/>
    <w:rsid w:val="00D97978"/>
    <w:rsid w:val="00DA417D"/>
    <w:rsid w:val="00DA6421"/>
    <w:rsid w:val="00DB7C37"/>
    <w:rsid w:val="00DC0BA3"/>
    <w:rsid w:val="00DC206A"/>
    <w:rsid w:val="00DC2628"/>
    <w:rsid w:val="00DE1F30"/>
    <w:rsid w:val="00DE594B"/>
    <w:rsid w:val="00DE77A9"/>
    <w:rsid w:val="00DF2A93"/>
    <w:rsid w:val="00E0449A"/>
    <w:rsid w:val="00E11008"/>
    <w:rsid w:val="00E1638A"/>
    <w:rsid w:val="00E30F05"/>
    <w:rsid w:val="00E313E3"/>
    <w:rsid w:val="00E379EE"/>
    <w:rsid w:val="00E410C1"/>
    <w:rsid w:val="00E44796"/>
    <w:rsid w:val="00E577A5"/>
    <w:rsid w:val="00E67C1A"/>
    <w:rsid w:val="00E82013"/>
    <w:rsid w:val="00E87141"/>
    <w:rsid w:val="00E94750"/>
    <w:rsid w:val="00EA7280"/>
    <w:rsid w:val="00ED3E22"/>
    <w:rsid w:val="00EE0897"/>
    <w:rsid w:val="00F14A11"/>
    <w:rsid w:val="00F27579"/>
    <w:rsid w:val="00F364F5"/>
    <w:rsid w:val="00F369B2"/>
    <w:rsid w:val="00F52196"/>
    <w:rsid w:val="00F62F85"/>
    <w:rsid w:val="00F87E7A"/>
    <w:rsid w:val="00F92B10"/>
    <w:rsid w:val="00F95294"/>
    <w:rsid w:val="00FB6B3E"/>
    <w:rsid w:val="00FC2E69"/>
    <w:rsid w:val="00FC7E54"/>
    <w:rsid w:val="00FD1A78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2425C"/>
    <w:pPr>
      <w:ind w:left="720"/>
    </w:pPr>
    <w:rPr>
      <w:rFonts w:eastAsia="Times New Roman"/>
      <w:lang w:eastAsia="hu-HU"/>
    </w:rPr>
  </w:style>
  <w:style w:type="paragraph" w:styleId="Nincstrkz">
    <w:name w:val="No Spacing"/>
    <w:uiPriority w:val="99"/>
    <w:qFormat/>
    <w:rsid w:val="007933EF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1109</Words>
  <Characters>8893</Characters>
  <Application>Microsoft Office Word</Application>
  <DocSecurity>0</DocSecurity>
  <Lines>74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>Dr.X. Corporation</Company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Pályázatíró</cp:lastModifiedBy>
  <cp:revision>4</cp:revision>
  <cp:lastPrinted>2014-09-04T12:15:00Z</cp:lastPrinted>
  <dcterms:created xsi:type="dcterms:W3CDTF">2014-09-24T21:45:00Z</dcterms:created>
  <dcterms:modified xsi:type="dcterms:W3CDTF">2014-09-25T12:37:00Z</dcterms:modified>
</cp:coreProperties>
</file>