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1-13</w:t>
      </w:r>
      <w:r w:rsidRPr="0018323C">
        <w:rPr>
          <w:rFonts w:ascii="Times New Roman" w:hAnsi="Times New Roman" w:cs="Times New Roman"/>
          <w:sz w:val="24"/>
          <w:szCs w:val="24"/>
        </w:rPr>
        <w:t xml:space="preserve">/2014.                                                                       </w:t>
      </w:r>
      <w:r w:rsidR="00EE3559">
        <w:rPr>
          <w:rFonts w:ascii="Times New Roman" w:hAnsi="Times New Roman" w:cs="Times New Roman"/>
          <w:sz w:val="24"/>
          <w:szCs w:val="24"/>
        </w:rPr>
        <w:t xml:space="preserve">    10</w:t>
      </w:r>
      <w:r w:rsidRPr="0018323C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2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376C56" w:rsidRPr="0018323C" w:rsidRDefault="00376C56" w:rsidP="008848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376C56" w:rsidRPr="0018323C" w:rsidRDefault="00376C56" w:rsidP="008848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2014. november 27-i rendes ülésére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18323C">
        <w:rPr>
          <w:rFonts w:ascii="Times New Roman" w:hAnsi="Times New Roman" w:cs="Times New Roman"/>
          <w:sz w:val="24"/>
          <w:szCs w:val="24"/>
        </w:rPr>
        <w:t xml:space="preserve"> Beszámoló a közterületek használatának tapasztalatairól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23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Zalaszentgrót Város Önkormányzata a közterületek használatáról szóló 12/2008. (VI. 13.) önkormányzati rendelete hatályon kívül helyezésével megalkotta az új, közterületek használatáról szóló 8/2014. (III. 28.) önkormányzati rendeletét.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A közterületek rendeltetéstől eltérő célú használatának engedélyezése szerződés megkötésével történik, melyre kizárólag a formanyomtatványon benyújtott, hiánytalan kérelem alapján kerülhet sor. A rendelet 2. számú mellékleteként került kialakí</w:t>
      </w:r>
      <w:r>
        <w:rPr>
          <w:rFonts w:ascii="Times New Roman" w:hAnsi="Times New Roman" w:cs="Times New Roman"/>
          <w:sz w:val="24"/>
          <w:szCs w:val="24"/>
        </w:rPr>
        <w:t xml:space="preserve">tásra a kötelezően alkalmazandó </w:t>
      </w:r>
      <w:r w:rsidRPr="0018323C">
        <w:rPr>
          <w:rFonts w:ascii="Times New Roman" w:hAnsi="Times New Roman" w:cs="Times New Roman"/>
          <w:sz w:val="24"/>
          <w:szCs w:val="24"/>
        </w:rPr>
        <w:t>kérelem formanyomtatvány, mely jellemzően az alábbiakat tartalmazza a személyes, illetve szervezeti adatokon kívül: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A közterület-használat időtartama (kezdő és befejező időpontja)</w:t>
      </w:r>
    </w:p>
    <w:p w:rsidR="00376C56" w:rsidRPr="0018323C" w:rsidRDefault="00376C56" w:rsidP="0088485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A közterület-használat módja, a kihelyezésre kerülő tárgyak pontos leírása</w:t>
      </w:r>
    </w:p>
    <w:p w:rsidR="00376C56" w:rsidRPr="0018323C" w:rsidRDefault="00376C56" w:rsidP="0088485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A közterület-használat helyének pontos meghatározása (egyértelmű leírással, illetve helyszínrajz csatolása esetén az arra való utalással)</w:t>
      </w:r>
    </w:p>
    <w:p w:rsidR="00376C56" w:rsidRPr="0018323C" w:rsidRDefault="00376C56" w:rsidP="0088485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A használni kívánt közterület nagysága (m</w:t>
      </w:r>
      <w:r w:rsidRPr="0018323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8323C">
        <w:rPr>
          <w:rFonts w:ascii="Times New Roman" w:hAnsi="Times New Roman" w:cs="Times New Roman"/>
          <w:sz w:val="24"/>
          <w:szCs w:val="24"/>
        </w:rPr>
        <w:t>-ben), mozgóárusítás, illetve mozgóbolti árusítás esetén az útvonalterv leírása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A kérelmek ilyen módon történő uniformizálása segítséget nyújtott egy jól nyomon követhető, egységes belső nyilvántartási rendszer kialakításához, mely által kiküszöbölhetővé váltak a nem megfelelő információ- és adatáramlásból származó hiányosságok.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Jelentős újítása a rendeletnek, hogy világosan rendelkezik a közterület-használat ellenőrzéséről és a jogtalan vagy szabálytalan használat jogkövetkezményeiről. Ezen rendelkezések kiemelése azért is fontos, mivel - bár alapvetően nem ez a jellemző - sajnos voltak olyan közterület-használók, akik a tulajdonos önkormányzat jóindulatával súlyosan visszaélve, felszólítás ellenére sem re</w:t>
      </w:r>
      <w:r>
        <w:rPr>
          <w:rFonts w:ascii="Times New Roman" w:hAnsi="Times New Roman" w:cs="Times New Roman"/>
          <w:sz w:val="24"/>
          <w:szCs w:val="24"/>
        </w:rPr>
        <w:t xml:space="preserve">ndezték 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közterület-használati </w:t>
      </w:r>
      <w:r w:rsidRPr="0018323C">
        <w:rPr>
          <w:rFonts w:ascii="Times New Roman" w:hAnsi="Times New Roman" w:cs="Times New Roman"/>
          <w:sz w:val="24"/>
          <w:szCs w:val="24"/>
        </w:rPr>
        <w:t>tartozásukat</w:t>
      </w:r>
      <w:proofErr w:type="gramEnd"/>
      <w:r w:rsidRPr="001832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lastRenderedPageBreak/>
        <w:t xml:space="preserve">Ösztönzőleg  hatott az elmaradással rendelkezőkre azon új szabályozás, amely szerint a tartozás maradéktalan kiegyenlítéséig velük </w:t>
      </w:r>
      <w:proofErr w:type="gramStart"/>
      <w:r w:rsidRPr="0018323C">
        <w:rPr>
          <w:rFonts w:ascii="Times New Roman" w:hAnsi="Times New Roman" w:cs="Times New Roman"/>
          <w:sz w:val="24"/>
          <w:szCs w:val="24"/>
        </w:rPr>
        <w:t>közterület-használati szerződés</w:t>
      </w:r>
      <w:proofErr w:type="gramEnd"/>
      <w:r w:rsidRPr="0018323C">
        <w:rPr>
          <w:rFonts w:ascii="Times New Roman" w:hAnsi="Times New Roman" w:cs="Times New Roman"/>
          <w:sz w:val="24"/>
          <w:szCs w:val="24"/>
        </w:rPr>
        <w:t xml:space="preserve"> nem köthető.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Az elmúlt évek gyakorlati tapasztalatainak elemzésével átdolgozásra kerültek a közterület-használati díjtételek is. Az e téren mutatkozó tapasztalatok alapján a központi területre és a városrészekre fennálló elkülönült díjszabályozás fenntartása nem volt indokolt.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A rendelet hatálybalépését követően levélben felhívással fordultunk azokhoz a vállalkozókhoz, akiknél a városban történt helyszíni bejárások kapcsán azt tapasztaltuk, hogy a tevékenységük folytán közterület-használati díj fizetésére kötelezettek. A </w:t>
      </w:r>
      <w:proofErr w:type="gramStart"/>
      <w:r w:rsidRPr="0018323C">
        <w:rPr>
          <w:rFonts w:ascii="Times New Roman" w:hAnsi="Times New Roman" w:cs="Times New Roman"/>
          <w:sz w:val="24"/>
          <w:szCs w:val="24"/>
        </w:rPr>
        <w:t>levél  mellékleteként</w:t>
      </w:r>
      <w:proofErr w:type="gramEnd"/>
      <w:r w:rsidRPr="0018323C">
        <w:rPr>
          <w:rFonts w:ascii="Times New Roman" w:hAnsi="Times New Roman" w:cs="Times New Roman"/>
          <w:sz w:val="24"/>
          <w:szCs w:val="24"/>
        </w:rPr>
        <w:t xml:space="preserve"> kiküldésre került a kérelem nyomtatvány, valamint a díjtétel táblázat is. A kérelembenyújtást elmulasztókat a műszaki osztály dolgozói személyesen is felkeresték, melynek következtében vagy eleget tettek a kötelezettségüknek, vagy megszüntették a további közterület használatot.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A közterület-használat céljai jellemzően az alábbiak:</w:t>
      </w:r>
    </w:p>
    <w:p w:rsidR="00376C56" w:rsidRPr="0018323C" w:rsidRDefault="00376C56" w:rsidP="00884857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Hirdető berendezés, hirdetmény elhelyezése (megállító táblák)</w:t>
      </w:r>
    </w:p>
    <w:p w:rsidR="00376C56" w:rsidRPr="0018323C" w:rsidRDefault="00376C56" w:rsidP="00884857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Mozgóbolti árusítás</w:t>
      </w:r>
    </w:p>
    <w:p w:rsidR="00376C56" w:rsidRPr="0018323C" w:rsidRDefault="00376C56" w:rsidP="00884857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Alkalmi, ünnepeket megelőző, valamint rendezvényekhez kapcsolódó árusítás</w:t>
      </w:r>
    </w:p>
    <w:p w:rsidR="00376C56" w:rsidRPr="0018323C" w:rsidRDefault="00376C56" w:rsidP="00884857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323C">
        <w:rPr>
          <w:rFonts w:ascii="Times New Roman" w:hAnsi="Times New Roman" w:cs="Times New Roman"/>
          <w:sz w:val="24"/>
          <w:szCs w:val="24"/>
        </w:rPr>
        <w:t>Vendéglátóipari</w:t>
      </w:r>
      <w:proofErr w:type="spellEnd"/>
      <w:r w:rsidRPr="0018323C">
        <w:rPr>
          <w:rFonts w:ascii="Times New Roman" w:hAnsi="Times New Roman" w:cs="Times New Roman"/>
          <w:sz w:val="24"/>
          <w:szCs w:val="24"/>
        </w:rPr>
        <w:t xml:space="preserve"> előkert, kerthelyiség, illetve terasz kialakítása</w:t>
      </w:r>
    </w:p>
    <w:p w:rsidR="00376C56" w:rsidRPr="0018323C" w:rsidRDefault="00376C56" w:rsidP="00884857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Árubemutatás</w:t>
      </w:r>
    </w:p>
    <w:p w:rsidR="00376C56" w:rsidRPr="0018323C" w:rsidRDefault="00376C56" w:rsidP="00884857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Családi eseményhez kapcsolódó közterület-használat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2014. évben 32 db közterült használati szerződést kötöttünk, melyből</w:t>
      </w:r>
      <w:r>
        <w:rPr>
          <w:rFonts w:ascii="Times New Roman" w:hAnsi="Times New Roman" w:cs="Times New Roman"/>
          <w:sz w:val="24"/>
          <w:szCs w:val="24"/>
        </w:rPr>
        <w:t xml:space="preserve"> az ez évben lezajlott választásokkal kapcsolatos kampánytevékenységek miatt </w:t>
      </w:r>
      <w:r w:rsidRPr="0018323C">
        <w:rPr>
          <w:rFonts w:ascii="Times New Roman" w:hAnsi="Times New Roman" w:cs="Times New Roman"/>
          <w:sz w:val="24"/>
          <w:szCs w:val="24"/>
        </w:rPr>
        <w:t>7 esetben a díjtétel 0 Ft volt. A szerződések 56 %-a hosszabb időtartamra, 4-12 hónapra vonatkozik. A díjbefizetések a kiállított számla alapján egy összegben történnek.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Jelenleg 9 db év végéig tartó </w:t>
      </w:r>
      <w:proofErr w:type="gramStart"/>
      <w:r w:rsidRPr="0018323C">
        <w:rPr>
          <w:rFonts w:ascii="Times New Roman" w:hAnsi="Times New Roman" w:cs="Times New Roman"/>
          <w:sz w:val="24"/>
          <w:szCs w:val="24"/>
        </w:rPr>
        <w:t>közterület-használati szerződéssel</w:t>
      </w:r>
      <w:proofErr w:type="gramEnd"/>
      <w:r w:rsidRPr="0018323C">
        <w:rPr>
          <w:rFonts w:ascii="Times New Roman" w:hAnsi="Times New Roman" w:cs="Times New Roman"/>
          <w:sz w:val="24"/>
          <w:szCs w:val="24"/>
        </w:rPr>
        <w:t xml:space="preserve"> rendelkezünk és 2 db előkészítés alatt áll.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2013. évben 533.106 Ft közterület-használati díj került befizetésre az önkormányzat részére. 2014. szeptember 30-ig a megkötött szerződések összege 766.160 Ft, melyből a fenti határnapig 540.177 Ft került lekönyvelésre.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Tekintettel arra, hogy a közterületek használatáról szóló önkormányzati rendelet 2014. április 1-jén lépett hatályba, és az éves infláció is csekély mértékű, így nem indokolt a díjak inflációt </w:t>
      </w:r>
      <w:r w:rsidRPr="0018323C">
        <w:rPr>
          <w:rFonts w:ascii="Times New Roman" w:hAnsi="Times New Roman" w:cs="Times New Roman"/>
          <w:sz w:val="24"/>
          <w:szCs w:val="24"/>
        </w:rPr>
        <w:lastRenderedPageBreak/>
        <w:t xml:space="preserve">követő emelése, ezért javaslom a közterület-használati díjak 2015. évben való - alábbiak szerinti - változatlanul hagyását.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6237"/>
        <w:gridCol w:w="2268"/>
      </w:tblGrid>
      <w:tr w:rsidR="00376C56" w:rsidRPr="0018323C">
        <w:trPr>
          <w:trHeight w:val="798"/>
        </w:trPr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237" w:type="dxa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Közterület-használat célja</w:t>
            </w:r>
          </w:p>
        </w:tc>
        <w:tc>
          <w:tcPr>
            <w:tcW w:w="2268" w:type="dxa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Használati díj</w:t>
            </w:r>
          </w:p>
          <w:p w:rsidR="00376C56" w:rsidRPr="0018323C" w:rsidRDefault="00376C56" w:rsidP="008848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1.314,-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1.314,-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Tüzelőanyag, bútor, </w:t>
            </w:r>
            <w:proofErr w:type="spellStart"/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lakásfelszerelési</w:t>
            </w:r>
            <w:proofErr w:type="spellEnd"/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cikk 1 hét időtartamot meghaladó közterületi tárolása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Építőanyag, törmelék 96 órát meghaladó közterületi tárolása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306,-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Építési, felújítási munkálatokkal kapcsolatos állvány közterületi felállítása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Mozgóbolti árusítás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Ft/hét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Mozgóárusítás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Ft/alkalom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Vándorcirkuszi tevékenység folytatása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Úttesten kívüli, 48 órát meghaladó folyamatos gépjárműtárolás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Közúti közlekedésre alkalmatlan jármű 30 napot meghaladó tárolása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tabs>
                <w:tab w:val="left" w:pos="210"/>
                <w:tab w:val="center" w:pos="10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1.200,-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Vendéglátóipari</w:t>
            </w:r>
            <w:proofErr w:type="spellEnd"/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előkert, kerthelyiség, illetve terasz kialakítása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Alkalmi jellegű vendéglátás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Fülke, bódé, pavilon elhelyezése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1.314,-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/hó</w:t>
            </w:r>
          </w:p>
        </w:tc>
      </w:tr>
      <w:tr w:rsidR="00376C56" w:rsidRPr="0018323C">
        <w:tc>
          <w:tcPr>
            <w:tcW w:w="779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237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2268" w:type="dxa"/>
            <w:vAlign w:val="center"/>
          </w:tcPr>
          <w:p w:rsidR="00376C56" w:rsidRPr="0018323C" w:rsidRDefault="00376C56" w:rsidP="00884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20,-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 xml:space="preserve"> Ft/m</w:t>
            </w:r>
            <w:r w:rsidRPr="001832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8323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</w:p>
        </w:tc>
      </w:tr>
    </w:tbl>
    <w:p w:rsidR="00376C56" w:rsidRPr="0018323C" w:rsidRDefault="00376C56" w:rsidP="00884857">
      <w:pPr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lastRenderedPageBreak/>
        <w:t xml:space="preserve">A díjak az </w:t>
      </w:r>
      <w:proofErr w:type="spellStart"/>
      <w:r w:rsidRPr="0018323C">
        <w:rPr>
          <w:rFonts w:ascii="Times New Roman" w:hAnsi="Times New Roman" w:cs="Times New Roman"/>
          <w:sz w:val="24"/>
          <w:szCs w:val="24"/>
        </w:rPr>
        <w:t>ÁFÁ-t</w:t>
      </w:r>
      <w:proofErr w:type="spellEnd"/>
      <w:r w:rsidRPr="0018323C">
        <w:rPr>
          <w:rFonts w:ascii="Times New Roman" w:hAnsi="Times New Roman" w:cs="Times New Roman"/>
          <w:sz w:val="24"/>
          <w:szCs w:val="24"/>
        </w:rPr>
        <w:t xml:space="preserve"> nem tartalmazzák. </w:t>
      </w:r>
    </w:p>
    <w:p w:rsidR="008675C0" w:rsidRDefault="008675C0" w:rsidP="008675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Gazdasági és Városfejlesztési Bizottság az előterjesztést a 2014. november 24-i ülésén tárgyalja, a véleményét a bizottság Elnöke szóban terjeszti elő.</w:t>
      </w:r>
    </w:p>
    <w:p w:rsidR="00376C56" w:rsidRDefault="00376C56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8675C0" w:rsidRDefault="008675C0" w:rsidP="008675C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és Ügyrendi Bizottság az előterjesztést a 2014. november 24-i ülésén tárgyalja, a véleményét a bizottság Elnöke szóban terjeszti elő.</w:t>
      </w:r>
    </w:p>
    <w:p w:rsidR="008675C0" w:rsidRPr="0018323C" w:rsidRDefault="008675C0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376C56" w:rsidRPr="0018323C" w:rsidRDefault="00376C56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 a közterületek használatáról szóló önkormányzati rendelet végrehajtásáról szóló tájékoztatást és a díjtételek változatlanul hagyását elfogadni.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323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76C56" w:rsidRPr="0018323C" w:rsidRDefault="00376C56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Zalaszentgrót Város Képviselő-testülete a közterületek használatának tapasztalatairól szóló beszámolót elfogadja, és egyetért azzal, hogy a 2014. évben hatályos közterület-használati díjak kerüljenek 2015. évben is alkalmazásra. </w:t>
      </w:r>
    </w:p>
    <w:p w:rsidR="00376C56" w:rsidRPr="0018323C" w:rsidRDefault="00376C56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Felhatalmazza a polgármestert a 2015. évi közterület-használati szerződések megkötésére.</w:t>
      </w:r>
    </w:p>
    <w:p w:rsidR="00376C56" w:rsidRPr="0018323C" w:rsidRDefault="00376C56" w:rsidP="00884857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ind w:right="-4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18323C">
        <w:rPr>
          <w:rFonts w:ascii="Times New Roman" w:hAnsi="Times New Roman" w:cs="Times New Roman"/>
          <w:sz w:val="24"/>
          <w:szCs w:val="24"/>
        </w:rPr>
        <w:t>: folyamatos</w:t>
      </w:r>
    </w:p>
    <w:p w:rsidR="00376C56" w:rsidRPr="0018323C" w:rsidRDefault="00376C56" w:rsidP="00884857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18323C">
        <w:rPr>
          <w:rFonts w:ascii="Times New Roman" w:hAnsi="Times New Roman" w:cs="Times New Roman"/>
          <w:sz w:val="24"/>
          <w:szCs w:val="24"/>
        </w:rPr>
        <w:t>: Baracskai József polgármester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18323C">
        <w:rPr>
          <w:rFonts w:ascii="Times New Roman" w:hAnsi="Times New Roman" w:cs="Times New Roman"/>
          <w:sz w:val="24"/>
          <w:szCs w:val="24"/>
        </w:rPr>
        <w:t xml:space="preserve">, 2014. november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832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</w:t>
      </w:r>
      <w:r w:rsidRPr="0018323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18323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18323C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376C56" w:rsidRPr="0018323C" w:rsidRDefault="00376C56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23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sz w:val="24"/>
          <w:szCs w:val="24"/>
        </w:rPr>
        <w:tab/>
      </w:r>
      <w:r w:rsidRPr="0018323C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18323C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376C56" w:rsidRPr="0018323C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C56" w:rsidRDefault="00376C56" w:rsidP="002C67C0">
      <w:pPr>
        <w:spacing w:after="0" w:line="240" w:lineRule="auto"/>
      </w:pPr>
      <w:r>
        <w:separator/>
      </w:r>
    </w:p>
  </w:endnote>
  <w:endnote w:type="continuationSeparator" w:id="1">
    <w:p w:rsidR="00376C56" w:rsidRDefault="00376C5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56" w:rsidRDefault="008675C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C56" w:rsidRDefault="00376C56" w:rsidP="002C67C0">
      <w:pPr>
        <w:spacing w:after="0" w:line="240" w:lineRule="auto"/>
      </w:pPr>
      <w:r>
        <w:separator/>
      </w:r>
    </w:p>
  </w:footnote>
  <w:footnote w:type="continuationSeparator" w:id="1">
    <w:p w:rsidR="00376C56" w:rsidRDefault="00376C5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56" w:rsidRDefault="00840E20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6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8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2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46221"/>
    <w:rsid w:val="00061CBD"/>
    <w:rsid w:val="00076E2E"/>
    <w:rsid w:val="00093C71"/>
    <w:rsid w:val="00093F76"/>
    <w:rsid w:val="000B5E25"/>
    <w:rsid w:val="000C0A24"/>
    <w:rsid w:val="000C1CAF"/>
    <w:rsid w:val="0010646E"/>
    <w:rsid w:val="0011295A"/>
    <w:rsid w:val="0011684C"/>
    <w:rsid w:val="00125E2F"/>
    <w:rsid w:val="00140A7D"/>
    <w:rsid w:val="00151FE7"/>
    <w:rsid w:val="001522A4"/>
    <w:rsid w:val="0017214C"/>
    <w:rsid w:val="0017756D"/>
    <w:rsid w:val="0018323C"/>
    <w:rsid w:val="0018561E"/>
    <w:rsid w:val="00187349"/>
    <w:rsid w:val="001B6BC9"/>
    <w:rsid w:val="001C1830"/>
    <w:rsid w:val="001D421D"/>
    <w:rsid w:val="001E0088"/>
    <w:rsid w:val="001E561F"/>
    <w:rsid w:val="001E5BE3"/>
    <w:rsid w:val="00201C98"/>
    <w:rsid w:val="00203B74"/>
    <w:rsid w:val="00214B15"/>
    <w:rsid w:val="0022132E"/>
    <w:rsid w:val="00234357"/>
    <w:rsid w:val="002A0A5D"/>
    <w:rsid w:val="002B2100"/>
    <w:rsid w:val="002C67C0"/>
    <w:rsid w:val="002F3B03"/>
    <w:rsid w:val="00310D96"/>
    <w:rsid w:val="003173F3"/>
    <w:rsid w:val="0032143C"/>
    <w:rsid w:val="0032522C"/>
    <w:rsid w:val="0033309C"/>
    <w:rsid w:val="00336D0B"/>
    <w:rsid w:val="0035730C"/>
    <w:rsid w:val="00376C56"/>
    <w:rsid w:val="0037755D"/>
    <w:rsid w:val="00380DA0"/>
    <w:rsid w:val="00384F10"/>
    <w:rsid w:val="00391E1B"/>
    <w:rsid w:val="003B1DC7"/>
    <w:rsid w:val="003B7535"/>
    <w:rsid w:val="003D5E28"/>
    <w:rsid w:val="003E646E"/>
    <w:rsid w:val="003E68DC"/>
    <w:rsid w:val="003E7E0A"/>
    <w:rsid w:val="0041234A"/>
    <w:rsid w:val="0042319C"/>
    <w:rsid w:val="00423AC5"/>
    <w:rsid w:val="004248B7"/>
    <w:rsid w:val="00433524"/>
    <w:rsid w:val="00435E12"/>
    <w:rsid w:val="0044252A"/>
    <w:rsid w:val="004522D3"/>
    <w:rsid w:val="00461D3E"/>
    <w:rsid w:val="00474D97"/>
    <w:rsid w:val="004B1165"/>
    <w:rsid w:val="004B791E"/>
    <w:rsid w:val="004C2E76"/>
    <w:rsid w:val="004E061B"/>
    <w:rsid w:val="004E3737"/>
    <w:rsid w:val="0052444F"/>
    <w:rsid w:val="00566B7E"/>
    <w:rsid w:val="0057186F"/>
    <w:rsid w:val="005820F4"/>
    <w:rsid w:val="00593A74"/>
    <w:rsid w:val="00595226"/>
    <w:rsid w:val="00595534"/>
    <w:rsid w:val="005B3797"/>
    <w:rsid w:val="005F1DE2"/>
    <w:rsid w:val="00604E9B"/>
    <w:rsid w:val="00610F34"/>
    <w:rsid w:val="006401E5"/>
    <w:rsid w:val="006660BE"/>
    <w:rsid w:val="00670477"/>
    <w:rsid w:val="00687DAE"/>
    <w:rsid w:val="006A33A9"/>
    <w:rsid w:val="006C71EE"/>
    <w:rsid w:val="006E6F3B"/>
    <w:rsid w:val="00705455"/>
    <w:rsid w:val="00705611"/>
    <w:rsid w:val="007118CB"/>
    <w:rsid w:val="007118FD"/>
    <w:rsid w:val="00723BDE"/>
    <w:rsid w:val="00724E2D"/>
    <w:rsid w:val="00727D66"/>
    <w:rsid w:val="00731A65"/>
    <w:rsid w:val="0073227E"/>
    <w:rsid w:val="007367D7"/>
    <w:rsid w:val="007558DE"/>
    <w:rsid w:val="00762C00"/>
    <w:rsid w:val="00763FD2"/>
    <w:rsid w:val="00773886"/>
    <w:rsid w:val="00786985"/>
    <w:rsid w:val="00795A38"/>
    <w:rsid w:val="00820381"/>
    <w:rsid w:val="00824680"/>
    <w:rsid w:val="00840E20"/>
    <w:rsid w:val="008520A0"/>
    <w:rsid w:val="00860D10"/>
    <w:rsid w:val="008675C0"/>
    <w:rsid w:val="00872528"/>
    <w:rsid w:val="00877653"/>
    <w:rsid w:val="00884857"/>
    <w:rsid w:val="008A784A"/>
    <w:rsid w:val="008D03DD"/>
    <w:rsid w:val="00966554"/>
    <w:rsid w:val="00993736"/>
    <w:rsid w:val="009A3508"/>
    <w:rsid w:val="009D63A5"/>
    <w:rsid w:val="00A13F00"/>
    <w:rsid w:val="00A17D1F"/>
    <w:rsid w:val="00A26939"/>
    <w:rsid w:val="00A34C8A"/>
    <w:rsid w:val="00A37C33"/>
    <w:rsid w:val="00A82952"/>
    <w:rsid w:val="00A8390B"/>
    <w:rsid w:val="00A840F6"/>
    <w:rsid w:val="00A85DB7"/>
    <w:rsid w:val="00AA45EE"/>
    <w:rsid w:val="00AC77AB"/>
    <w:rsid w:val="00AD1B4D"/>
    <w:rsid w:val="00AD3726"/>
    <w:rsid w:val="00AE01FA"/>
    <w:rsid w:val="00AF4E25"/>
    <w:rsid w:val="00AF6464"/>
    <w:rsid w:val="00B129CD"/>
    <w:rsid w:val="00B271BB"/>
    <w:rsid w:val="00B47A68"/>
    <w:rsid w:val="00B670E6"/>
    <w:rsid w:val="00B865CD"/>
    <w:rsid w:val="00BA223D"/>
    <w:rsid w:val="00BB6931"/>
    <w:rsid w:val="00BC72A8"/>
    <w:rsid w:val="00BD557E"/>
    <w:rsid w:val="00BF5FFA"/>
    <w:rsid w:val="00C02838"/>
    <w:rsid w:val="00C06B99"/>
    <w:rsid w:val="00C20BF2"/>
    <w:rsid w:val="00C2480A"/>
    <w:rsid w:val="00C26D4B"/>
    <w:rsid w:val="00C30C2C"/>
    <w:rsid w:val="00C674D5"/>
    <w:rsid w:val="00C70DBC"/>
    <w:rsid w:val="00C97427"/>
    <w:rsid w:val="00CB4D50"/>
    <w:rsid w:val="00CC4B5A"/>
    <w:rsid w:val="00CC539B"/>
    <w:rsid w:val="00CE7FE3"/>
    <w:rsid w:val="00CF1805"/>
    <w:rsid w:val="00CF3DD9"/>
    <w:rsid w:val="00D10706"/>
    <w:rsid w:val="00D27E09"/>
    <w:rsid w:val="00D320E8"/>
    <w:rsid w:val="00D35650"/>
    <w:rsid w:val="00D461B4"/>
    <w:rsid w:val="00D76CC6"/>
    <w:rsid w:val="00D90F0D"/>
    <w:rsid w:val="00D93440"/>
    <w:rsid w:val="00D96834"/>
    <w:rsid w:val="00DD4A3F"/>
    <w:rsid w:val="00DD52B4"/>
    <w:rsid w:val="00DD68FB"/>
    <w:rsid w:val="00DE575A"/>
    <w:rsid w:val="00E12F43"/>
    <w:rsid w:val="00E26E93"/>
    <w:rsid w:val="00E32D82"/>
    <w:rsid w:val="00E64D08"/>
    <w:rsid w:val="00E848A5"/>
    <w:rsid w:val="00E84DB3"/>
    <w:rsid w:val="00EA13D0"/>
    <w:rsid w:val="00EA2E33"/>
    <w:rsid w:val="00EC7196"/>
    <w:rsid w:val="00EE3559"/>
    <w:rsid w:val="00EF253A"/>
    <w:rsid w:val="00F50117"/>
    <w:rsid w:val="00F6785B"/>
    <w:rsid w:val="00F71B60"/>
    <w:rsid w:val="00F91032"/>
    <w:rsid w:val="00F96EE0"/>
    <w:rsid w:val="00FA4E84"/>
    <w:rsid w:val="00FE4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08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767</Words>
  <Characters>6422</Characters>
  <Application>Microsoft Office Word</Application>
  <DocSecurity>0</DocSecurity>
  <Lines>53</Lines>
  <Paragraphs>14</Paragraphs>
  <ScaleCrop>false</ScaleCrop>
  <Company>Dr.X. Corporation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Zgrót PH Titkárság</cp:lastModifiedBy>
  <cp:revision>10</cp:revision>
  <dcterms:created xsi:type="dcterms:W3CDTF">2014-11-03T09:12:00Z</dcterms:created>
  <dcterms:modified xsi:type="dcterms:W3CDTF">2014-11-24T11:05:00Z</dcterms:modified>
</cp:coreProperties>
</file>