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0EC" w:rsidRPr="0075528D" w:rsidRDefault="00AE00EC" w:rsidP="00A15587">
      <w:pPr>
        <w:rPr>
          <w:rFonts w:ascii="Times New Roman" w:hAnsi="Times New Roman" w:cs="Times New Roman"/>
          <w:sz w:val="24"/>
          <w:szCs w:val="24"/>
        </w:rPr>
      </w:pPr>
    </w:p>
    <w:p w:rsidR="00AE00EC" w:rsidRPr="0075528D" w:rsidRDefault="00AE00EC" w:rsidP="000647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 xml:space="preserve">Szám: </w:t>
      </w:r>
      <w:r>
        <w:rPr>
          <w:rFonts w:ascii="Times New Roman" w:hAnsi="Times New Roman" w:cs="Times New Roman"/>
          <w:sz w:val="24"/>
          <w:szCs w:val="24"/>
        </w:rPr>
        <w:t>1-13</w:t>
      </w:r>
      <w:r w:rsidRPr="0075528D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Pr="0075528D">
        <w:rPr>
          <w:rFonts w:ascii="Times New Roman" w:hAnsi="Times New Roman" w:cs="Times New Roman"/>
          <w:sz w:val="24"/>
          <w:szCs w:val="24"/>
        </w:rPr>
        <w:t xml:space="preserve">2014                                               </w:t>
      </w:r>
      <w:r w:rsidR="00A00D13">
        <w:rPr>
          <w:rFonts w:ascii="Times New Roman" w:hAnsi="Times New Roman" w:cs="Times New Roman"/>
          <w:sz w:val="24"/>
          <w:szCs w:val="24"/>
        </w:rPr>
        <w:t xml:space="preserve">                               9</w:t>
      </w:r>
      <w:proofErr w:type="gramEnd"/>
      <w:r w:rsidRPr="0075528D">
        <w:rPr>
          <w:rFonts w:ascii="Times New Roman" w:hAnsi="Times New Roman" w:cs="Times New Roman"/>
          <w:sz w:val="24"/>
          <w:szCs w:val="24"/>
        </w:rPr>
        <w:t>. sz. napirendi pont anyaga</w:t>
      </w:r>
    </w:p>
    <w:p w:rsidR="00AE00EC" w:rsidRPr="0075528D" w:rsidRDefault="00AE00EC" w:rsidP="000647A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E00EC" w:rsidRPr="0075528D" w:rsidRDefault="00AE00EC" w:rsidP="000647A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5528D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AE00EC" w:rsidRPr="0075528D" w:rsidRDefault="00AE00EC" w:rsidP="000647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Zalaszentgrót Város</w:t>
      </w:r>
      <w:r w:rsidRPr="0075528D">
        <w:rPr>
          <w:rFonts w:ascii="Times New Roman" w:hAnsi="Times New Roman" w:cs="Times New Roman"/>
          <w:sz w:val="24"/>
          <w:szCs w:val="24"/>
        </w:rPr>
        <w:t xml:space="preserve"> Önkormányzat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75528D">
        <w:rPr>
          <w:rFonts w:ascii="Times New Roman" w:hAnsi="Times New Roman" w:cs="Times New Roman"/>
          <w:sz w:val="24"/>
          <w:szCs w:val="24"/>
        </w:rPr>
        <w:t xml:space="preserve"> Képviselő-testületének</w:t>
      </w:r>
    </w:p>
    <w:p w:rsidR="00AE00EC" w:rsidRPr="0075528D" w:rsidRDefault="00AE00EC" w:rsidP="000647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 xml:space="preserve">2014. </w:t>
      </w:r>
      <w:r>
        <w:rPr>
          <w:rFonts w:ascii="Times New Roman" w:hAnsi="Times New Roman" w:cs="Times New Roman"/>
          <w:sz w:val="24"/>
          <w:szCs w:val="24"/>
        </w:rPr>
        <w:t>november 27-i rendes</w:t>
      </w:r>
      <w:r w:rsidRPr="0075528D">
        <w:rPr>
          <w:rFonts w:ascii="Times New Roman" w:hAnsi="Times New Roman" w:cs="Times New Roman"/>
          <w:sz w:val="24"/>
          <w:szCs w:val="24"/>
        </w:rPr>
        <w:t xml:space="preserve"> ülésére.</w:t>
      </w:r>
    </w:p>
    <w:p w:rsidR="00AE00EC" w:rsidRPr="0075528D" w:rsidRDefault="00AE00EC" w:rsidP="000647A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Batthyány utca</w:t>
      </w:r>
      <w:r w:rsidRPr="0075528D">
        <w:rPr>
          <w:rFonts w:ascii="Times New Roman" w:hAnsi="Times New Roman" w:cs="Times New Roman"/>
          <w:sz w:val="24"/>
          <w:szCs w:val="24"/>
        </w:rPr>
        <w:t xml:space="preserve"> 8-10.</w:t>
      </w:r>
      <w:r>
        <w:rPr>
          <w:rFonts w:ascii="Times New Roman" w:hAnsi="Times New Roman" w:cs="Times New Roman"/>
          <w:sz w:val="24"/>
          <w:szCs w:val="24"/>
        </w:rPr>
        <w:t xml:space="preserve"> szám</w:t>
      </w:r>
      <w:r w:rsidRPr="0075528D">
        <w:rPr>
          <w:rFonts w:ascii="Times New Roman" w:hAnsi="Times New Roman" w:cs="Times New Roman"/>
          <w:sz w:val="24"/>
          <w:szCs w:val="24"/>
        </w:rPr>
        <w:t xml:space="preserve"> alatti </w:t>
      </w:r>
      <w:r>
        <w:rPr>
          <w:rFonts w:ascii="Times New Roman" w:hAnsi="Times New Roman" w:cs="Times New Roman"/>
          <w:sz w:val="24"/>
          <w:szCs w:val="24"/>
        </w:rPr>
        <w:t>önkormányzati ingatlanok é</w:t>
      </w:r>
      <w:r w:rsidRPr="0075528D">
        <w:rPr>
          <w:rFonts w:ascii="Times New Roman" w:hAnsi="Times New Roman" w:cs="Times New Roman"/>
          <w:sz w:val="24"/>
          <w:szCs w:val="24"/>
        </w:rPr>
        <w:t>rtékesítés</w:t>
      </w:r>
      <w:r>
        <w:rPr>
          <w:rFonts w:ascii="Times New Roman" w:hAnsi="Times New Roman" w:cs="Times New Roman"/>
          <w:sz w:val="24"/>
          <w:szCs w:val="24"/>
        </w:rPr>
        <w:t>ére vonatkozó pályázati felhívás</w:t>
      </w:r>
      <w:r w:rsidRPr="0075528D">
        <w:rPr>
          <w:rFonts w:ascii="Times New Roman" w:hAnsi="Times New Roman" w:cs="Times New Roman"/>
          <w:sz w:val="24"/>
          <w:szCs w:val="24"/>
        </w:rPr>
        <w:t xml:space="preserve"> elfogadása</w:t>
      </w:r>
    </w:p>
    <w:p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0EC" w:rsidRPr="0075528D" w:rsidRDefault="00AE00EC" w:rsidP="000647A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5528D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AE00EC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>Zalaszentgrót Város képviselő-testülete a 72/2014.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528D">
        <w:rPr>
          <w:rFonts w:ascii="Times New Roman" w:hAnsi="Times New Roman" w:cs="Times New Roman"/>
          <w:sz w:val="24"/>
          <w:szCs w:val="24"/>
        </w:rPr>
        <w:t>(VI.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528D">
        <w:rPr>
          <w:rFonts w:ascii="Times New Roman" w:hAnsi="Times New Roman" w:cs="Times New Roman"/>
          <w:sz w:val="24"/>
          <w:szCs w:val="24"/>
        </w:rPr>
        <w:t>26.) számú határozatával döntött arról, hogy az önkormányzat vagyonáról és a vagyongazdálkodás szabályairól szóló 8/2013. (III. 28.) önkormányzati rendeletben</w:t>
      </w:r>
      <w:r>
        <w:rPr>
          <w:rFonts w:ascii="Times New Roman" w:hAnsi="Times New Roman" w:cs="Times New Roman"/>
          <w:sz w:val="24"/>
          <w:szCs w:val="24"/>
        </w:rPr>
        <w:t xml:space="preserve"> (a továbbiakban: vagyonrendelet)</w:t>
      </w:r>
      <w:r w:rsidRPr="0075528D">
        <w:rPr>
          <w:rFonts w:ascii="Times New Roman" w:hAnsi="Times New Roman" w:cs="Times New Roman"/>
          <w:sz w:val="24"/>
          <w:szCs w:val="24"/>
        </w:rPr>
        <w:t xml:space="preserve"> meghatározott versenyeztetési eljárásra vonatkozó szabályok figyelembevételével, nyílt pályáztatás keretében értékesíti az alábbi forgalomlépes ingatlanjait:</w:t>
      </w:r>
    </w:p>
    <w:p w:rsidR="00AE00EC" w:rsidRPr="0075528D" w:rsidRDefault="00AE00EC" w:rsidP="000647A1">
      <w:pPr>
        <w:numPr>
          <w:ilvl w:val="0"/>
          <w:numId w:val="14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>Zalaszentgrót, Batthyány u. 8. szám, 866/1 helyrajzi számú, kivett lakóház, udvar, gazdasági épületként nyilvántartott ingatlan</w:t>
      </w:r>
    </w:p>
    <w:p w:rsidR="00AE00EC" w:rsidRPr="0075528D" w:rsidRDefault="00AE00EC" w:rsidP="000647A1">
      <w:pPr>
        <w:numPr>
          <w:ilvl w:val="0"/>
          <w:numId w:val="14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>Zalaszentgrót, Batthyány u. 10. szám, 867 helyrajzi számú, kivett lakóház, udvar, gazdasági épületként nyilvántartott ingatlan</w:t>
      </w:r>
    </w:p>
    <w:p w:rsidR="00AE00EC" w:rsidRPr="0075528D" w:rsidRDefault="00AE00EC" w:rsidP="000647A1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>Zalaszentgrót, 866/2 helyrajzi számú, kivett gazdasági épületként nyilvántartott ingatlan</w:t>
      </w:r>
    </w:p>
    <w:p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>A Batthyány u. 10.</w:t>
      </w:r>
      <w:r>
        <w:rPr>
          <w:rFonts w:ascii="Times New Roman" w:hAnsi="Times New Roman" w:cs="Times New Roman"/>
          <w:sz w:val="24"/>
          <w:szCs w:val="24"/>
        </w:rPr>
        <w:t xml:space="preserve"> szám</w:t>
      </w:r>
      <w:r w:rsidRPr="0075528D">
        <w:rPr>
          <w:rFonts w:ascii="Times New Roman" w:hAnsi="Times New Roman" w:cs="Times New Roman"/>
          <w:sz w:val="24"/>
          <w:szCs w:val="24"/>
        </w:rPr>
        <w:t xml:space="preserve"> alatti ingatlanhoz közvetlenül kapcsolódik Zalaszentgrót, 868 </w:t>
      </w:r>
      <w:proofErr w:type="spellStart"/>
      <w:r w:rsidRPr="0075528D"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 w:rsidRPr="0075528D">
        <w:rPr>
          <w:rFonts w:ascii="Times New Roman" w:hAnsi="Times New Roman" w:cs="Times New Roman"/>
          <w:sz w:val="24"/>
          <w:szCs w:val="24"/>
        </w:rPr>
        <w:t xml:space="preserve"> ingatlan is, amely az ingatlan nyilvántartás szerint kivett gazdasági épület,</w:t>
      </w:r>
      <w:r>
        <w:rPr>
          <w:rFonts w:ascii="Times New Roman" w:hAnsi="Times New Roman" w:cs="Times New Roman"/>
          <w:sz w:val="24"/>
          <w:szCs w:val="24"/>
        </w:rPr>
        <w:t xml:space="preserve"> azonban</w:t>
      </w:r>
      <w:r w:rsidRPr="0075528D">
        <w:rPr>
          <w:rFonts w:ascii="Times New Roman" w:hAnsi="Times New Roman" w:cs="Times New Roman"/>
          <w:sz w:val="24"/>
          <w:szCs w:val="24"/>
        </w:rPr>
        <w:t xml:space="preserve"> az ingatlanvagyon-kataszterünk szerint és a valóságban is beépítetlen terület.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528D">
        <w:rPr>
          <w:rFonts w:ascii="Times New Roman" w:hAnsi="Times New Roman" w:cs="Times New Roman"/>
          <w:sz w:val="24"/>
          <w:szCs w:val="24"/>
        </w:rPr>
        <w:t>A telek területe 133 m</w:t>
      </w:r>
      <w:r w:rsidRPr="0075528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5528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528D">
        <w:rPr>
          <w:rFonts w:ascii="Times New Roman" w:hAnsi="Times New Roman" w:cs="Times New Roman"/>
          <w:sz w:val="24"/>
          <w:szCs w:val="24"/>
        </w:rPr>
        <w:t>Az önkormányzati ingatlanvagyon-kataszterben a földterület értéke 133.000 Ft, a 2014.</w:t>
      </w:r>
      <w:r>
        <w:rPr>
          <w:rFonts w:ascii="Times New Roman" w:hAnsi="Times New Roman" w:cs="Times New Roman"/>
          <w:sz w:val="24"/>
          <w:szCs w:val="24"/>
        </w:rPr>
        <w:t xml:space="preserve"> június hó</w:t>
      </w:r>
      <w:r w:rsidRPr="0075528D">
        <w:rPr>
          <w:rFonts w:ascii="Times New Roman" w:hAnsi="Times New Roman" w:cs="Times New Roman"/>
          <w:sz w:val="24"/>
          <w:szCs w:val="24"/>
        </w:rPr>
        <w:t>napban készült ingatlanforgalmi szakértői vélemény alapján az ingatlan forgalmi értéke bruttó 422.275</w:t>
      </w:r>
      <w:r w:rsidRPr="0075528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5528D">
        <w:rPr>
          <w:rFonts w:ascii="Times New Roman" w:hAnsi="Times New Roman" w:cs="Times New Roman"/>
          <w:sz w:val="24"/>
          <w:szCs w:val="24"/>
        </w:rPr>
        <w:t>Ft.</w:t>
      </w:r>
    </w:p>
    <w:p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 xml:space="preserve">A telkek szabdalt alaprajza miatt </w:t>
      </w:r>
      <w:r>
        <w:rPr>
          <w:rFonts w:ascii="Times New Roman" w:hAnsi="Times New Roman" w:cs="Times New Roman"/>
          <w:sz w:val="24"/>
          <w:szCs w:val="24"/>
        </w:rPr>
        <w:t xml:space="preserve">a négy ingatlan együttes értékesítésére </w:t>
      </w:r>
      <w:r w:rsidRPr="0075528D">
        <w:rPr>
          <w:rFonts w:ascii="Times New Roman" w:hAnsi="Times New Roman" w:cs="Times New Roman"/>
          <w:sz w:val="24"/>
          <w:szCs w:val="24"/>
        </w:rPr>
        <w:t xml:space="preserve">célszerű </w:t>
      </w:r>
      <w:r>
        <w:rPr>
          <w:rFonts w:ascii="Times New Roman" w:hAnsi="Times New Roman" w:cs="Times New Roman"/>
          <w:sz w:val="24"/>
          <w:szCs w:val="24"/>
        </w:rPr>
        <w:t xml:space="preserve">pályázatot kiírni. </w:t>
      </w:r>
    </w:p>
    <w:p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vagyonrendelet</w:t>
      </w:r>
      <w:r w:rsidRPr="0075528D">
        <w:rPr>
          <w:rFonts w:ascii="Times New Roman" w:hAnsi="Times New Roman" w:cs="Times New Roman"/>
          <w:sz w:val="24"/>
          <w:szCs w:val="24"/>
        </w:rPr>
        <w:t xml:space="preserve"> 9.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528D">
        <w:rPr>
          <w:rFonts w:ascii="Times New Roman" w:hAnsi="Times New Roman" w:cs="Times New Roman"/>
          <w:sz w:val="24"/>
          <w:szCs w:val="24"/>
        </w:rPr>
        <w:t>§ (1) bekezdése alapján a tulajdonjog átruházására irányuló döntést megelőzően meg kell határozni a forgalmi értéket, amely</w:t>
      </w:r>
      <w:r>
        <w:rPr>
          <w:rFonts w:ascii="Times New Roman" w:hAnsi="Times New Roman" w:cs="Times New Roman"/>
          <w:sz w:val="24"/>
          <w:szCs w:val="24"/>
        </w:rPr>
        <w:t xml:space="preserve"> – a</w:t>
      </w:r>
      <w:r w:rsidRPr="0075528D">
        <w:rPr>
          <w:rFonts w:ascii="Times New Roman" w:hAnsi="Times New Roman" w:cs="Times New Roman"/>
          <w:sz w:val="24"/>
          <w:szCs w:val="24"/>
        </w:rPr>
        <w:t xml:space="preserve"> 9.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528D">
        <w:rPr>
          <w:rFonts w:ascii="Times New Roman" w:hAnsi="Times New Roman" w:cs="Times New Roman"/>
          <w:sz w:val="24"/>
          <w:szCs w:val="24"/>
        </w:rPr>
        <w:t xml:space="preserve">§ (2) bekezdésének a) pontja </w:t>
      </w:r>
      <w:r w:rsidRPr="0075528D">
        <w:rPr>
          <w:rFonts w:ascii="Times New Roman" w:hAnsi="Times New Roman" w:cs="Times New Roman"/>
          <w:sz w:val="24"/>
          <w:szCs w:val="24"/>
        </w:rPr>
        <w:lastRenderedPageBreak/>
        <w:t>alapján – történhet az önkormányzati ingatlanvagyon-kataszterben nyilvántartott becsült forgalmi érték alapján vagy ingatlan értékbecsléssel.</w:t>
      </w:r>
    </w:p>
    <w:p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03"/>
        <w:gridCol w:w="2303"/>
        <w:gridCol w:w="2303"/>
        <w:gridCol w:w="2303"/>
      </w:tblGrid>
      <w:tr w:rsidR="00AE00EC" w:rsidRPr="0075528D">
        <w:tc>
          <w:tcPr>
            <w:tcW w:w="2303" w:type="dxa"/>
            <w:vAlign w:val="center"/>
          </w:tcPr>
          <w:p w:rsidR="00AE00EC" w:rsidRPr="00D2252A" w:rsidRDefault="00AE00EC" w:rsidP="00D225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52A">
              <w:rPr>
                <w:rFonts w:ascii="Times New Roman" w:hAnsi="Times New Roman" w:cs="Times New Roman"/>
                <w:sz w:val="24"/>
                <w:szCs w:val="24"/>
              </w:rPr>
              <w:t>Megnevezés</w:t>
            </w:r>
          </w:p>
        </w:tc>
        <w:tc>
          <w:tcPr>
            <w:tcW w:w="2303" w:type="dxa"/>
            <w:vAlign w:val="center"/>
          </w:tcPr>
          <w:p w:rsidR="00AE00EC" w:rsidRPr="00D2252A" w:rsidRDefault="00AE00EC" w:rsidP="00D225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52A">
              <w:rPr>
                <w:rFonts w:ascii="Times New Roman" w:hAnsi="Times New Roman" w:cs="Times New Roman"/>
                <w:sz w:val="24"/>
                <w:szCs w:val="24"/>
              </w:rPr>
              <w:t>Forgalmi érték vagyonkataszter szerint (Ft)</w:t>
            </w:r>
          </w:p>
        </w:tc>
        <w:tc>
          <w:tcPr>
            <w:tcW w:w="2303" w:type="dxa"/>
            <w:vAlign w:val="center"/>
          </w:tcPr>
          <w:p w:rsidR="00AE00EC" w:rsidRPr="00D2252A" w:rsidRDefault="00AE00EC" w:rsidP="00D225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52A">
              <w:rPr>
                <w:rFonts w:ascii="Times New Roman" w:hAnsi="Times New Roman" w:cs="Times New Roman"/>
                <w:sz w:val="24"/>
                <w:szCs w:val="24"/>
              </w:rPr>
              <w:t>Forgalmi érték ingatlan-értékbecslés szerint (Ft)</w:t>
            </w:r>
          </w:p>
        </w:tc>
        <w:tc>
          <w:tcPr>
            <w:tcW w:w="2303" w:type="dxa"/>
            <w:vAlign w:val="center"/>
          </w:tcPr>
          <w:p w:rsidR="00AE00EC" w:rsidRPr="00D2252A" w:rsidRDefault="00AE00EC" w:rsidP="00D225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52A">
              <w:rPr>
                <w:rFonts w:ascii="Times New Roman" w:hAnsi="Times New Roman" w:cs="Times New Roman"/>
                <w:sz w:val="24"/>
                <w:szCs w:val="24"/>
              </w:rPr>
              <w:t>Pályázati induló ár (Ft)</w:t>
            </w:r>
          </w:p>
        </w:tc>
      </w:tr>
      <w:tr w:rsidR="00AE00EC" w:rsidRPr="0075528D">
        <w:tc>
          <w:tcPr>
            <w:tcW w:w="2303" w:type="dxa"/>
          </w:tcPr>
          <w:p w:rsidR="00AE00EC" w:rsidRPr="00D2252A" w:rsidRDefault="00AE00EC" w:rsidP="00D225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52A">
              <w:rPr>
                <w:rFonts w:ascii="Times New Roman" w:hAnsi="Times New Roman" w:cs="Times New Roman"/>
                <w:sz w:val="24"/>
                <w:szCs w:val="24"/>
              </w:rPr>
              <w:t>Zalaszentgrót, Batthyány u. 8. szám, 866/1 hrsz.</w:t>
            </w:r>
          </w:p>
        </w:tc>
        <w:tc>
          <w:tcPr>
            <w:tcW w:w="2303" w:type="dxa"/>
            <w:vAlign w:val="center"/>
          </w:tcPr>
          <w:p w:rsidR="00AE00EC" w:rsidRPr="00D2252A" w:rsidRDefault="00AE00EC" w:rsidP="00D2252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252A">
              <w:rPr>
                <w:rFonts w:ascii="Times New Roman" w:hAnsi="Times New Roman" w:cs="Times New Roman"/>
                <w:sz w:val="24"/>
                <w:szCs w:val="24"/>
              </w:rPr>
              <w:t>457.010</w:t>
            </w:r>
          </w:p>
        </w:tc>
        <w:tc>
          <w:tcPr>
            <w:tcW w:w="2303" w:type="dxa"/>
            <w:vAlign w:val="center"/>
          </w:tcPr>
          <w:p w:rsidR="00AE00EC" w:rsidRPr="00D2252A" w:rsidRDefault="00AE00EC" w:rsidP="00D2252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252A">
              <w:rPr>
                <w:rFonts w:ascii="Times New Roman" w:hAnsi="Times New Roman" w:cs="Times New Roman"/>
                <w:sz w:val="24"/>
                <w:szCs w:val="24"/>
              </w:rPr>
              <w:t>2.768.600</w:t>
            </w:r>
          </w:p>
        </w:tc>
        <w:tc>
          <w:tcPr>
            <w:tcW w:w="2303" w:type="dxa"/>
            <w:vAlign w:val="center"/>
          </w:tcPr>
          <w:p w:rsidR="00AE00EC" w:rsidRPr="00D2252A" w:rsidRDefault="00AE00EC" w:rsidP="00D2252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252A">
              <w:rPr>
                <w:rFonts w:ascii="Times New Roman" w:hAnsi="Times New Roman" w:cs="Times New Roman"/>
                <w:sz w:val="24"/>
                <w:szCs w:val="24"/>
              </w:rPr>
              <w:t>2.768.600</w:t>
            </w:r>
          </w:p>
        </w:tc>
      </w:tr>
      <w:tr w:rsidR="00AE00EC" w:rsidRPr="0075528D">
        <w:tc>
          <w:tcPr>
            <w:tcW w:w="2303" w:type="dxa"/>
          </w:tcPr>
          <w:p w:rsidR="00AE00EC" w:rsidRPr="00D2252A" w:rsidRDefault="00AE00EC" w:rsidP="00D225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52A">
              <w:rPr>
                <w:rFonts w:ascii="Times New Roman" w:hAnsi="Times New Roman" w:cs="Times New Roman"/>
                <w:sz w:val="24"/>
                <w:szCs w:val="24"/>
              </w:rPr>
              <w:t>Zalaszentgrót, Batthyány u. 10. szám, 867 hrsz.</w:t>
            </w:r>
          </w:p>
        </w:tc>
        <w:tc>
          <w:tcPr>
            <w:tcW w:w="2303" w:type="dxa"/>
            <w:vAlign w:val="center"/>
          </w:tcPr>
          <w:p w:rsidR="00AE00EC" w:rsidRPr="00D2252A" w:rsidRDefault="00AE00EC" w:rsidP="00D2252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252A">
              <w:rPr>
                <w:rFonts w:ascii="Times New Roman" w:hAnsi="Times New Roman" w:cs="Times New Roman"/>
                <w:sz w:val="24"/>
                <w:szCs w:val="24"/>
              </w:rPr>
              <w:t>819.536</w:t>
            </w:r>
          </w:p>
        </w:tc>
        <w:tc>
          <w:tcPr>
            <w:tcW w:w="2303" w:type="dxa"/>
            <w:vAlign w:val="center"/>
          </w:tcPr>
          <w:p w:rsidR="00AE00EC" w:rsidRPr="00D2252A" w:rsidRDefault="00AE00EC" w:rsidP="00D2252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252A">
              <w:rPr>
                <w:rFonts w:ascii="Times New Roman" w:hAnsi="Times New Roman" w:cs="Times New Roman"/>
                <w:sz w:val="24"/>
                <w:szCs w:val="24"/>
              </w:rPr>
              <w:t>4.027.815</w:t>
            </w:r>
          </w:p>
        </w:tc>
        <w:tc>
          <w:tcPr>
            <w:tcW w:w="2303" w:type="dxa"/>
            <w:vAlign w:val="center"/>
          </w:tcPr>
          <w:p w:rsidR="00AE00EC" w:rsidRPr="00D2252A" w:rsidRDefault="00AE00EC" w:rsidP="00D2252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252A">
              <w:rPr>
                <w:rFonts w:ascii="Times New Roman" w:hAnsi="Times New Roman" w:cs="Times New Roman"/>
                <w:sz w:val="24"/>
                <w:szCs w:val="24"/>
              </w:rPr>
              <w:t>4.027.815</w:t>
            </w:r>
          </w:p>
        </w:tc>
      </w:tr>
      <w:tr w:rsidR="00AE00EC" w:rsidRPr="0075528D">
        <w:tc>
          <w:tcPr>
            <w:tcW w:w="2303" w:type="dxa"/>
          </w:tcPr>
          <w:p w:rsidR="00AE00EC" w:rsidRPr="00D2252A" w:rsidRDefault="00AE00EC" w:rsidP="00D225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52A">
              <w:rPr>
                <w:rFonts w:ascii="Times New Roman" w:hAnsi="Times New Roman" w:cs="Times New Roman"/>
                <w:sz w:val="24"/>
                <w:szCs w:val="24"/>
              </w:rPr>
              <w:t>Zalaszentgrót, 866/2 hrsz.</w:t>
            </w:r>
          </w:p>
        </w:tc>
        <w:tc>
          <w:tcPr>
            <w:tcW w:w="2303" w:type="dxa"/>
            <w:vAlign w:val="center"/>
          </w:tcPr>
          <w:p w:rsidR="00AE00EC" w:rsidRPr="00D2252A" w:rsidRDefault="00AE00EC" w:rsidP="00D2252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252A">
              <w:rPr>
                <w:rFonts w:ascii="Times New Roman" w:hAnsi="Times New Roman" w:cs="Times New Roman"/>
                <w:sz w:val="24"/>
                <w:szCs w:val="24"/>
              </w:rPr>
              <w:t>95.000</w:t>
            </w:r>
          </w:p>
        </w:tc>
        <w:tc>
          <w:tcPr>
            <w:tcW w:w="2303" w:type="dxa"/>
            <w:vAlign w:val="center"/>
          </w:tcPr>
          <w:p w:rsidR="00AE00EC" w:rsidRPr="00D2252A" w:rsidRDefault="00AE00EC" w:rsidP="00D2252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252A">
              <w:rPr>
                <w:rFonts w:ascii="Times New Roman" w:hAnsi="Times New Roman" w:cs="Times New Roman"/>
                <w:sz w:val="24"/>
                <w:szCs w:val="24"/>
              </w:rPr>
              <w:t>736.600</w:t>
            </w:r>
          </w:p>
        </w:tc>
        <w:tc>
          <w:tcPr>
            <w:tcW w:w="2303" w:type="dxa"/>
            <w:vAlign w:val="center"/>
          </w:tcPr>
          <w:p w:rsidR="00AE00EC" w:rsidRPr="00D2252A" w:rsidRDefault="00AE00EC" w:rsidP="00D2252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252A">
              <w:rPr>
                <w:rFonts w:ascii="Times New Roman" w:hAnsi="Times New Roman" w:cs="Times New Roman"/>
                <w:sz w:val="24"/>
                <w:szCs w:val="24"/>
              </w:rPr>
              <w:t>736.600</w:t>
            </w:r>
          </w:p>
        </w:tc>
      </w:tr>
      <w:tr w:rsidR="00AE00EC" w:rsidRPr="0075528D">
        <w:tc>
          <w:tcPr>
            <w:tcW w:w="2303" w:type="dxa"/>
          </w:tcPr>
          <w:p w:rsidR="00AE00EC" w:rsidRPr="00D2252A" w:rsidRDefault="00AE00EC" w:rsidP="00D225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52A">
              <w:rPr>
                <w:rFonts w:ascii="Times New Roman" w:hAnsi="Times New Roman" w:cs="Times New Roman"/>
                <w:sz w:val="24"/>
                <w:szCs w:val="24"/>
              </w:rPr>
              <w:t>Zalaszentgrót, 868 hrsz.</w:t>
            </w:r>
          </w:p>
        </w:tc>
        <w:tc>
          <w:tcPr>
            <w:tcW w:w="2303" w:type="dxa"/>
            <w:vAlign w:val="center"/>
          </w:tcPr>
          <w:p w:rsidR="00AE00EC" w:rsidRPr="00D2252A" w:rsidRDefault="00AE00EC" w:rsidP="00D2252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252A">
              <w:rPr>
                <w:rFonts w:ascii="Times New Roman" w:hAnsi="Times New Roman" w:cs="Times New Roman"/>
                <w:sz w:val="24"/>
                <w:szCs w:val="24"/>
              </w:rPr>
              <w:t>133.000</w:t>
            </w:r>
          </w:p>
        </w:tc>
        <w:tc>
          <w:tcPr>
            <w:tcW w:w="2303" w:type="dxa"/>
            <w:vAlign w:val="center"/>
          </w:tcPr>
          <w:p w:rsidR="00AE00EC" w:rsidRPr="00D2252A" w:rsidRDefault="00AE00EC" w:rsidP="00D2252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252A">
              <w:rPr>
                <w:rFonts w:ascii="Times New Roman" w:hAnsi="Times New Roman" w:cs="Times New Roman"/>
                <w:sz w:val="24"/>
                <w:szCs w:val="24"/>
              </w:rPr>
              <w:t>422.275</w:t>
            </w:r>
          </w:p>
        </w:tc>
        <w:tc>
          <w:tcPr>
            <w:tcW w:w="2303" w:type="dxa"/>
            <w:vAlign w:val="center"/>
          </w:tcPr>
          <w:p w:rsidR="00AE00EC" w:rsidRPr="00D2252A" w:rsidRDefault="00AE00EC" w:rsidP="00D2252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252A">
              <w:rPr>
                <w:rFonts w:ascii="Times New Roman" w:hAnsi="Times New Roman" w:cs="Times New Roman"/>
                <w:sz w:val="24"/>
                <w:szCs w:val="24"/>
              </w:rPr>
              <w:t>422.275</w:t>
            </w:r>
          </w:p>
        </w:tc>
      </w:tr>
      <w:tr w:rsidR="00AE00EC" w:rsidRPr="0075528D">
        <w:tc>
          <w:tcPr>
            <w:tcW w:w="2303" w:type="dxa"/>
          </w:tcPr>
          <w:p w:rsidR="00AE00EC" w:rsidRPr="00D2252A" w:rsidRDefault="00AE00EC" w:rsidP="00D225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25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Összesen:</w:t>
            </w:r>
          </w:p>
        </w:tc>
        <w:tc>
          <w:tcPr>
            <w:tcW w:w="2303" w:type="dxa"/>
            <w:vAlign w:val="center"/>
          </w:tcPr>
          <w:p w:rsidR="00AE00EC" w:rsidRPr="00D2252A" w:rsidRDefault="00AE00EC" w:rsidP="00D2252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25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1.484.546</w:t>
            </w:r>
          </w:p>
        </w:tc>
        <w:tc>
          <w:tcPr>
            <w:tcW w:w="2303" w:type="dxa"/>
            <w:vAlign w:val="center"/>
          </w:tcPr>
          <w:p w:rsidR="00AE00EC" w:rsidRPr="00D2252A" w:rsidRDefault="00AE00EC" w:rsidP="00D2252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25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7.955.290</w:t>
            </w:r>
          </w:p>
        </w:tc>
        <w:tc>
          <w:tcPr>
            <w:tcW w:w="2303" w:type="dxa"/>
            <w:vAlign w:val="center"/>
          </w:tcPr>
          <w:p w:rsidR="00AE00EC" w:rsidRPr="00D2252A" w:rsidRDefault="00AE00EC" w:rsidP="00D2252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25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7.955.290</w:t>
            </w:r>
          </w:p>
        </w:tc>
      </w:tr>
    </w:tbl>
    <w:p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0EC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 xml:space="preserve">Az ingatlanok értékesítésével, a telkek, épületek átépítési lehetőségével a városközpont, ezen belül a Batthyány utca déli oldalának megújítását, </w:t>
      </w:r>
      <w:proofErr w:type="spellStart"/>
      <w:r w:rsidRPr="0075528D">
        <w:rPr>
          <w:rFonts w:ascii="Times New Roman" w:hAnsi="Times New Roman" w:cs="Times New Roman"/>
          <w:sz w:val="24"/>
          <w:szCs w:val="24"/>
        </w:rPr>
        <w:t>revitalizációját</w:t>
      </w:r>
      <w:proofErr w:type="spellEnd"/>
      <w:r w:rsidRPr="0075528D">
        <w:rPr>
          <w:rFonts w:ascii="Times New Roman" w:hAnsi="Times New Roman" w:cs="Times New Roman"/>
          <w:sz w:val="24"/>
          <w:szCs w:val="24"/>
        </w:rPr>
        <w:t xml:space="preserve"> tervezzük. Kiemelkedően fontosnak tartjuk az értékesítést követően létrejövő ingatlanfejlesztés építészeti minőségét, ezért az értékesítési pályázat</w:t>
      </w:r>
      <w:r>
        <w:rPr>
          <w:rFonts w:ascii="Times New Roman" w:hAnsi="Times New Roman" w:cs="Times New Roman"/>
          <w:sz w:val="24"/>
          <w:szCs w:val="24"/>
        </w:rPr>
        <w:t xml:space="preserve"> bírálati szempontrendszere</w:t>
      </w:r>
      <w:r w:rsidRPr="0075528D">
        <w:rPr>
          <w:rFonts w:ascii="Times New Roman" w:hAnsi="Times New Roman" w:cs="Times New Roman"/>
          <w:sz w:val="24"/>
          <w:szCs w:val="24"/>
        </w:rPr>
        <w:t xml:space="preserve"> az eladási áron kívül a tömb</w:t>
      </w:r>
      <w:r>
        <w:rPr>
          <w:rFonts w:ascii="Times New Roman" w:hAnsi="Times New Roman" w:cs="Times New Roman"/>
          <w:sz w:val="24"/>
          <w:szCs w:val="24"/>
        </w:rPr>
        <w:t xml:space="preserve"> hasznosítási programját</w:t>
      </w:r>
      <w:r w:rsidRPr="0075528D">
        <w:rPr>
          <w:rFonts w:ascii="Times New Roman" w:hAnsi="Times New Roman" w:cs="Times New Roman"/>
          <w:sz w:val="24"/>
          <w:szCs w:val="24"/>
        </w:rPr>
        <w:t>, a tervezett</w:t>
      </w:r>
      <w:r>
        <w:rPr>
          <w:rFonts w:ascii="Times New Roman" w:hAnsi="Times New Roman" w:cs="Times New Roman"/>
          <w:sz w:val="24"/>
          <w:szCs w:val="24"/>
        </w:rPr>
        <w:t xml:space="preserve"> beruházás építészeti minőségét</w:t>
      </w:r>
      <w:r w:rsidRPr="0075528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valamint</w:t>
      </w:r>
      <w:r w:rsidRPr="0075528D">
        <w:rPr>
          <w:rFonts w:ascii="Times New Roman" w:hAnsi="Times New Roman" w:cs="Times New Roman"/>
          <w:sz w:val="24"/>
          <w:szCs w:val="24"/>
        </w:rPr>
        <w:t xml:space="preserve"> a beruházás v</w:t>
      </w:r>
      <w:r>
        <w:rPr>
          <w:rFonts w:ascii="Times New Roman" w:hAnsi="Times New Roman" w:cs="Times New Roman"/>
          <w:sz w:val="24"/>
          <w:szCs w:val="24"/>
        </w:rPr>
        <w:t xml:space="preserve">égrehajtására vállalt határidőt is fokozottan veszi figyelembe. </w:t>
      </w:r>
    </w:p>
    <w:p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>Az értékesítésre szánt területen a történelmi városszerkezetbe illeszkedő, kisvárosi hangulatot, a környező beépítés visszafogottságát megtartó, minőségi anyagokat alkalmazó fejlesztés megvalósulását várjuk el a leendő tulajdonostól, ezért az előterjesztés mellékletét képező pályázati felhívásban az ingatlanok hasznosítására vonatkozóan speciális elvárásokat fogalmaztunk meg:</w:t>
      </w:r>
    </w:p>
    <w:p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0EC" w:rsidRPr="0075528D" w:rsidRDefault="00AE00EC" w:rsidP="000647A1">
      <w:pPr>
        <w:pStyle w:val="Listaszerbekezds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>Az ingatlanok csak együtt</w:t>
      </w:r>
      <w:r>
        <w:rPr>
          <w:rFonts w:ascii="Times New Roman" w:hAnsi="Times New Roman" w:cs="Times New Roman"/>
          <w:sz w:val="24"/>
          <w:szCs w:val="24"/>
        </w:rPr>
        <w:t>esen</w:t>
      </w:r>
      <w:r w:rsidRPr="0075528D">
        <w:rPr>
          <w:rFonts w:ascii="Times New Roman" w:hAnsi="Times New Roman" w:cs="Times New Roman"/>
          <w:sz w:val="24"/>
          <w:szCs w:val="24"/>
        </w:rPr>
        <w:t xml:space="preserve"> értékesíthetők</w:t>
      </w:r>
    </w:p>
    <w:p w:rsidR="00AE00EC" w:rsidRPr="0075528D" w:rsidRDefault="00AE00EC" w:rsidP="000647A1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>Értékesítésre szánt 866/1, 866/2, 867, 868 hrsz.-ú telkekből telekalakítással a szabályozási tervnek megfelelő közlekedési területet</w:t>
      </w:r>
      <w:r>
        <w:rPr>
          <w:rFonts w:ascii="Times New Roman" w:hAnsi="Times New Roman" w:cs="Times New Roman"/>
          <w:sz w:val="24"/>
          <w:szCs w:val="24"/>
        </w:rPr>
        <w:t xml:space="preserve"> ingyenes</w:t>
      </w:r>
      <w:r w:rsidRPr="0075528D">
        <w:rPr>
          <w:rFonts w:ascii="Times New Roman" w:hAnsi="Times New Roman" w:cs="Times New Roman"/>
          <w:sz w:val="24"/>
          <w:szCs w:val="24"/>
        </w:rPr>
        <w:t xml:space="preserve"> biztosítása az Önkormányzat részére.</w:t>
      </w:r>
    </w:p>
    <w:p w:rsidR="00AE00EC" w:rsidRPr="0075528D" w:rsidRDefault="00AE00EC" w:rsidP="000647A1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Hasznosítási, fejlesztési koncepció készítése</w:t>
      </w:r>
      <w:r w:rsidRPr="0075528D">
        <w:rPr>
          <w:rFonts w:ascii="Times New Roman" w:hAnsi="Times New Roman" w:cs="Times New Roman"/>
          <w:sz w:val="24"/>
          <w:szCs w:val="24"/>
        </w:rPr>
        <w:t>, tervezett funkciók meghatározása.</w:t>
      </w:r>
    </w:p>
    <w:p w:rsidR="00AE00EC" w:rsidRDefault="00AE00EC" w:rsidP="000647A1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lastRenderedPageBreak/>
        <w:t>Építészeti programterv készítése, mely meghatározza az épület funkcionális alaprendjét, a telek beépítési módját,</w:t>
      </w:r>
      <w:r>
        <w:rPr>
          <w:rFonts w:ascii="Times New Roman" w:hAnsi="Times New Roman" w:cs="Times New Roman"/>
          <w:sz w:val="24"/>
          <w:szCs w:val="24"/>
        </w:rPr>
        <w:t xml:space="preserve"> valamint látványterven keresztül szemlélteti </w:t>
      </w:r>
      <w:r w:rsidRPr="0075528D">
        <w:rPr>
          <w:rFonts w:ascii="Times New Roman" w:hAnsi="Times New Roman" w:cs="Times New Roman"/>
          <w:sz w:val="24"/>
          <w:szCs w:val="24"/>
        </w:rPr>
        <w:t>a parkolók és zöldfelület elhelyezését, valamint a tervezett épület környezeti illeszkedését,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528D">
        <w:rPr>
          <w:rFonts w:ascii="Times New Roman" w:hAnsi="Times New Roman" w:cs="Times New Roman"/>
          <w:sz w:val="24"/>
          <w:szCs w:val="24"/>
        </w:rPr>
        <w:t xml:space="preserve">tervezett állapotát. </w:t>
      </w:r>
    </w:p>
    <w:p w:rsidR="00AE00EC" w:rsidRPr="0075528D" w:rsidRDefault="00AE00EC" w:rsidP="000647A1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Részletes projektütemterv készítése.</w:t>
      </w:r>
    </w:p>
    <w:p w:rsidR="00AE00EC" w:rsidRPr="0075528D" w:rsidRDefault="00AE00EC" w:rsidP="000647A1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>Nyilatkozat arra vonatkozóan, hogy a programterv</w:t>
      </w:r>
      <w:r>
        <w:rPr>
          <w:rFonts w:ascii="Times New Roman" w:hAnsi="Times New Roman" w:cs="Times New Roman"/>
          <w:sz w:val="24"/>
          <w:szCs w:val="24"/>
        </w:rPr>
        <w:t>ek</w:t>
      </w:r>
      <w:r w:rsidRPr="0075528D">
        <w:rPr>
          <w:rFonts w:ascii="Times New Roman" w:hAnsi="Times New Roman" w:cs="Times New Roman"/>
          <w:sz w:val="24"/>
          <w:szCs w:val="24"/>
        </w:rPr>
        <w:t xml:space="preserve"> szerinti fejlesztés megvalósítását a pályázó vállalja és a nyilatkozatában meghatározza a fejlesztés befejezésének határidejét. </w:t>
      </w:r>
    </w:p>
    <w:p w:rsidR="00AE00EC" w:rsidRPr="0075528D" w:rsidRDefault="00AE00EC" w:rsidP="000647A1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pályázat nyertesének</w:t>
      </w:r>
      <w:r w:rsidRPr="0075528D">
        <w:rPr>
          <w:rFonts w:ascii="Times New Roman" w:hAnsi="Times New Roman" w:cs="Times New Roman"/>
          <w:sz w:val="24"/>
          <w:szCs w:val="24"/>
        </w:rPr>
        <w:t xml:space="preserve"> a fejlesztésben megvalósuló funkciókhoz kapcsolódó OTÉK szerinti személygépkocsi elhelyezést lakások esetén kizárólagosan a telken, egyéb funkció esetében pedig a telken és a telektől D-re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5528D">
        <w:rPr>
          <w:rFonts w:ascii="Times New Roman" w:hAnsi="Times New Roman" w:cs="Times New Roman"/>
          <w:sz w:val="24"/>
          <w:szCs w:val="24"/>
        </w:rPr>
        <w:t xml:space="preserve"> a Malom </w:t>
      </w:r>
      <w:proofErr w:type="gramStart"/>
      <w:r w:rsidRPr="0075528D">
        <w:rPr>
          <w:rFonts w:ascii="Times New Roman" w:hAnsi="Times New Roman" w:cs="Times New Roman"/>
          <w:sz w:val="24"/>
          <w:szCs w:val="24"/>
        </w:rPr>
        <w:t>köz kiszélesít</w:t>
      </w:r>
      <w:r>
        <w:rPr>
          <w:rFonts w:ascii="Times New Roman" w:hAnsi="Times New Roman" w:cs="Times New Roman"/>
          <w:sz w:val="24"/>
          <w:szCs w:val="24"/>
        </w:rPr>
        <w:t>ett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területén kell biztosítania parkoló terület kiépítésével.  </w:t>
      </w:r>
    </w:p>
    <w:p w:rsidR="00AE00EC" w:rsidRPr="0075528D" w:rsidRDefault="00AE00EC" w:rsidP="000647A1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 xml:space="preserve">A fejlesztő az építési telek előtti Batthyány utcai járdaszakaszt az önkormányzattal egyeztetett módon átépíti. </w:t>
      </w:r>
    </w:p>
    <w:p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0EC" w:rsidRPr="00467DDD" w:rsidRDefault="00AE00EC" w:rsidP="000647A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Bírálati szempontrendszer</w:t>
      </w:r>
      <w:r w:rsidRPr="00467DD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AE00EC" w:rsidRPr="0075528D" w:rsidRDefault="00AE00EC" w:rsidP="000647A1">
      <w:pPr>
        <w:pStyle w:val="Listaszerbekezds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>megajánlott ár</w:t>
      </w:r>
    </w:p>
    <w:p w:rsidR="00AE00EC" w:rsidRPr="0075528D" w:rsidRDefault="00AE00EC" w:rsidP="000647A1">
      <w:pPr>
        <w:pStyle w:val="Listaszerbekezds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>hasznosítási, fejlesztési koncepció, építészeti programterv</w:t>
      </w:r>
    </w:p>
    <w:p w:rsidR="00AE00EC" w:rsidRDefault="00AE00EC" w:rsidP="000647A1">
      <w:pPr>
        <w:pStyle w:val="Listaszerbekezds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>megvalósítási határidő</w:t>
      </w:r>
    </w:p>
    <w:p w:rsidR="00AE00EC" w:rsidRDefault="00AE00EC" w:rsidP="000647A1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0EC" w:rsidRPr="000647A1" w:rsidRDefault="00AE00EC" w:rsidP="000647A1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47A1">
        <w:rPr>
          <w:rFonts w:ascii="Times New Roman" w:hAnsi="Times New Roman" w:cs="Times New Roman"/>
          <w:sz w:val="24"/>
          <w:szCs w:val="24"/>
        </w:rPr>
        <w:t>A pályázati felhívás tartalmazza a bírálati szempontok súlyozását.</w:t>
      </w:r>
    </w:p>
    <w:p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>A pályázat</w:t>
      </w:r>
      <w:r>
        <w:rPr>
          <w:rFonts w:ascii="Times New Roman" w:hAnsi="Times New Roman" w:cs="Times New Roman"/>
          <w:sz w:val="24"/>
          <w:szCs w:val="24"/>
        </w:rPr>
        <w:t xml:space="preserve"> kiemelkedő jelentőségére tekintettel indokolt, hogy annak meghirdetésére a helyi televízió, újság és</w:t>
      </w:r>
      <w:r w:rsidRPr="0075528D">
        <w:rPr>
          <w:rFonts w:ascii="Times New Roman" w:hAnsi="Times New Roman" w:cs="Times New Roman"/>
          <w:sz w:val="24"/>
          <w:szCs w:val="24"/>
        </w:rPr>
        <w:t xml:space="preserve"> a város honlapján</w:t>
      </w:r>
      <w:r>
        <w:rPr>
          <w:rFonts w:ascii="Times New Roman" w:hAnsi="Times New Roman" w:cs="Times New Roman"/>
          <w:sz w:val="24"/>
          <w:szCs w:val="24"/>
        </w:rPr>
        <w:t xml:space="preserve"> kívül</w:t>
      </w:r>
      <w:r w:rsidRPr="007552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75528D">
        <w:rPr>
          <w:rFonts w:ascii="Times New Roman" w:hAnsi="Times New Roman" w:cs="Times New Roman"/>
          <w:sz w:val="24"/>
          <w:szCs w:val="24"/>
        </w:rPr>
        <w:t>megyei napilapban</w:t>
      </w:r>
      <w:r>
        <w:rPr>
          <w:rFonts w:ascii="Times New Roman" w:hAnsi="Times New Roman" w:cs="Times New Roman"/>
          <w:sz w:val="24"/>
          <w:szCs w:val="24"/>
        </w:rPr>
        <w:t xml:space="preserve"> is sor kerüljön. </w:t>
      </w:r>
    </w:p>
    <w:p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Javaslom továbbá, hogy</w:t>
      </w:r>
      <w:r w:rsidRPr="0075528D">
        <w:rPr>
          <w:rFonts w:ascii="Times New Roman" w:hAnsi="Times New Roman" w:cs="Times New Roman"/>
          <w:sz w:val="24"/>
          <w:szCs w:val="24"/>
        </w:rPr>
        <w:t xml:space="preserve"> a pályázatok </w:t>
      </w:r>
      <w:r>
        <w:rPr>
          <w:rFonts w:ascii="Times New Roman" w:hAnsi="Times New Roman" w:cs="Times New Roman"/>
          <w:sz w:val="24"/>
          <w:szCs w:val="24"/>
        </w:rPr>
        <w:t xml:space="preserve">képviselő-testületi elbírálása </w:t>
      </w:r>
      <w:r w:rsidRPr="0075528D">
        <w:rPr>
          <w:rFonts w:ascii="Times New Roman" w:hAnsi="Times New Roman" w:cs="Times New Roman"/>
          <w:sz w:val="24"/>
          <w:szCs w:val="24"/>
        </w:rPr>
        <w:t xml:space="preserve">egy Értékelő Bizottság </w:t>
      </w:r>
      <w:r>
        <w:rPr>
          <w:rFonts w:ascii="Times New Roman" w:hAnsi="Times New Roman" w:cs="Times New Roman"/>
          <w:sz w:val="24"/>
          <w:szCs w:val="24"/>
        </w:rPr>
        <w:t xml:space="preserve">javaslata alapján történjen. </w:t>
      </w:r>
    </w:p>
    <w:p w:rsidR="00AE00EC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 xml:space="preserve">A tulajdonjog átruházása a </w:t>
      </w:r>
      <w:r w:rsidRPr="0075528D">
        <w:rPr>
          <w:rFonts w:ascii="Times New Roman" w:hAnsi="Times New Roman" w:cs="Times New Roman"/>
          <w:b/>
          <w:bCs/>
          <w:sz w:val="24"/>
          <w:szCs w:val="24"/>
        </w:rPr>
        <w:t xml:space="preserve">legelőnyösebb ajánlatot tevő részére </w:t>
      </w:r>
      <w:r w:rsidRPr="0075528D">
        <w:rPr>
          <w:rFonts w:ascii="Times New Roman" w:hAnsi="Times New Roman" w:cs="Times New Roman"/>
          <w:sz w:val="24"/>
          <w:szCs w:val="24"/>
        </w:rPr>
        <w:t>történhet.</w:t>
      </w:r>
    </w:p>
    <w:p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7A5D" w:rsidRDefault="00337A5D" w:rsidP="00337A5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Gazdasági és Városfejlesztési Bizottság az előterjesztést a 2014. november 24-i ülésén tárgyalja, a véleményét a bizottság Elnöke szóban terjeszti elő.</w:t>
      </w:r>
    </w:p>
    <w:p w:rsidR="00337A5D" w:rsidRDefault="00337A5D" w:rsidP="00337A5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37A5D" w:rsidRDefault="00337A5D" w:rsidP="00337A5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Pénzügyi és Ügyrendi Bizottság az előterjesztést a 2014. november 24-i ülésén tárgyalja, a véleményét a bizottság Elnöke szóban terjeszti elő.</w:t>
      </w:r>
    </w:p>
    <w:p w:rsidR="00337A5D" w:rsidRDefault="00337A5D" w:rsidP="00337A5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>Kérem a T. Képviselő-testületet, hogy az előterjesztést tárgyalja meg és a fogadja el az alábbi határozati javaslatot:</w:t>
      </w:r>
    </w:p>
    <w:p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0EC" w:rsidRPr="0075528D" w:rsidRDefault="00AE00EC" w:rsidP="000647A1">
      <w:pPr>
        <w:spacing w:after="0"/>
        <w:ind w:right="-4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5528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Határozati javaslat: </w:t>
      </w:r>
    </w:p>
    <w:p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0EC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>Zalaszentgrót Város Önkormányzatának Képviselő-testülete úgy dönt, hogy az önkormányzat vagyonáról és a vagyongazdálkodás szabályairól szóló 8/2013.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528D">
        <w:rPr>
          <w:rFonts w:ascii="Times New Roman" w:hAnsi="Times New Roman" w:cs="Times New Roman"/>
          <w:sz w:val="24"/>
          <w:szCs w:val="24"/>
        </w:rPr>
        <w:t>(III.</w:t>
      </w:r>
      <w:r>
        <w:rPr>
          <w:rFonts w:ascii="Times New Roman" w:hAnsi="Times New Roman" w:cs="Times New Roman"/>
          <w:sz w:val="24"/>
          <w:szCs w:val="24"/>
        </w:rPr>
        <w:t xml:space="preserve"> 28.) </w:t>
      </w:r>
      <w:r w:rsidRPr="0075528D">
        <w:rPr>
          <w:rFonts w:ascii="Times New Roman" w:hAnsi="Times New Roman" w:cs="Times New Roman"/>
          <w:sz w:val="24"/>
          <w:szCs w:val="24"/>
        </w:rPr>
        <w:t>önkormányzati rendeletben szabályozott versenyeztetési eljárásra vonatkozó szabályok figyelembevételével,</w:t>
      </w:r>
      <w:r>
        <w:rPr>
          <w:rFonts w:ascii="Times New Roman" w:hAnsi="Times New Roman" w:cs="Times New Roman"/>
          <w:sz w:val="24"/>
          <w:szCs w:val="24"/>
        </w:rPr>
        <w:t xml:space="preserve"> nyílt pályáztatás keretében, </w:t>
      </w:r>
      <w:r w:rsidRPr="0075528D">
        <w:rPr>
          <w:rFonts w:ascii="Times New Roman" w:hAnsi="Times New Roman" w:cs="Times New Roman"/>
          <w:sz w:val="24"/>
          <w:szCs w:val="24"/>
        </w:rPr>
        <w:t>az el</w:t>
      </w:r>
      <w:r>
        <w:rPr>
          <w:rFonts w:ascii="Times New Roman" w:hAnsi="Times New Roman" w:cs="Times New Roman"/>
          <w:sz w:val="24"/>
          <w:szCs w:val="24"/>
        </w:rPr>
        <w:t>őterjesztés 1. számú mellékletét képező a</w:t>
      </w:r>
      <w:r w:rsidRPr="0075528D">
        <w:rPr>
          <w:rFonts w:ascii="Times New Roman" w:hAnsi="Times New Roman" w:cs="Times New Roman"/>
          <w:sz w:val="24"/>
          <w:szCs w:val="24"/>
        </w:rPr>
        <w:t>jánlattételi felhívás alapján</w:t>
      </w:r>
      <w:r>
        <w:rPr>
          <w:rFonts w:ascii="Times New Roman" w:hAnsi="Times New Roman" w:cs="Times New Roman"/>
          <w:sz w:val="24"/>
          <w:szCs w:val="24"/>
        </w:rPr>
        <w:t xml:space="preserve"> értékesíti az alábbi forgalomk</w:t>
      </w:r>
      <w:r w:rsidRPr="0075528D">
        <w:rPr>
          <w:rFonts w:ascii="Times New Roman" w:hAnsi="Times New Roman" w:cs="Times New Roman"/>
          <w:sz w:val="24"/>
          <w:szCs w:val="24"/>
        </w:rPr>
        <w:t>épes ingatlanjait:</w:t>
      </w:r>
    </w:p>
    <w:p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0EC" w:rsidRPr="0075528D" w:rsidRDefault="00AE00EC" w:rsidP="000647A1">
      <w:pPr>
        <w:numPr>
          <w:ilvl w:val="0"/>
          <w:numId w:val="14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>Zalaszentgrót, Batthyány u. 8. szám, 866/1 helyrajzi számú, kivett lakóház, udvar, gazdasági épületként nyilvántartott ingatlan</w:t>
      </w:r>
    </w:p>
    <w:p w:rsidR="00AE00EC" w:rsidRPr="0075528D" w:rsidRDefault="00AE00EC" w:rsidP="000647A1">
      <w:pPr>
        <w:numPr>
          <w:ilvl w:val="0"/>
          <w:numId w:val="14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>Zalaszentgrót, Batthyány u. 10. szám, 867 helyrajzi számú, kivett lakóház, udvar, gazdasági épületként nyilvántartott ingatlan</w:t>
      </w:r>
    </w:p>
    <w:p w:rsidR="00AE00EC" w:rsidRPr="0075528D" w:rsidRDefault="00AE00EC" w:rsidP="000647A1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>Zalaszentgrót, 866/2 helyrajzi számú, kivett gazdasági épületként nyilvántartott ingatlan</w:t>
      </w:r>
    </w:p>
    <w:p w:rsidR="00AE00EC" w:rsidRPr="0075528D" w:rsidRDefault="00AE00EC" w:rsidP="000647A1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>Zalaszentgrót, 868 helyrajzi számú, kivett gazdasági épületként nyilvántartott ingatlan</w:t>
      </w:r>
    </w:p>
    <w:p w:rsidR="00AE00EC" w:rsidRPr="0075528D" w:rsidRDefault="00AE00EC" w:rsidP="000647A1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AE00EC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>A pályázat meghirdetése a helyi televízióban és újságban, a város honlapján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5528D">
        <w:rPr>
          <w:rFonts w:ascii="Times New Roman" w:hAnsi="Times New Roman" w:cs="Times New Roman"/>
          <w:sz w:val="24"/>
          <w:szCs w:val="24"/>
        </w:rPr>
        <w:t xml:space="preserve"> illetve a Zalai Hírlapban történik.</w:t>
      </w:r>
    </w:p>
    <w:p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>A pályázat eredményességéről és nyerteséről az Értékelő Bizottság javaslata alapján a Képviselő-testület dönt.</w:t>
      </w:r>
    </w:p>
    <w:p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>A Képviselő-testület felhatalmazza a polgármestert a pályázati eljárás lefolytat</w:t>
      </w:r>
      <w:r>
        <w:rPr>
          <w:rFonts w:ascii="Times New Roman" w:hAnsi="Times New Roman" w:cs="Times New Roman"/>
          <w:sz w:val="24"/>
          <w:szCs w:val="24"/>
        </w:rPr>
        <w:t xml:space="preserve">ására és az Értékelő Bizottság </w:t>
      </w:r>
      <w:r w:rsidRPr="0075528D">
        <w:rPr>
          <w:rFonts w:ascii="Times New Roman" w:hAnsi="Times New Roman" w:cs="Times New Roman"/>
          <w:sz w:val="24"/>
          <w:szCs w:val="24"/>
        </w:rPr>
        <w:t>felállítására.</w:t>
      </w:r>
    </w:p>
    <w:p w:rsidR="00AE00EC" w:rsidRPr="0075528D" w:rsidRDefault="00AE00EC" w:rsidP="000647A1">
      <w:pPr>
        <w:spacing w:after="0"/>
        <w:ind w:right="-468"/>
        <w:jc w:val="both"/>
        <w:rPr>
          <w:rFonts w:ascii="Times New Roman" w:hAnsi="Times New Roman" w:cs="Times New Roman"/>
          <w:sz w:val="24"/>
          <w:szCs w:val="24"/>
        </w:rPr>
      </w:pPr>
    </w:p>
    <w:p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453F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</w:t>
      </w:r>
      <w:r w:rsidRPr="0008453F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552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2015. március 31.</w:t>
      </w:r>
    </w:p>
    <w:p w:rsidR="00AE00EC" w:rsidRPr="0075528D" w:rsidRDefault="00AE00EC" w:rsidP="000647A1">
      <w:pPr>
        <w:spacing w:after="0"/>
        <w:ind w:right="-468"/>
        <w:jc w:val="both"/>
        <w:rPr>
          <w:rFonts w:ascii="Times New Roman" w:hAnsi="Times New Roman" w:cs="Times New Roman"/>
          <w:sz w:val="24"/>
          <w:szCs w:val="24"/>
        </w:rPr>
      </w:pPr>
      <w:r w:rsidRPr="0008453F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08453F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5528D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:rsidR="00AE00EC" w:rsidRDefault="00AE00EC" w:rsidP="000647A1">
      <w:pPr>
        <w:spacing w:after="0"/>
        <w:ind w:right="-468"/>
        <w:jc w:val="both"/>
        <w:rPr>
          <w:rFonts w:ascii="Times New Roman" w:hAnsi="Times New Roman" w:cs="Times New Roman"/>
          <w:sz w:val="24"/>
          <w:szCs w:val="24"/>
        </w:rPr>
      </w:pPr>
    </w:p>
    <w:p w:rsidR="00AE00EC" w:rsidRPr="0075528D" w:rsidRDefault="00AE00EC" w:rsidP="000647A1">
      <w:pPr>
        <w:spacing w:after="0"/>
        <w:ind w:right="-468"/>
        <w:jc w:val="both"/>
        <w:rPr>
          <w:rFonts w:ascii="Times New Roman" w:hAnsi="Times New Roman" w:cs="Times New Roman"/>
          <w:sz w:val="24"/>
          <w:szCs w:val="24"/>
        </w:rPr>
      </w:pPr>
      <w:r w:rsidRPr="00467DDD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Pr="0075528D">
        <w:rPr>
          <w:rFonts w:ascii="Times New Roman" w:hAnsi="Times New Roman" w:cs="Times New Roman"/>
          <w:sz w:val="24"/>
          <w:szCs w:val="24"/>
        </w:rPr>
        <w:t xml:space="preserve">, 2014. </w:t>
      </w:r>
      <w:r>
        <w:rPr>
          <w:rFonts w:ascii="Times New Roman" w:hAnsi="Times New Roman" w:cs="Times New Roman"/>
          <w:sz w:val="24"/>
          <w:szCs w:val="24"/>
        </w:rPr>
        <w:t>november 10.</w:t>
      </w:r>
    </w:p>
    <w:p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4606"/>
        <w:gridCol w:w="4606"/>
      </w:tblGrid>
      <w:tr w:rsidR="00AE00EC" w:rsidRPr="0075528D">
        <w:tc>
          <w:tcPr>
            <w:tcW w:w="4606" w:type="dxa"/>
          </w:tcPr>
          <w:p w:rsidR="00AE00EC" w:rsidRPr="0075528D" w:rsidRDefault="00AE00EC" w:rsidP="000647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AE00EC" w:rsidRPr="00CC60EA" w:rsidRDefault="00AE00EC" w:rsidP="000647A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6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:rsidR="00AE00EC" w:rsidRPr="0075528D" w:rsidRDefault="00AE00EC" w:rsidP="000647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28D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:rsidR="00AE00EC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>A határozati javaslat a törvényességi előírásnak megfelel.</w:t>
      </w:r>
    </w:p>
    <w:p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0EC" w:rsidRPr="00CC60EA" w:rsidRDefault="00AE00EC" w:rsidP="000647A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75528D">
        <w:rPr>
          <w:rFonts w:ascii="Times New Roman" w:hAnsi="Times New Roman" w:cs="Times New Roman"/>
          <w:sz w:val="24"/>
          <w:szCs w:val="24"/>
        </w:rPr>
        <w:tab/>
      </w:r>
      <w:r w:rsidRPr="0075528D">
        <w:rPr>
          <w:rFonts w:ascii="Times New Roman" w:hAnsi="Times New Roman" w:cs="Times New Roman"/>
          <w:sz w:val="24"/>
          <w:szCs w:val="24"/>
        </w:rPr>
        <w:tab/>
      </w:r>
      <w:r w:rsidRPr="0075528D">
        <w:rPr>
          <w:rFonts w:ascii="Times New Roman" w:hAnsi="Times New Roman" w:cs="Times New Roman"/>
          <w:sz w:val="24"/>
          <w:szCs w:val="24"/>
        </w:rPr>
        <w:tab/>
      </w:r>
      <w:r w:rsidRPr="0075528D">
        <w:rPr>
          <w:rFonts w:ascii="Times New Roman" w:hAnsi="Times New Roman" w:cs="Times New Roman"/>
          <w:sz w:val="24"/>
          <w:szCs w:val="24"/>
        </w:rPr>
        <w:tab/>
      </w:r>
      <w:r w:rsidRPr="0075528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CC60EA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AE00EC" w:rsidRDefault="00AE00EC" w:rsidP="00467DDD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75528D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p w:rsidR="00AE00EC" w:rsidRPr="0075528D" w:rsidRDefault="00AE00EC" w:rsidP="00467DDD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  <w:sectPr w:rsidR="00AE00EC" w:rsidRPr="0075528D" w:rsidSect="00BD58B7">
          <w:headerReference w:type="default" r:id="rId7"/>
          <w:footerReference w:type="default" r:id="rId8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E00EC" w:rsidRPr="0075528D" w:rsidRDefault="00AE00EC" w:rsidP="0008453F">
      <w:pPr>
        <w:spacing w:after="0"/>
        <w:ind w:right="-5670"/>
        <w:jc w:val="both"/>
        <w:rPr>
          <w:rFonts w:ascii="Times New Roman" w:hAnsi="Times New Roman" w:cs="Times New Roman"/>
          <w:sz w:val="24"/>
          <w:szCs w:val="24"/>
        </w:rPr>
      </w:pPr>
    </w:p>
    <w:sectPr w:rsidR="00AE00EC" w:rsidRPr="0075528D" w:rsidSect="0008453F">
      <w:type w:val="continuous"/>
      <w:pgSz w:w="11906" w:h="16838"/>
      <w:pgMar w:top="1417" w:right="1417" w:bottom="1417" w:left="1417" w:header="708" w:footer="708" w:gutter="0"/>
      <w:cols w:num="2" w:space="708" w:equalWidth="0">
        <w:col w:w="4820" w:space="70"/>
        <w:col w:w="4182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00EC" w:rsidRDefault="00AE00EC" w:rsidP="002C67C0">
      <w:pPr>
        <w:spacing w:after="0" w:line="240" w:lineRule="auto"/>
      </w:pPr>
      <w:r>
        <w:separator/>
      </w:r>
    </w:p>
  </w:endnote>
  <w:endnote w:type="continuationSeparator" w:id="1">
    <w:p w:rsidR="00AE00EC" w:rsidRDefault="00AE00EC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0EC" w:rsidRDefault="00337A5D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00EC" w:rsidRDefault="00AE00EC" w:rsidP="002C67C0">
      <w:pPr>
        <w:spacing w:after="0" w:line="240" w:lineRule="auto"/>
      </w:pPr>
      <w:r>
        <w:separator/>
      </w:r>
    </w:p>
  </w:footnote>
  <w:footnote w:type="continuationSeparator" w:id="1">
    <w:p w:rsidR="00AE00EC" w:rsidRDefault="00AE00EC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0EC" w:rsidRDefault="00CC313F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15CE5"/>
    <w:multiLevelType w:val="hybridMultilevel"/>
    <w:tmpl w:val="F7B8F042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6133D"/>
    <w:multiLevelType w:val="hybridMultilevel"/>
    <w:tmpl w:val="D6D433E2"/>
    <w:lvl w:ilvl="0" w:tplc="FBC8F0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FE92105"/>
    <w:multiLevelType w:val="hybridMultilevel"/>
    <w:tmpl w:val="8894FBA8"/>
    <w:lvl w:ilvl="0" w:tplc="E4669FE4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54F350C"/>
    <w:multiLevelType w:val="hybridMultilevel"/>
    <w:tmpl w:val="780A87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5C4D4C"/>
    <w:multiLevelType w:val="hybridMultilevel"/>
    <w:tmpl w:val="37BA3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827D0E"/>
    <w:multiLevelType w:val="hybridMultilevel"/>
    <w:tmpl w:val="325C458E"/>
    <w:lvl w:ilvl="0" w:tplc="6C789F98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19A7681"/>
    <w:multiLevelType w:val="hybridMultilevel"/>
    <w:tmpl w:val="37BA3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032902"/>
    <w:multiLevelType w:val="hybridMultilevel"/>
    <w:tmpl w:val="35DED8CA"/>
    <w:lvl w:ilvl="0" w:tplc="62D4B7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53E96B4F"/>
    <w:multiLevelType w:val="hybridMultilevel"/>
    <w:tmpl w:val="780A87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1D6295"/>
    <w:multiLevelType w:val="hybridMultilevel"/>
    <w:tmpl w:val="B3C6673C"/>
    <w:lvl w:ilvl="0" w:tplc="F68C23B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6A9B07D0"/>
    <w:multiLevelType w:val="hybridMultilevel"/>
    <w:tmpl w:val="B186E2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6E561F40"/>
    <w:multiLevelType w:val="hybridMultilevel"/>
    <w:tmpl w:val="65863B1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7135486A"/>
    <w:multiLevelType w:val="hybridMultilevel"/>
    <w:tmpl w:val="780A87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C137D1"/>
    <w:multiLevelType w:val="hybridMultilevel"/>
    <w:tmpl w:val="2B166DC0"/>
    <w:lvl w:ilvl="0" w:tplc="EE200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7DB84BBA"/>
    <w:multiLevelType w:val="hybridMultilevel"/>
    <w:tmpl w:val="14E4E4D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3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  <w:num w:numId="8">
    <w:abstractNumId w:val="6"/>
  </w:num>
  <w:num w:numId="9">
    <w:abstractNumId w:val="4"/>
  </w:num>
  <w:num w:numId="10">
    <w:abstractNumId w:val="12"/>
  </w:num>
  <w:num w:numId="11">
    <w:abstractNumId w:val="7"/>
  </w:num>
  <w:num w:numId="12">
    <w:abstractNumId w:val="3"/>
  </w:num>
  <w:num w:numId="13">
    <w:abstractNumId w:val="8"/>
  </w:num>
  <w:num w:numId="14">
    <w:abstractNumId w:val="9"/>
  </w:num>
  <w:num w:numId="15">
    <w:abstractNumId w:val="11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9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1479C"/>
    <w:rsid w:val="000333AE"/>
    <w:rsid w:val="00035837"/>
    <w:rsid w:val="000412E5"/>
    <w:rsid w:val="0004407D"/>
    <w:rsid w:val="0006040C"/>
    <w:rsid w:val="00063163"/>
    <w:rsid w:val="000647A1"/>
    <w:rsid w:val="00076238"/>
    <w:rsid w:val="000829C4"/>
    <w:rsid w:val="0008453F"/>
    <w:rsid w:val="00094BCC"/>
    <w:rsid w:val="000A5071"/>
    <w:rsid w:val="000A7DBB"/>
    <w:rsid w:val="000C3634"/>
    <w:rsid w:val="000C41DF"/>
    <w:rsid w:val="000D3758"/>
    <w:rsid w:val="000D7B51"/>
    <w:rsid w:val="000E1995"/>
    <w:rsid w:val="000F0F0D"/>
    <w:rsid w:val="000F74E4"/>
    <w:rsid w:val="00100D2E"/>
    <w:rsid w:val="0010709A"/>
    <w:rsid w:val="00116CB0"/>
    <w:rsid w:val="00124B2B"/>
    <w:rsid w:val="0013496C"/>
    <w:rsid w:val="00142F52"/>
    <w:rsid w:val="001622B8"/>
    <w:rsid w:val="001737FB"/>
    <w:rsid w:val="00174212"/>
    <w:rsid w:val="00192AF7"/>
    <w:rsid w:val="001960A2"/>
    <w:rsid w:val="0019681C"/>
    <w:rsid w:val="001B1E0B"/>
    <w:rsid w:val="001B28C2"/>
    <w:rsid w:val="001B61F5"/>
    <w:rsid w:val="001B78B2"/>
    <w:rsid w:val="001C20CC"/>
    <w:rsid w:val="001D63EA"/>
    <w:rsid w:val="001E0088"/>
    <w:rsid w:val="0020538B"/>
    <w:rsid w:val="00212CA4"/>
    <w:rsid w:val="00215BFE"/>
    <w:rsid w:val="002230C2"/>
    <w:rsid w:val="00226702"/>
    <w:rsid w:val="00260974"/>
    <w:rsid w:val="00265DD4"/>
    <w:rsid w:val="00270506"/>
    <w:rsid w:val="002B2100"/>
    <w:rsid w:val="002C67C0"/>
    <w:rsid w:val="002F15DF"/>
    <w:rsid w:val="002F3DB9"/>
    <w:rsid w:val="002F556A"/>
    <w:rsid w:val="0031718A"/>
    <w:rsid w:val="003250F1"/>
    <w:rsid w:val="00325DB8"/>
    <w:rsid w:val="00325FB0"/>
    <w:rsid w:val="00330333"/>
    <w:rsid w:val="00334D3A"/>
    <w:rsid w:val="00336115"/>
    <w:rsid w:val="00337A5D"/>
    <w:rsid w:val="00346770"/>
    <w:rsid w:val="00373818"/>
    <w:rsid w:val="00382C4E"/>
    <w:rsid w:val="00383C32"/>
    <w:rsid w:val="00392FBA"/>
    <w:rsid w:val="003A0D91"/>
    <w:rsid w:val="003A6225"/>
    <w:rsid w:val="003C39C4"/>
    <w:rsid w:val="003D2F86"/>
    <w:rsid w:val="00400C03"/>
    <w:rsid w:val="00424E71"/>
    <w:rsid w:val="00432161"/>
    <w:rsid w:val="00445F41"/>
    <w:rsid w:val="00451206"/>
    <w:rsid w:val="0045365E"/>
    <w:rsid w:val="00467DDD"/>
    <w:rsid w:val="00470571"/>
    <w:rsid w:val="004725BB"/>
    <w:rsid w:val="00472C81"/>
    <w:rsid w:val="00482A68"/>
    <w:rsid w:val="00496CF2"/>
    <w:rsid w:val="00497D9A"/>
    <w:rsid w:val="004A29AC"/>
    <w:rsid w:val="004B7A4F"/>
    <w:rsid w:val="004C49B1"/>
    <w:rsid w:val="004C7055"/>
    <w:rsid w:val="004D0140"/>
    <w:rsid w:val="004D12B3"/>
    <w:rsid w:val="004F42C5"/>
    <w:rsid w:val="00523A3F"/>
    <w:rsid w:val="00523D40"/>
    <w:rsid w:val="00533CC4"/>
    <w:rsid w:val="00534F81"/>
    <w:rsid w:val="00536B41"/>
    <w:rsid w:val="005479DA"/>
    <w:rsid w:val="00547A55"/>
    <w:rsid w:val="00573C5B"/>
    <w:rsid w:val="00575FEF"/>
    <w:rsid w:val="005804FC"/>
    <w:rsid w:val="00590444"/>
    <w:rsid w:val="005A4D6C"/>
    <w:rsid w:val="005D0EB5"/>
    <w:rsid w:val="00615B00"/>
    <w:rsid w:val="00622E13"/>
    <w:rsid w:val="00623545"/>
    <w:rsid w:val="0065159D"/>
    <w:rsid w:val="006660BE"/>
    <w:rsid w:val="0067285C"/>
    <w:rsid w:val="0067507F"/>
    <w:rsid w:val="00683953"/>
    <w:rsid w:val="006B202E"/>
    <w:rsid w:val="006B2A0C"/>
    <w:rsid w:val="006B770A"/>
    <w:rsid w:val="006C5ECD"/>
    <w:rsid w:val="006F23EA"/>
    <w:rsid w:val="007072A6"/>
    <w:rsid w:val="0071012C"/>
    <w:rsid w:val="00735545"/>
    <w:rsid w:val="00744A57"/>
    <w:rsid w:val="007501CA"/>
    <w:rsid w:val="0075528D"/>
    <w:rsid w:val="007575F1"/>
    <w:rsid w:val="007742C6"/>
    <w:rsid w:val="007875EE"/>
    <w:rsid w:val="00795258"/>
    <w:rsid w:val="00795945"/>
    <w:rsid w:val="007B7C9F"/>
    <w:rsid w:val="007C68A6"/>
    <w:rsid w:val="007D3DC0"/>
    <w:rsid w:val="007D6DD9"/>
    <w:rsid w:val="007E7728"/>
    <w:rsid w:val="007F1B1F"/>
    <w:rsid w:val="007F557F"/>
    <w:rsid w:val="00813A4E"/>
    <w:rsid w:val="00827AB9"/>
    <w:rsid w:val="00832D23"/>
    <w:rsid w:val="00835CDD"/>
    <w:rsid w:val="00851C71"/>
    <w:rsid w:val="008574A5"/>
    <w:rsid w:val="00863A33"/>
    <w:rsid w:val="008743CA"/>
    <w:rsid w:val="00875F23"/>
    <w:rsid w:val="00877AEB"/>
    <w:rsid w:val="008A784A"/>
    <w:rsid w:val="008B20DF"/>
    <w:rsid w:val="008C67A6"/>
    <w:rsid w:val="008F505E"/>
    <w:rsid w:val="00903125"/>
    <w:rsid w:val="00904565"/>
    <w:rsid w:val="00934631"/>
    <w:rsid w:val="00943BCA"/>
    <w:rsid w:val="009557EA"/>
    <w:rsid w:val="00965A98"/>
    <w:rsid w:val="009826EB"/>
    <w:rsid w:val="00983A94"/>
    <w:rsid w:val="00987C15"/>
    <w:rsid w:val="00997549"/>
    <w:rsid w:val="009A1A52"/>
    <w:rsid w:val="009A3522"/>
    <w:rsid w:val="009A4F63"/>
    <w:rsid w:val="009B09A0"/>
    <w:rsid w:val="009B2951"/>
    <w:rsid w:val="009C0D4C"/>
    <w:rsid w:val="009D6B66"/>
    <w:rsid w:val="009E0333"/>
    <w:rsid w:val="009E15A3"/>
    <w:rsid w:val="00A00D13"/>
    <w:rsid w:val="00A07291"/>
    <w:rsid w:val="00A14CDD"/>
    <w:rsid w:val="00A15587"/>
    <w:rsid w:val="00A35E7C"/>
    <w:rsid w:val="00A37C48"/>
    <w:rsid w:val="00A47A1C"/>
    <w:rsid w:val="00A73240"/>
    <w:rsid w:val="00A76DD0"/>
    <w:rsid w:val="00A77861"/>
    <w:rsid w:val="00A94C86"/>
    <w:rsid w:val="00AA5065"/>
    <w:rsid w:val="00AB62B4"/>
    <w:rsid w:val="00AB7109"/>
    <w:rsid w:val="00AD00C5"/>
    <w:rsid w:val="00AE00EC"/>
    <w:rsid w:val="00AF2820"/>
    <w:rsid w:val="00AF7F3E"/>
    <w:rsid w:val="00B03451"/>
    <w:rsid w:val="00B05541"/>
    <w:rsid w:val="00B05C21"/>
    <w:rsid w:val="00B341AD"/>
    <w:rsid w:val="00B46F06"/>
    <w:rsid w:val="00B638D4"/>
    <w:rsid w:val="00B83175"/>
    <w:rsid w:val="00B929AB"/>
    <w:rsid w:val="00BA543F"/>
    <w:rsid w:val="00BB1E5D"/>
    <w:rsid w:val="00BC7503"/>
    <w:rsid w:val="00BD3D0D"/>
    <w:rsid w:val="00BD4763"/>
    <w:rsid w:val="00BD58B7"/>
    <w:rsid w:val="00BF58C2"/>
    <w:rsid w:val="00C0246D"/>
    <w:rsid w:val="00C15CC4"/>
    <w:rsid w:val="00C1730A"/>
    <w:rsid w:val="00C3764B"/>
    <w:rsid w:val="00C41B72"/>
    <w:rsid w:val="00C46207"/>
    <w:rsid w:val="00C55A3F"/>
    <w:rsid w:val="00C62921"/>
    <w:rsid w:val="00C63E64"/>
    <w:rsid w:val="00C728C9"/>
    <w:rsid w:val="00C743CD"/>
    <w:rsid w:val="00C8447F"/>
    <w:rsid w:val="00C91BFF"/>
    <w:rsid w:val="00C94E7E"/>
    <w:rsid w:val="00CA73E7"/>
    <w:rsid w:val="00CB0ABD"/>
    <w:rsid w:val="00CC313F"/>
    <w:rsid w:val="00CC60EA"/>
    <w:rsid w:val="00CE4288"/>
    <w:rsid w:val="00CE643A"/>
    <w:rsid w:val="00CF45C4"/>
    <w:rsid w:val="00D01293"/>
    <w:rsid w:val="00D06F73"/>
    <w:rsid w:val="00D16A19"/>
    <w:rsid w:val="00D2252A"/>
    <w:rsid w:val="00D334B1"/>
    <w:rsid w:val="00D43195"/>
    <w:rsid w:val="00D90700"/>
    <w:rsid w:val="00DA417D"/>
    <w:rsid w:val="00DA6421"/>
    <w:rsid w:val="00DB7C37"/>
    <w:rsid w:val="00DC0BA3"/>
    <w:rsid w:val="00DC206A"/>
    <w:rsid w:val="00DE1F30"/>
    <w:rsid w:val="00DE2744"/>
    <w:rsid w:val="00DE594B"/>
    <w:rsid w:val="00DE77A9"/>
    <w:rsid w:val="00DF2A93"/>
    <w:rsid w:val="00E0449A"/>
    <w:rsid w:val="00E11008"/>
    <w:rsid w:val="00E1638A"/>
    <w:rsid w:val="00E236F7"/>
    <w:rsid w:val="00E30F05"/>
    <w:rsid w:val="00E379EE"/>
    <w:rsid w:val="00E410C1"/>
    <w:rsid w:val="00E577A5"/>
    <w:rsid w:val="00E67C1A"/>
    <w:rsid w:val="00E82013"/>
    <w:rsid w:val="00E87141"/>
    <w:rsid w:val="00E90DB9"/>
    <w:rsid w:val="00EB2A36"/>
    <w:rsid w:val="00ED13F1"/>
    <w:rsid w:val="00EE0897"/>
    <w:rsid w:val="00F060F1"/>
    <w:rsid w:val="00F14520"/>
    <w:rsid w:val="00F14A11"/>
    <w:rsid w:val="00F21333"/>
    <w:rsid w:val="00F27579"/>
    <w:rsid w:val="00F364F5"/>
    <w:rsid w:val="00F369B2"/>
    <w:rsid w:val="00F52196"/>
    <w:rsid w:val="00F61A96"/>
    <w:rsid w:val="00F62F85"/>
    <w:rsid w:val="00F87E7A"/>
    <w:rsid w:val="00F95294"/>
    <w:rsid w:val="00FB5DD9"/>
    <w:rsid w:val="00FB6B3E"/>
    <w:rsid w:val="00FC2E69"/>
    <w:rsid w:val="00FC4269"/>
    <w:rsid w:val="00FC7E54"/>
    <w:rsid w:val="00FE2AE4"/>
    <w:rsid w:val="00FE6F6C"/>
    <w:rsid w:val="00FF4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01293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customStyle="1" w:styleId="desc">
    <w:name w:val="desc"/>
    <w:basedOn w:val="Bekezdsalapbettpusa"/>
    <w:uiPriority w:val="99"/>
    <w:rsid w:val="001960A2"/>
    <w:rPr>
      <w:rFonts w:ascii="Times New Roman" w:hAnsi="Times New Roman" w:cs="Times New Roman"/>
    </w:rPr>
  </w:style>
  <w:style w:type="table" w:styleId="Rcsostblzat">
    <w:name w:val="Table Grid"/>
    <w:basedOn w:val="Normltblzat"/>
    <w:uiPriority w:val="99"/>
    <w:rsid w:val="000F74E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99"/>
    <w:qFormat/>
    <w:rsid w:val="00F14520"/>
    <w:pPr>
      <w:ind w:left="720"/>
    </w:pPr>
  </w:style>
  <w:style w:type="paragraph" w:styleId="Nincstrkz">
    <w:name w:val="No Spacing"/>
    <w:uiPriority w:val="99"/>
    <w:qFormat/>
    <w:rsid w:val="00337A5D"/>
    <w:pPr>
      <w:suppressAutoHyphens/>
    </w:pPr>
    <w:rPr>
      <w:rFonts w:cs="Calibri"/>
      <w:kern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220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0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818</Words>
  <Characters>6286</Characters>
  <Application>Microsoft Office Word</Application>
  <DocSecurity>0</DocSecurity>
  <Lines>52</Lines>
  <Paragraphs>14</Paragraphs>
  <ScaleCrop>false</ScaleCrop>
  <Company>Dr.X. Corporation</Company>
  <LinksUpToDate>false</LinksUpToDate>
  <CharactersWithSpaces>7090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222-13/2013</dc:title>
  <dc:subject/>
  <dc:creator>Zgrót PH Titkárság</dc:creator>
  <cp:keywords/>
  <dc:description/>
  <cp:lastModifiedBy>Zgrót PH Titkárság</cp:lastModifiedBy>
  <cp:revision>16</cp:revision>
  <cp:lastPrinted>2014-06-05T13:52:00Z</cp:lastPrinted>
  <dcterms:created xsi:type="dcterms:W3CDTF">2014-08-28T11:58:00Z</dcterms:created>
  <dcterms:modified xsi:type="dcterms:W3CDTF">2014-11-24T11:03:00Z</dcterms:modified>
</cp:coreProperties>
</file>