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1F1" w:rsidRDefault="00F531F1" w:rsidP="00F531F1">
      <w:pPr>
        <w:pStyle w:val="Nincstrkz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Szám:</w:t>
      </w:r>
      <w:r w:rsidRPr="00B851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1-/132014.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F531F1" w:rsidRDefault="00FE354B" w:rsidP="00F531F1">
      <w:pPr>
        <w:pStyle w:val="Nincstrkz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</w:t>
      </w:r>
      <w:r w:rsidR="00F531F1">
        <w:rPr>
          <w:rFonts w:ascii="Times New Roman" w:hAnsi="Times New Roman" w:cs="Times New Roman"/>
          <w:sz w:val="24"/>
          <w:szCs w:val="24"/>
        </w:rPr>
        <w:t>. sz. napirendi pont</w:t>
      </w:r>
    </w:p>
    <w:p w:rsidR="00F531F1" w:rsidRPr="0080532F" w:rsidRDefault="00F531F1" w:rsidP="00F531F1">
      <w:pPr>
        <w:pStyle w:val="Nincstrkz"/>
        <w:jc w:val="center"/>
        <w:rPr>
          <w:rFonts w:ascii="Times New Roman" w:hAnsi="Times New Roman" w:cs="Times New Roman"/>
          <w:sz w:val="28"/>
          <w:szCs w:val="28"/>
          <w:u w:val="single"/>
        </w:rPr>
      </w:pPr>
    </w:p>
    <w:p w:rsidR="00F531F1" w:rsidRPr="00FE1177" w:rsidRDefault="00F531F1" w:rsidP="00F531F1">
      <w:pPr>
        <w:pStyle w:val="Nincstrkz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E1177">
        <w:rPr>
          <w:rFonts w:ascii="Times New Roman" w:hAnsi="Times New Roman" w:cs="Times New Roman"/>
          <w:b/>
          <w:sz w:val="28"/>
          <w:szCs w:val="28"/>
          <w:u w:val="single"/>
        </w:rPr>
        <w:t>E l ő t e r j e s z t é s</w:t>
      </w:r>
    </w:p>
    <w:p w:rsidR="00F531F1" w:rsidRPr="00FE1177" w:rsidRDefault="00F531F1" w:rsidP="00F531F1">
      <w:pPr>
        <w:pStyle w:val="Nincstrkz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1177">
        <w:rPr>
          <w:rFonts w:ascii="Times New Roman" w:hAnsi="Times New Roman" w:cs="Times New Roman"/>
          <w:b/>
          <w:sz w:val="24"/>
          <w:szCs w:val="24"/>
        </w:rPr>
        <w:t>Zalaszentgrót Város Önkormányzata Képviselő-testületének</w:t>
      </w:r>
    </w:p>
    <w:p w:rsidR="00F531F1" w:rsidRPr="00B93B49" w:rsidRDefault="00F531F1" w:rsidP="00F531F1">
      <w:pPr>
        <w:pStyle w:val="Nincstrkz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93B49">
        <w:rPr>
          <w:rFonts w:ascii="Times New Roman" w:hAnsi="Times New Roman" w:cs="Times New Roman"/>
          <w:b/>
          <w:sz w:val="24"/>
          <w:szCs w:val="24"/>
        </w:rPr>
        <w:t>2014.</w:t>
      </w:r>
      <w:r>
        <w:rPr>
          <w:rFonts w:ascii="Times New Roman" w:hAnsi="Times New Roman" w:cs="Times New Roman"/>
          <w:b/>
          <w:sz w:val="24"/>
          <w:szCs w:val="24"/>
        </w:rPr>
        <w:t xml:space="preserve"> november 27-i rendes ülésére</w:t>
      </w:r>
    </w:p>
    <w:p w:rsidR="00F531F1" w:rsidRDefault="00F531F1" w:rsidP="00F531F1">
      <w:pPr>
        <w:pStyle w:val="Nincstrkz"/>
        <w:rPr>
          <w:rFonts w:ascii="Times New Roman" w:hAnsi="Times New Roman" w:cs="Times New Roman"/>
          <w:sz w:val="24"/>
          <w:szCs w:val="24"/>
        </w:rPr>
      </w:pPr>
    </w:p>
    <w:p w:rsidR="00F531F1" w:rsidRDefault="00F531F1" w:rsidP="00F531F1">
      <w:pPr>
        <w:pStyle w:val="Nincstrkz"/>
        <w:jc w:val="center"/>
        <w:rPr>
          <w:rFonts w:ascii="Times New Roman" w:hAnsi="Times New Roman" w:cs="Times New Roman"/>
          <w:sz w:val="24"/>
          <w:szCs w:val="24"/>
        </w:rPr>
      </w:pPr>
    </w:p>
    <w:p w:rsidR="00F531F1" w:rsidRDefault="00F531F1" w:rsidP="00F531F1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FE1177">
        <w:rPr>
          <w:rFonts w:ascii="Times New Roman" w:hAnsi="Times New Roman" w:cs="Times New Roman"/>
          <w:b/>
          <w:sz w:val="24"/>
          <w:szCs w:val="24"/>
          <w:u w:val="single"/>
        </w:rPr>
        <w:t>Tárgy:</w:t>
      </w:r>
      <w:r>
        <w:rPr>
          <w:rFonts w:ascii="Times New Roman" w:hAnsi="Times New Roman" w:cs="Times New Roman"/>
          <w:sz w:val="24"/>
          <w:szCs w:val="24"/>
        </w:rPr>
        <w:t xml:space="preserve"> Zalai Borút Egyesülettel kötött szerződés módosítása</w:t>
      </w:r>
    </w:p>
    <w:p w:rsidR="00F531F1" w:rsidRDefault="00F531F1" w:rsidP="00F531F1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</w:p>
    <w:p w:rsidR="00F531F1" w:rsidRPr="00FE1177" w:rsidRDefault="00F531F1" w:rsidP="00F531F1">
      <w:pPr>
        <w:pStyle w:val="Nincstrkz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1177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F531F1" w:rsidRDefault="00F531F1" w:rsidP="00F531F1">
      <w:pPr>
        <w:jc w:val="both"/>
        <w:rPr>
          <w:sz w:val="24"/>
          <w:szCs w:val="24"/>
        </w:rPr>
      </w:pPr>
    </w:p>
    <w:p w:rsidR="00F531F1" w:rsidRDefault="00F531F1" w:rsidP="00F531F1">
      <w:pPr>
        <w:jc w:val="both"/>
        <w:rPr>
          <w:sz w:val="24"/>
          <w:szCs w:val="24"/>
        </w:rPr>
      </w:pPr>
    </w:p>
    <w:p w:rsidR="00F531F1" w:rsidRPr="00F531F1" w:rsidRDefault="00F531F1" w:rsidP="00F531F1">
      <w:pPr>
        <w:jc w:val="both"/>
        <w:rPr>
          <w:sz w:val="24"/>
          <w:szCs w:val="24"/>
        </w:rPr>
      </w:pPr>
      <w:r w:rsidRPr="00F531F1">
        <w:rPr>
          <w:sz w:val="24"/>
          <w:szCs w:val="24"/>
        </w:rPr>
        <w:t xml:space="preserve">Zalaszentgrót Város Önkormányzatának Képviselő-testülete </w:t>
      </w:r>
      <w:r>
        <w:rPr>
          <w:sz w:val="24"/>
          <w:szCs w:val="24"/>
        </w:rPr>
        <w:t xml:space="preserve">a </w:t>
      </w:r>
      <w:r w:rsidRPr="00F531F1">
        <w:rPr>
          <w:sz w:val="24"/>
          <w:szCs w:val="24"/>
        </w:rPr>
        <w:t>143/2013. (X. 31.) számú határozat</w:t>
      </w:r>
      <w:r w:rsidR="00A8312C">
        <w:rPr>
          <w:sz w:val="24"/>
          <w:szCs w:val="24"/>
        </w:rPr>
        <w:t>ában</w:t>
      </w:r>
      <w:r>
        <w:rPr>
          <w:sz w:val="24"/>
          <w:szCs w:val="24"/>
        </w:rPr>
        <w:t xml:space="preserve"> döntött arról, </w:t>
      </w:r>
      <w:r w:rsidRPr="00F531F1">
        <w:rPr>
          <w:sz w:val="24"/>
          <w:szCs w:val="24"/>
        </w:rPr>
        <w:t>a Zalai Borút Egyesület számára a „Jó bor – jó szomszédság” című projekt keretében megvalósításra kerülő „Reklámtárgyak elkészítése” megnevezésű kötelezettségvállalás teljesítése céljából 3.500.000,</w:t>
      </w:r>
      <w:proofErr w:type="spellStart"/>
      <w:r w:rsidRPr="00F531F1">
        <w:rPr>
          <w:sz w:val="24"/>
          <w:szCs w:val="24"/>
        </w:rPr>
        <w:t>-Ft</w:t>
      </w:r>
      <w:proofErr w:type="spellEnd"/>
      <w:r w:rsidRPr="00F531F1">
        <w:rPr>
          <w:sz w:val="24"/>
          <w:szCs w:val="24"/>
        </w:rPr>
        <w:t xml:space="preserve"> összegű kölcsönt nyújt. </w:t>
      </w:r>
      <w:r w:rsidR="00A8312C">
        <w:rPr>
          <w:sz w:val="24"/>
          <w:szCs w:val="24"/>
        </w:rPr>
        <w:t xml:space="preserve">A </w:t>
      </w:r>
      <w:r w:rsidRPr="00F531F1">
        <w:rPr>
          <w:sz w:val="24"/>
          <w:szCs w:val="24"/>
        </w:rPr>
        <w:t xml:space="preserve">testület a kölcsön fedezetéül a 2013. évi költségvetéséből a Zalai Hazatérők Egyesülete számára nyújtott, 2013. évben visszafizetendő 2.000.000,- Ft kölcsönösszeget, valamint a 2013. évi költségvetés dologi kiadások, egyéb szolgáltatások </w:t>
      </w:r>
      <w:proofErr w:type="spellStart"/>
      <w:r w:rsidRPr="00F531F1">
        <w:rPr>
          <w:sz w:val="24"/>
          <w:szCs w:val="24"/>
        </w:rPr>
        <w:t>kiadásnem</w:t>
      </w:r>
      <w:proofErr w:type="spellEnd"/>
      <w:r w:rsidRPr="00F531F1">
        <w:rPr>
          <w:sz w:val="24"/>
          <w:szCs w:val="24"/>
        </w:rPr>
        <w:t xml:space="preserve"> keretből 1.000.000,- Ft-ot, míg az Önkormányzat 2014. évi költségvetéséből 500.000,- Ft összeget </w:t>
      </w:r>
      <w:r w:rsidR="00A8312C">
        <w:rPr>
          <w:sz w:val="24"/>
          <w:szCs w:val="24"/>
        </w:rPr>
        <w:t>jelölte meg.</w:t>
      </w:r>
    </w:p>
    <w:p w:rsidR="00F531F1" w:rsidRDefault="00F531F1" w:rsidP="00F531F1">
      <w:pPr>
        <w:spacing w:before="100" w:beforeAutospacing="1" w:after="100" w:afterAutospacing="1"/>
        <w:jc w:val="both"/>
        <w:rPr>
          <w:sz w:val="24"/>
          <w:szCs w:val="24"/>
        </w:rPr>
      </w:pPr>
      <w:r>
        <w:rPr>
          <w:sz w:val="24"/>
          <w:szCs w:val="24"/>
        </w:rPr>
        <w:t>A Zalai Borút Egyesület, mint az Európai Unió és Magyarország által támogatott „Jó bor – jó szomszédság” című projekt Vezető Partnere 2014. november 21-én kelt levelében a mellékelt kéréssel fordult Zalaszentgrót Város Önkormányzatához, mint Projekt Partnerhez.</w:t>
      </w:r>
    </w:p>
    <w:p w:rsidR="00F531F1" w:rsidRDefault="00F531F1" w:rsidP="00F531F1">
      <w:pPr>
        <w:spacing w:before="100" w:beforeAutospacing="1" w:after="100" w:afterAutospacing="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fent nevezett </w:t>
      </w:r>
      <w:proofErr w:type="gramStart"/>
      <w:r>
        <w:rPr>
          <w:sz w:val="24"/>
          <w:szCs w:val="24"/>
        </w:rPr>
        <w:t>projekt támogatásban</w:t>
      </w:r>
      <w:proofErr w:type="gramEnd"/>
      <w:r>
        <w:rPr>
          <w:sz w:val="24"/>
          <w:szCs w:val="24"/>
        </w:rPr>
        <w:t xml:space="preserve"> részesül, amely </w:t>
      </w:r>
      <w:r w:rsidRPr="00F62828">
        <w:rPr>
          <w:i/>
          <w:sz w:val="24"/>
          <w:szCs w:val="24"/>
        </w:rPr>
        <w:t>utófinanszírozott</w:t>
      </w:r>
      <w:r>
        <w:rPr>
          <w:sz w:val="24"/>
          <w:szCs w:val="24"/>
        </w:rPr>
        <w:t xml:space="preserve"> pénzügyi konstrukció. A projektben szereplő „Reklámtárgyak elkészítése” (póló, kitűző, reklámtáska, egyéb igény szerinti kis értékű, de nagy darabszámú reklámtárgyak) tevékenység megvalósítása a Zalai Borút Egyesület kötelezettsége. A kölcsön felhasználásának, egyben a vállalkozói számla beérkezésének /a reklámtárgyak elkészítésére az eljárásrendnek megfelelően vállalkozási szerződés keretében kerül</w:t>
      </w:r>
      <w:r w:rsidR="00A8312C">
        <w:rPr>
          <w:sz w:val="24"/>
          <w:szCs w:val="24"/>
        </w:rPr>
        <w:t>t</w:t>
      </w:r>
      <w:r>
        <w:rPr>
          <w:sz w:val="24"/>
          <w:szCs w:val="24"/>
        </w:rPr>
        <w:t xml:space="preserve"> sor. A kölcsön visszafizetését az Egyesület 2014. IV. negyedévére ütemez</w:t>
      </w:r>
      <w:r w:rsidR="00A8312C">
        <w:rPr>
          <w:sz w:val="24"/>
          <w:szCs w:val="24"/>
        </w:rPr>
        <w:t>te</w:t>
      </w:r>
      <w:r>
        <w:rPr>
          <w:sz w:val="24"/>
          <w:szCs w:val="24"/>
        </w:rPr>
        <w:t>.</w:t>
      </w:r>
    </w:p>
    <w:p w:rsidR="00A8312C" w:rsidRDefault="00A8312C" w:rsidP="00F531F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Az Egyesület a kölcsön visszafizetésére 2014. november 30-i határidőt vállalt a szerződésben, </w:t>
      </w:r>
      <w:proofErr w:type="gramStart"/>
      <w:r>
        <w:rPr>
          <w:sz w:val="24"/>
          <w:szCs w:val="24"/>
        </w:rPr>
        <w:t>melynek</w:t>
      </w:r>
      <w:proofErr w:type="gramEnd"/>
      <w:r>
        <w:rPr>
          <w:sz w:val="24"/>
          <w:szCs w:val="24"/>
        </w:rPr>
        <w:t xml:space="preserve"> teljesítését a kérelmében foglalt indokok miatt teljesíteni nem tudja és a teljesítési határidő 2015. december 31-re történő módosítását kezdeményezi.</w:t>
      </w:r>
    </w:p>
    <w:p w:rsidR="00A8312C" w:rsidRDefault="00A8312C" w:rsidP="00F531F1">
      <w:pPr>
        <w:jc w:val="both"/>
        <w:rPr>
          <w:sz w:val="24"/>
          <w:szCs w:val="24"/>
        </w:rPr>
      </w:pPr>
    </w:p>
    <w:p w:rsidR="00A8312C" w:rsidRDefault="00A8312C" w:rsidP="00F531F1">
      <w:pPr>
        <w:jc w:val="both"/>
        <w:rPr>
          <w:sz w:val="24"/>
          <w:szCs w:val="24"/>
        </w:rPr>
      </w:pPr>
      <w:r>
        <w:rPr>
          <w:sz w:val="24"/>
          <w:szCs w:val="24"/>
        </w:rPr>
        <w:t>A kért határidő módosítás időtartama helyett javaslom, hogy az új határidő 2015. június 30-a legyen.</w:t>
      </w:r>
    </w:p>
    <w:p w:rsidR="00A8312C" w:rsidRDefault="00A8312C" w:rsidP="00F531F1">
      <w:pPr>
        <w:jc w:val="both"/>
        <w:rPr>
          <w:sz w:val="24"/>
          <w:szCs w:val="24"/>
        </w:rPr>
      </w:pPr>
    </w:p>
    <w:p w:rsidR="00A8312C" w:rsidRDefault="00F531F1" w:rsidP="00F531F1">
      <w:pPr>
        <w:jc w:val="both"/>
        <w:rPr>
          <w:sz w:val="24"/>
          <w:szCs w:val="24"/>
        </w:rPr>
      </w:pPr>
      <w:r w:rsidRPr="0006514A">
        <w:rPr>
          <w:sz w:val="24"/>
          <w:szCs w:val="24"/>
        </w:rPr>
        <w:t xml:space="preserve">A Pénzügyi és Ügyrendi Bizottság az előterjesztést a </w:t>
      </w:r>
      <w:r w:rsidR="00A8312C">
        <w:rPr>
          <w:sz w:val="24"/>
          <w:szCs w:val="24"/>
        </w:rPr>
        <w:t>2014. november 24-i ülésen tárgyalja a bizottság határozatát az elnök szóban ismerteti a képviselő-testület ülésén.</w:t>
      </w:r>
    </w:p>
    <w:p w:rsidR="00A8312C" w:rsidRDefault="00A8312C" w:rsidP="00F531F1">
      <w:pPr>
        <w:jc w:val="both"/>
        <w:rPr>
          <w:sz w:val="24"/>
          <w:szCs w:val="24"/>
        </w:rPr>
      </w:pPr>
    </w:p>
    <w:p w:rsidR="00F531F1" w:rsidRDefault="00A8312C" w:rsidP="00F531F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F531F1" w:rsidRDefault="00F531F1" w:rsidP="00F531F1">
      <w:pPr>
        <w:jc w:val="both"/>
        <w:rPr>
          <w:sz w:val="24"/>
          <w:szCs w:val="24"/>
        </w:rPr>
      </w:pPr>
      <w:r w:rsidRPr="009E6CAB">
        <w:rPr>
          <w:sz w:val="24"/>
          <w:szCs w:val="24"/>
        </w:rPr>
        <w:t xml:space="preserve">Kérem, a Tisztelt Képviselő-testületet, hogy az előterjesztés megvitatását követően a mellékelt határozati javaslatot fogadja el. </w:t>
      </w:r>
    </w:p>
    <w:p w:rsidR="00F531F1" w:rsidRPr="009E6CAB" w:rsidRDefault="00F531F1" w:rsidP="00F531F1">
      <w:pPr>
        <w:jc w:val="both"/>
        <w:rPr>
          <w:sz w:val="24"/>
          <w:szCs w:val="24"/>
        </w:rPr>
      </w:pPr>
    </w:p>
    <w:p w:rsidR="00F531F1" w:rsidRDefault="00F531F1" w:rsidP="00F531F1">
      <w:pPr>
        <w:jc w:val="both"/>
        <w:rPr>
          <w:b/>
          <w:sz w:val="24"/>
          <w:szCs w:val="24"/>
          <w:u w:val="single"/>
        </w:rPr>
      </w:pPr>
      <w:r w:rsidRPr="009E6CAB">
        <w:rPr>
          <w:b/>
          <w:sz w:val="24"/>
          <w:szCs w:val="24"/>
          <w:u w:val="single"/>
        </w:rPr>
        <w:t>Határozati javaslat:</w:t>
      </w:r>
    </w:p>
    <w:p w:rsidR="00B25157" w:rsidRDefault="00F531F1" w:rsidP="00F531F1">
      <w:pPr>
        <w:spacing w:before="100" w:beforeAutospacing="1" w:after="100" w:afterAutospacing="1"/>
        <w:jc w:val="both"/>
        <w:rPr>
          <w:sz w:val="24"/>
          <w:szCs w:val="24"/>
        </w:rPr>
      </w:pPr>
      <w:r w:rsidRPr="009D3244">
        <w:rPr>
          <w:sz w:val="24"/>
          <w:szCs w:val="24"/>
        </w:rPr>
        <w:t xml:space="preserve">Zalaszentgrót Város Önkormányzatának Képviselő-testülete </w:t>
      </w:r>
      <w:r>
        <w:rPr>
          <w:sz w:val="24"/>
          <w:szCs w:val="24"/>
        </w:rPr>
        <w:t>úgy dönt, hogy a Zalai Borút Egyesület</w:t>
      </w:r>
      <w:r w:rsidR="00B25157">
        <w:rPr>
          <w:sz w:val="24"/>
          <w:szCs w:val="24"/>
        </w:rPr>
        <w:t xml:space="preserve">tel 2013. november 26-án kötött megállapodás 4. pontjában rögzített támogatás visszatérítésének határidejét 2015. június 30-ra módosítja. </w:t>
      </w:r>
    </w:p>
    <w:p w:rsidR="00F531F1" w:rsidRPr="004B2496" w:rsidRDefault="00F531F1" w:rsidP="00F531F1">
      <w:pPr>
        <w:spacing w:before="100" w:beforeAutospacing="1" w:after="100" w:afterAutospacing="1"/>
        <w:jc w:val="both"/>
        <w:rPr>
          <w:sz w:val="24"/>
          <w:szCs w:val="24"/>
        </w:rPr>
      </w:pPr>
      <w:r w:rsidRPr="009D3244">
        <w:rPr>
          <w:sz w:val="24"/>
          <w:szCs w:val="24"/>
        </w:rPr>
        <w:t xml:space="preserve">A </w:t>
      </w:r>
      <w:r w:rsidR="00B25157" w:rsidRPr="009D3244">
        <w:rPr>
          <w:sz w:val="24"/>
          <w:szCs w:val="24"/>
        </w:rPr>
        <w:t>Zalaszentgrót Város Önkormányzatának Képviselő-testülete</w:t>
      </w:r>
      <w:r w:rsidR="00B25157">
        <w:rPr>
          <w:sz w:val="24"/>
          <w:szCs w:val="24"/>
        </w:rPr>
        <w:t xml:space="preserve"> felhatalmazza Baracskai József polgármestert megállapodás módosításának </w:t>
      </w:r>
      <w:r>
        <w:rPr>
          <w:sz w:val="24"/>
          <w:szCs w:val="24"/>
        </w:rPr>
        <w:t>aláírására.</w:t>
      </w:r>
      <w:r w:rsidRPr="00481CE7">
        <w:rPr>
          <w:sz w:val="24"/>
          <w:szCs w:val="24"/>
        </w:rPr>
        <w:t xml:space="preserve"> </w:t>
      </w:r>
    </w:p>
    <w:p w:rsidR="00F531F1" w:rsidRPr="009D3244" w:rsidRDefault="00F531F1" w:rsidP="00F531F1">
      <w:pPr>
        <w:jc w:val="both"/>
        <w:rPr>
          <w:sz w:val="24"/>
          <w:szCs w:val="24"/>
        </w:rPr>
      </w:pPr>
      <w:r w:rsidRPr="009D3244">
        <w:rPr>
          <w:sz w:val="24"/>
          <w:szCs w:val="24"/>
          <w:u w:val="single"/>
        </w:rPr>
        <w:t>Határidő</w:t>
      </w:r>
      <w:r w:rsidRPr="009D3244">
        <w:rPr>
          <w:sz w:val="24"/>
          <w:szCs w:val="24"/>
        </w:rPr>
        <w:t>: 2013. 11.</w:t>
      </w:r>
      <w:r>
        <w:rPr>
          <w:sz w:val="24"/>
          <w:szCs w:val="24"/>
        </w:rPr>
        <w:t xml:space="preserve"> </w:t>
      </w:r>
      <w:r w:rsidR="00B25157">
        <w:rPr>
          <w:sz w:val="24"/>
          <w:szCs w:val="24"/>
        </w:rPr>
        <w:t>30</w:t>
      </w:r>
      <w:r w:rsidRPr="009D3244">
        <w:rPr>
          <w:sz w:val="24"/>
          <w:szCs w:val="24"/>
        </w:rPr>
        <w:t>.</w:t>
      </w:r>
    </w:p>
    <w:p w:rsidR="00F531F1" w:rsidRPr="009E6CAB" w:rsidRDefault="00F531F1" w:rsidP="00F531F1">
      <w:pPr>
        <w:jc w:val="both"/>
        <w:rPr>
          <w:sz w:val="24"/>
          <w:szCs w:val="24"/>
        </w:rPr>
      </w:pPr>
      <w:r w:rsidRPr="009D3244">
        <w:rPr>
          <w:sz w:val="24"/>
          <w:szCs w:val="24"/>
          <w:u w:val="single"/>
        </w:rPr>
        <w:t>Felelős:</w:t>
      </w:r>
      <w:r w:rsidRPr="008C6A24">
        <w:rPr>
          <w:sz w:val="24"/>
          <w:szCs w:val="24"/>
        </w:rPr>
        <w:t xml:space="preserve"> </w:t>
      </w:r>
      <w:r w:rsidRPr="00481CE7">
        <w:rPr>
          <w:sz w:val="24"/>
          <w:szCs w:val="24"/>
        </w:rPr>
        <w:t>Baracskai József</w:t>
      </w:r>
      <w:r>
        <w:rPr>
          <w:sz w:val="24"/>
          <w:szCs w:val="24"/>
        </w:rPr>
        <w:t xml:space="preserve"> </w:t>
      </w:r>
      <w:r w:rsidRPr="00481CE7">
        <w:rPr>
          <w:sz w:val="24"/>
          <w:szCs w:val="24"/>
        </w:rPr>
        <w:t>polgármester</w:t>
      </w:r>
    </w:p>
    <w:p w:rsidR="00F531F1" w:rsidRDefault="00F531F1" w:rsidP="00F531F1">
      <w:pPr>
        <w:jc w:val="both"/>
        <w:rPr>
          <w:b/>
          <w:sz w:val="24"/>
          <w:szCs w:val="24"/>
        </w:rPr>
      </w:pPr>
    </w:p>
    <w:p w:rsidR="00F531F1" w:rsidRDefault="00F531F1" w:rsidP="00F531F1">
      <w:pPr>
        <w:jc w:val="both"/>
        <w:rPr>
          <w:sz w:val="24"/>
          <w:szCs w:val="24"/>
        </w:rPr>
      </w:pPr>
      <w:r w:rsidRPr="009E6CAB">
        <w:rPr>
          <w:b/>
          <w:sz w:val="24"/>
          <w:szCs w:val="24"/>
        </w:rPr>
        <w:t>Zalaszentgrót</w:t>
      </w:r>
      <w:r w:rsidR="00B25157">
        <w:rPr>
          <w:sz w:val="24"/>
          <w:szCs w:val="24"/>
        </w:rPr>
        <w:t>, 2014. november 24.</w:t>
      </w:r>
    </w:p>
    <w:p w:rsidR="00F531F1" w:rsidRPr="009E6CAB" w:rsidRDefault="00F531F1" w:rsidP="00F531F1">
      <w:pPr>
        <w:jc w:val="both"/>
        <w:rPr>
          <w:sz w:val="24"/>
          <w:szCs w:val="24"/>
        </w:rPr>
      </w:pPr>
    </w:p>
    <w:p w:rsidR="007D7672" w:rsidRPr="00C844D3" w:rsidRDefault="007D7672" w:rsidP="007D7672">
      <w:pPr>
        <w:jc w:val="both"/>
        <w:rPr>
          <w:sz w:val="24"/>
          <w:szCs w:val="24"/>
        </w:rPr>
      </w:pPr>
    </w:p>
    <w:tbl>
      <w:tblPr>
        <w:tblW w:w="0" w:type="auto"/>
        <w:tblLook w:val="04A0"/>
      </w:tblPr>
      <w:tblGrid>
        <w:gridCol w:w="4606"/>
        <w:gridCol w:w="4606"/>
      </w:tblGrid>
      <w:tr w:rsidR="007D7672" w:rsidRPr="00FB362E" w:rsidTr="00732A4F">
        <w:tc>
          <w:tcPr>
            <w:tcW w:w="4606" w:type="dxa"/>
          </w:tcPr>
          <w:p w:rsidR="007D7672" w:rsidRPr="00FB362E" w:rsidRDefault="007D7672" w:rsidP="00732A4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06" w:type="dxa"/>
          </w:tcPr>
          <w:p w:rsidR="007D7672" w:rsidRPr="00FB362E" w:rsidRDefault="007D7672" w:rsidP="00732A4F">
            <w:pPr>
              <w:jc w:val="center"/>
              <w:rPr>
                <w:b/>
                <w:i/>
                <w:sz w:val="24"/>
                <w:szCs w:val="24"/>
              </w:rPr>
            </w:pPr>
            <w:r w:rsidRPr="00FB362E">
              <w:rPr>
                <w:b/>
                <w:i/>
                <w:sz w:val="24"/>
                <w:szCs w:val="24"/>
              </w:rPr>
              <w:t>Baracskai József</w:t>
            </w:r>
          </w:p>
          <w:p w:rsidR="007D7672" w:rsidRPr="00FB362E" w:rsidRDefault="007D7672" w:rsidP="00732A4F">
            <w:pPr>
              <w:jc w:val="center"/>
              <w:rPr>
                <w:sz w:val="24"/>
                <w:szCs w:val="24"/>
              </w:rPr>
            </w:pPr>
            <w:r w:rsidRPr="00FB362E">
              <w:rPr>
                <w:b/>
                <w:i/>
                <w:sz w:val="24"/>
                <w:szCs w:val="24"/>
              </w:rPr>
              <w:t>polgármester</w:t>
            </w:r>
          </w:p>
        </w:tc>
      </w:tr>
    </w:tbl>
    <w:p w:rsidR="007D7672" w:rsidRPr="00C844D3" w:rsidRDefault="007D7672" w:rsidP="007D7672">
      <w:pPr>
        <w:jc w:val="both"/>
        <w:rPr>
          <w:sz w:val="24"/>
          <w:szCs w:val="24"/>
        </w:rPr>
      </w:pPr>
    </w:p>
    <w:p w:rsidR="007D7672" w:rsidRPr="00C844D3" w:rsidRDefault="007D7672" w:rsidP="007D7672">
      <w:pPr>
        <w:jc w:val="both"/>
        <w:rPr>
          <w:sz w:val="24"/>
          <w:szCs w:val="24"/>
        </w:rPr>
      </w:pPr>
    </w:p>
    <w:p w:rsidR="007D7672" w:rsidRPr="00C844D3" w:rsidRDefault="007D7672" w:rsidP="007D7672">
      <w:pPr>
        <w:jc w:val="both"/>
        <w:rPr>
          <w:sz w:val="24"/>
          <w:szCs w:val="24"/>
        </w:rPr>
      </w:pPr>
    </w:p>
    <w:p w:rsidR="007D7672" w:rsidRPr="00C844D3" w:rsidRDefault="007D7672" w:rsidP="007D7672">
      <w:pPr>
        <w:jc w:val="both"/>
        <w:rPr>
          <w:sz w:val="24"/>
          <w:szCs w:val="24"/>
        </w:rPr>
      </w:pPr>
      <w:r w:rsidRPr="00C844D3">
        <w:rPr>
          <w:sz w:val="24"/>
          <w:szCs w:val="24"/>
        </w:rPr>
        <w:t>A határozati javaslat a törvényességi előírásoknak megfelel.</w:t>
      </w:r>
    </w:p>
    <w:p w:rsidR="007D7672" w:rsidRPr="00C844D3" w:rsidRDefault="007D7672" w:rsidP="007D7672">
      <w:pPr>
        <w:jc w:val="both"/>
        <w:rPr>
          <w:sz w:val="24"/>
          <w:szCs w:val="24"/>
        </w:rPr>
      </w:pPr>
    </w:p>
    <w:p w:rsidR="007D7672" w:rsidRDefault="007D7672" w:rsidP="007D7672">
      <w:pPr>
        <w:rPr>
          <w:sz w:val="24"/>
          <w:szCs w:val="24"/>
        </w:rPr>
      </w:pPr>
    </w:p>
    <w:tbl>
      <w:tblPr>
        <w:tblW w:w="0" w:type="auto"/>
        <w:tblLook w:val="04A0"/>
      </w:tblPr>
      <w:tblGrid>
        <w:gridCol w:w="4606"/>
        <w:gridCol w:w="4606"/>
      </w:tblGrid>
      <w:tr w:rsidR="007D7672" w:rsidRPr="00FB362E" w:rsidTr="00732A4F">
        <w:tc>
          <w:tcPr>
            <w:tcW w:w="4606" w:type="dxa"/>
          </w:tcPr>
          <w:p w:rsidR="007D7672" w:rsidRPr="00FB362E" w:rsidRDefault="007D7672" w:rsidP="00732A4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06" w:type="dxa"/>
          </w:tcPr>
          <w:p w:rsidR="007D7672" w:rsidRPr="00FB362E" w:rsidRDefault="007D7672" w:rsidP="00732A4F">
            <w:pPr>
              <w:jc w:val="center"/>
              <w:rPr>
                <w:i/>
                <w:sz w:val="24"/>
                <w:szCs w:val="24"/>
              </w:rPr>
            </w:pPr>
            <w:r w:rsidRPr="00FB362E">
              <w:rPr>
                <w:i/>
                <w:sz w:val="24"/>
                <w:szCs w:val="24"/>
              </w:rPr>
              <w:t>Dr. Simon Beáta</w:t>
            </w:r>
          </w:p>
          <w:p w:rsidR="007D7672" w:rsidRPr="00FB362E" w:rsidRDefault="007D7672" w:rsidP="00732A4F">
            <w:pPr>
              <w:jc w:val="center"/>
              <w:rPr>
                <w:sz w:val="24"/>
                <w:szCs w:val="24"/>
              </w:rPr>
            </w:pPr>
            <w:r w:rsidRPr="00FB362E">
              <w:rPr>
                <w:i/>
                <w:sz w:val="24"/>
                <w:szCs w:val="24"/>
              </w:rPr>
              <w:t>jegyző</w:t>
            </w:r>
          </w:p>
        </w:tc>
      </w:tr>
    </w:tbl>
    <w:p w:rsidR="0077134B" w:rsidRDefault="0077134B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/>
    <w:p w:rsidR="00732A4F" w:rsidRDefault="00732A4F" w:rsidP="007D7672">
      <w:r>
        <w:rPr>
          <w:noProof/>
        </w:rPr>
        <w:lastRenderedPageBreak/>
        <w:drawing>
          <wp:inline distT="0" distB="0" distL="0" distR="0">
            <wp:extent cx="5760720" cy="8136059"/>
            <wp:effectExtent l="19050" t="0" r="0" b="0"/>
            <wp:docPr id="5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A4F" w:rsidRDefault="00732A4F">
      <w:pPr>
        <w:spacing w:after="200" w:line="276" w:lineRule="auto"/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5760720" cy="8136059"/>
            <wp:effectExtent l="19050" t="0" r="0" b="0"/>
            <wp:docPr id="6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32A4F" w:rsidSect="0077134B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2A4F" w:rsidRDefault="00732A4F" w:rsidP="00F531F1">
      <w:r>
        <w:separator/>
      </w:r>
    </w:p>
  </w:endnote>
  <w:endnote w:type="continuationSeparator" w:id="1">
    <w:p w:rsidR="00732A4F" w:rsidRDefault="00732A4F" w:rsidP="00F531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2A4F" w:rsidRDefault="00732A4F" w:rsidP="00F531F1">
      <w:r>
        <w:separator/>
      </w:r>
    </w:p>
  </w:footnote>
  <w:footnote w:type="continuationSeparator" w:id="1">
    <w:p w:rsidR="00732A4F" w:rsidRDefault="00732A4F" w:rsidP="00F531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2A4F" w:rsidRDefault="00732A4F">
    <w:pPr>
      <w:pStyle w:val="lfej"/>
    </w:pPr>
    <w:r>
      <w:rPr>
        <w:noProof/>
      </w:rPr>
      <w:drawing>
        <wp:inline distT="0" distB="0" distL="0" distR="0">
          <wp:extent cx="5760720" cy="1009316"/>
          <wp:effectExtent l="19050" t="0" r="0" b="0"/>
          <wp:docPr id="1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009316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531F1"/>
    <w:rsid w:val="005953D0"/>
    <w:rsid w:val="00624CAA"/>
    <w:rsid w:val="006A0CF1"/>
    <w:rsid w:val="006C2BFA"/>
    <w:rsid w:val="0070250C"/>
    <w:rsid w:val="00732A4F"/>
    <w:rsid w:val="0077134B"/>
    <w:rsid w:val="007D7672"/>
    <w:rsid w:val="008F533B"/>
    <w:rsid w:val="00A8312C"/>
    <w:rsid w:val="00B25157"/>
    <w:rsid w:val="00F531F1"/>
    <w:rsid w:val="00FE35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531F1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F531F1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semiHidden/>
    <w:rsid w:val="00F531F1"/>
    <w:rPr>
      <w:rFonts w:ascii="Times New Roman" w:eastAsia="Times New Roman" w:hAnsi="Times New Roman" w:cs="Times New Roman"/>
      <w:sz w:val="28"/>
      <w:szCs w:val="20"/>
      <w:lang w:eastAsia="hu-HU"/>
    </w:rPr>
  </w:style>
  <w:style w:type="paragraph" w:styleId="llb">
    <w:name w:val="footer"/>
    <w:basedOn w:val="Norml"/>
    <w:link w:val="llbChar"/>
    <w:uiPriority w:val="99"/>
    <w:semiHidden/>
    <w:unhideWhenUsed/>
    <w:rsid w:val="00F531F1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semiHidden/>
    <w:rsid w:val="00F531F1"/>
    <w:rPr>
      <w:rFonts w:ascii="Times New Roman" w:eastAsia="Times New Roman" w:hAnsi="Times New Roman" w:cs="Times New Roman"/>
      <w:sz w:val="28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531F1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531F1"/>
    <w:rPr>
      <w:rFonts w:ascii="Tahoma" w:eastAsia="Times New Roman" w:hAnsi="Tahoma" w:cs="Tahoma"/>
      <w:sz w:val="16"/>
      <w:szCs w:val="16"/>
      <w:lang w:eastAsia="hu-HU"/>
    </w:rPr>
  </w:style>
  <w:style w:type="paragraph" w:styleId="Nincstrkz">
    <w:name w:val="No Spacing"/>
    <w:uiPriority w:val="99"/>
    <w:qFormat/>
    <w:rsid w:val="00F531F1"/>
    <w:pPr>
      <w:suppressAutoHyphens/>
      <w:spacing w:after="0" w:line="240" w:lineRule="auto"/>
    </w:pPr>
    <w:rPr>
      <w:rFonts w:ascii="Calibri" w:eastAsia="Lucida Sans Unicode" w:hAnsi="Calibri" w:cs="Calibri"/>
      <w:kern w:val="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4</Pages>
  <Words>389</Words>
  <Characters>2686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Polgármesteri Hivatal Zalaszentgrót</Company>
  <LinksUpToDate>false</LinksUpToDate>
  <CharactersWithSpaces>3069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Zalaszentgrót Város Jegyzője</dc:creator>
  <cp:keywords/>
  <dc:description/>
  <cp:lastModifiedBy>Zgrót PH Titkárság</cp:lastModifiedBy>
  <cp:revision>5</cp:revision>
  <cp:lastPrinted>2014-11-24T13:03:00Z</cp:lastPrinted>
  <dcterms:created xsi:type="dcterms:W3CDTF">2014-11-24T12:25:00Z</dcterms:created>
  <dcterms:modified xsi:type="dcterms:W3CDTF">2014-11-24T13:10:00Z</dcterms:modified>
</cp:coreProperties>
</file>