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8E" w:rsidRPr="00911A3F" w:rsidRDefault="009F038E" w:rsidP="00911A3F">
      <w:pPr>
        <w:spacing w:line="360" w:lineRule="auto"/>
      </w:pPr>
      <w:r w:rsidRPr="00812572">
        <w:t>Szá</w:t>
      </w:r>
      <w:r>
        <w:t>m: 1-1/2015.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</w:t>
      </w:r>
      <w:r w:rsidRPr="00812572">
        <w:t>. sz. napirendi pont</w:t>
      </w:r>
    </w:p>
    <w:p w:rsidR="009F038E" w:rsidRPr="00812572" w:rsidRDefault="009F038E" w:rsidP="00527432">
      <w:pPr>
        <w:spacing w:line="360" w:lineRule="auto"/>
        <w:ind w:left="900"/>
        <w:jc w:val="center"/>
        <w:rPr>
          <w:b/>
          <w:bCs/>
          <w:u w:val="single"/>
        </w:rPr>
      </w:pPr>
      <w:r w:rsidRPr="00812572">
        <w:rPr>
          <w:b/>
          <w:bCs/>
          <w:u w:val="single"/>
        </w:rPr>
        <w:t>ELŐTERJESZTÉS</w:t>
      </w:r>
    </w:p>
    <w:p w:rsidR="009F038E" w:rsidRPr="00812572" w:rsidRDefault="009F038E" w:rsidP="00527432">
      <w:pPr>
        <w:spacing w:line="360" w:lineRule="auto"/>
        <w:jc w:val="center"/>
        <w:rPr>
          <w:b/>
          <w:bCs/>
          <w:i/>
          <w:iCs/>
        </w:rPr>
      </w:pPr>
      <w:r w:rsidRPr="00812572">
        <w:rPr>
          <w:b/>
          <w:bCs/>
          <w:i/>
          <w:iCs/>
        </w:rPr>
        <w:t>Zalaszentgrót Város Önkormányzata Képviselő-testületének</w:t>
      </w:r>
      <w:bookmarkStart w:id="0" w:name="_GoBack"/>
      <w:bookmarkEnd w:id="0"/>
    </w:p>
    <w:p w:rsidR="009F038E" w:rsidRPr="00812572" w:rsidRDefault="009F038E" w:rsidP="00527432">
      <w:pPr>
        <w:spacing w:line="360" w:lineRule="auto"/>
        <w:ind w:left="900"/>
        <w:jc w:val="center"/>
        <w:rPr>
          <w:b/>
          <w:bCs/>
          <w:i/>
          <w:iCs/>
        </w:rPr>
      </w:pPr>
      <w:r w:rsidRPr="00812572">
        <w:rPr>
          <w:b/>
          <w:bCs/>
          <w:i/>
          <w:iCs/>
        </w:rPr>
        <w:t>2015. január 12-i rendkívüli ülésére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</w:pPr>
      <w:r w:rsidRPr="00812572">
        <w:rPr>
          <w:b/>
          <w:bCs/>
          <w:u w:val="single"/>
        </w:rPr>
        <w:t xml:space="preserve">Tárgy: </w:t>
      </w:r>
      <w:r w:rsidRPr="00812572">
        <w:t>Települési É</w:t>
      </w:r>
      <w:r>
        <w:t>rtéktár Bizottság létrehozása, Tájegységi É</w:t>
      </w:r>
      <w:r w:rsidRPr="00812572">
        <w:t xml:space="preserve">rtéktár </w:t>
      </w:r>
      <w:r>
        <w:t>B</w:t>
      </w:r>
      <w:r w:rsidRPr="00812572">
        <w:t>izottságba delegálás</w:t>
      </w:r>
    </w:p>
    <w:p w:rsidR="009F038E" w:rsidRPr="00812572" w:rsidRDefault="009F038E" w:rsidP="00527432">
      <w:pPr>
        <w:spacing w:line="360" w:lineRule="auto"/>
      </w:pPr>
    </w:p>
    <w:p w:rsidR="009F038E" w:rsidRPr="00812572" w:rsidRDefault="009F038E" w:rsidP="00527432">
      <w:pPr>
        <w:spacing w:line="360" w:lineRule="auto"/>
        <w:rPr>
          <w:b/>
          <w:bCs/>
          <w:u w:val="single"/>
        </w:rPr>
      </w:pPr>
      <w:r w:rsidRPr="00812572">
        <w:rPr>
          <w:b/>
          <w:bCs/>
          <w:u w:val="single"/>
        </w:rPr>
        <w:t>Települési Értéktár Bizottság létrehozása:</w:t>
      </w:r>
    </w:p>
    <w:p w:rsidR="009F038E" w:rsidRPr="00812572" w:rsidRDefault="009F038E" w:rsidP="00527432">
      <w:pPr>
        <w:spacing w:line="360" w:lineRule="auto"/>
        <w:rPr>
          <w:b/>
          <w:bCs/>
          <w:u w:val="single"/>
        </w:rPr>
      </w:pP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Az Országgyűlés a 2012. április 2-án tartott ülésnapján elfogadta a magyar nemzeti értékekről és a </w:t>
      </w:r>
      <w:proofErr w:type="spellStart"/>
      <w:r w:rsidRPr="00812572">
        <w:t>hungarikumokról</w:t>
      </w:r>
      <w:proofErr w:type="spellEnd"/>
      <w:r w:rsidRPr="00812572">
        <w:t xml:space="preserve"> szóló 2012. évi XXX. sz. törvényt (a továbbiakban: </w:t>
      </w:r>
      <w:proofErr w:type="spellStart"/>
      <w:r w:rsidRPr="00812572">
        <w:t>Htv</w:t>
      </w:r>
      <w:proofErr w:type="spellEnd"/>
      <w:r w:rsidRPr="00812572">
        <w:t xml:space="preserve">.). A jogszabály megalkotásának célja az országos és helyi értékek tudatosítása, számbavétele és védelmének biztosítása. A </w:t>
      </w:r>
      <w:proofErr w:type="spellStart"/>
      <w:r w:rsidRPr="00812572">
        <w:t>Htv</w:t>
      </w:r>
      <w:proofErr w:type="spellEnd"/>
      <w:r w:rsidRPr="00812572">
        <w:t>. az önkormányzatokra kötelező feladatot nem ró, csupán lehetőséget teremt a helyi (települési) értéktárak létrehozására, amely a megyei, az országos és a külhoni értéktárakkal együtt képez egységes egészet.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A </w:t>
      </w:r>
      <w:proofErr w:type="spellStart"/>
      <w:r w:rsidRPr="00812572">
        <w:t>Htv</w:t>
      </w:r>
      <w:proofErr w:type="spellEnd"/>
      <w:r w:rsidRPr="00812572">
        <w:t xml:space="preserve">. végrehajtására kiadott, a magyar nemzeti értékek és </w:t>
      </w:r>
      <w:proofErr w:type="spellStart"/>
      <w:r w:rsidRPr="00812572">
        <w:t>hungarikumok</w:t>
      </w:r>
      <w:proofErr w:type="spellEnd"/>
      <w:r w:rsidRPr="00812572">
        <w:t xml:space="preserve"> gondozásáról szóló 114/2013. (IV. 16.) Korm. rendelet (a továbbiakban: Rendelet) 2.§ (1) bekezdése akként rendelkezik, hogy a települési önkormányzat a Rendelet hatálybalépésétől számított 60 napon belül az önkormányzatnak döntést hoz arról, hogy kíván-e élni a települési értéktár létrehozásának lehetőségével. 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Zalaszentgrót Város Önkormányzat Képviselő-testülete a 2013. július 18-án tartott ülésén, </w:t>
      </w:r>
      <w:proofErr w:type="gramStart"/>
      <w:r w:rsidRPr="00812572">
        <w:t>a</w:t>
      </w:r>
      <w:proofErr w:type="gramEnd"/>
      <w:r w:rsidRPr="00812572">
        <w:t xml:space="preserve"> 96/2013. (VII.18.) számú határozatával döntött arról, hogy hozzájárul a települési értéktár – </w:t>
      </w:r>
      <w:proofErr w:type="spellStart"/>
      <w:r w:rsidRPr="00812572">
        <w:t>Htv</w:t>
      </w:r>
      <w:proofErr w:type="spellEnd"/>
      <w:r w:rsidRPr="00812572">
        <w:t>. 1.§ (1) bekezdés e) pontja alapján a települési önkormányzat területén fellelhető nemzeti értékek adatait tartalmazó gyűjtemény – létrehozásához.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ind w:right="98"/>
        <w:jc w:val="both"/>
        <w:rPr>
          <w:color w:val="000000"/>
        </w:rPr>
      </w:pPr>
      <w:r w:rsidRPr="00812572">
        <w:rPr>
          <w:color w:val="000000"/>
        </w:rPr>
        <w:t xml:space="preserve">A </w:t>
      </w:r>
      <w:proofErr w:type="spellStart"/>
      <w:r w:rsidRPr="00812572">
        <w:rPr>
          <w:color w:val="000000"/>
        </w:rPr>
        <w:t>Htv</w:t>
      </w:r>
      <w:proofErr w:type="spellEnd"/>
      <w:r w:rsidRPr="00812572">
        <w:rPr>
          <w:i/>
          <w:iCs/>
          <w:color w:val="000000"/>
        </w:rPr>
        <w:t>.</w:t>
      </w:r>
      <w:r w:rsidRPr="00812572">
        <w:rPr>
          <w:color w:val="000000"/>
        </w:rPr>
        <w:t xml:space="preserve"> 3. §</w:t>
      </w:r>
      <w:proofErr w:type="spellStart"/>
      <w:r w:rsidRPr="00812572">
        <w:rPr>
          <w:color w:val="000000"/>
        </w:rPr>
        <w:t>-</w:t>
      </w:r>
      <w:proofErr w:type="gramStart"/>
      <w:r w:rsidRPr="00812572">
        <w:rPr>
          <w:color w:val="000000"/>
        </w:rPr>
        <w:t>a</w:t>
      </w:r>
      <w:proofErr w:type="spellEnd"/>
      <w:proofErr w:type="gramEnd"/>
      <w:r w:rsidRPr="00812572">
        <w:rPr>
          <w:color w:val="000000"/>
        </w:rPr>
        <w:t xml:space="preserve"> a települési önkormányzat részére az alábbi lehetőségeket kínálja a települési értéktár létrehozásával kapcsolatban: </w:t>
      </w:r>
    </w:p>
    <w:p w:rsidR="009F038E" w:rsidRPr="00812572" w:rsidRDefault="009F038E" w:rsidP="00527432">
      <w:pPr>
        <w:pStyle w:val="Listaszerbekezds"/>
        <w:numPr>
          <w:ilvl w:val="0"/>
          <w:numId w:val="3"/>
        </w:numPr>
        <w:spacing w:line="360" w:lineRule="auto"/>
        <w:ind w:right="98"/>
        <w:jc w:val="both"/>
        <w:rPr>
          <w:color w:val="000000"/>
        </w:rPr>
      </w:pPr>
      <w:r w:rsidRPr="00812572">
        <w:rPr>
          <w:color w:val="000000"/>
        </w:rPr>
        <w:lastRenderedPageBreak/>
        <w:t>Települési Értéktár Bizottságot létrehozása, vagy</w:t>
      </w:r>
    </w:p>
    <w:p w:rsidR="009F038E" w:rsidRPr="00812572" w:rsidRDefault="009F038E" w:rsidP="00527432">
      <w:pPr>
        <w:pStyle w:val="Listaszerbekezds"/>
        <w:numPr>
          <w:ilvl w:val="0"/>
          <w:numId w:val="3"/>
        </w:numPr>
        <w:spacing w:line="360" w:lineRule="auto"/>
        <w:ind w:right="98"/>
        <w:jc w:val="both"/>
        <w:rPr>
          <w:color w:val="000000"/>
        </w:rPr>
      </w:pPr>
      <w:r w:rsidRPr="00812572">
        <w:rPr>
          <w:color w:val="000000"/>
        </w:rPr>
        <w:t>a település területén működő, már korábban is nemzeti értékek azonosítását, gondozását végző állami, települési önkormányzati, egyházi vagy társadalmi szervezet által fenntartott intézmény, szervezet vagy azok szervezeti egységei, vagy a településfejlesztésben tevékenykedő külső területfejlesztési, vidékfejlesztési szervezet megbízása.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jc w:val="both"/>
      </w:pPr>
      <w:r w:rsidRPr="00812572">
        <w:t>Zalaszentgrót Város esetében a Települési Értéktár Bizottság létrehozását tartju</w:t>
      </w:r>
      <w:r>
        <w:t>k indokoltnak, amelynek feladataként</w:t>
      </w:r>
      <w:r w:rsidRPr="00812572">
        <w:t xml:space="preserve"> a települési értékek azonosítása, a helyi értékeket tartalmazó gyűjtemény létrehozása, gondozása, a megyei érté</w:t>
      </w:r>
      <w:r>
        <w:t>ktárral történő kapcsolattartás jelölhető meg.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 A Települési Értéktár Bizottságok létrehozásával és működésével kapcsolatos feladatokat a Rendelet 3. § </w:t>
      </w:r>
      <w:proofErr w:type="spellStart"/>
      <w:r w:rsidRPr="00812572">
        <w:t>-ában</w:t>
      </w:r>
      <w:proofErr w:type="spellEnd"/>
      <w:r w:rsidRPr="00812572">
        <w:t xml:space="preserve"> foglaltak határozzák meg az alábbiak szerint: 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812572">
        <w:t>a települési értéktár bizottság legalább 3 tagból áll;</w:t>
      </w:r>
    </w:p>
    <w:p w:rsidR="009F038E" w:rsidRPr="00812572" w:rsidRDefault="009F038E" w:rsidP="00527432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812572">
        <w:t>munkájába bevonja a helyi, illetve megyei közművelődési feladatellátás országos módszertani intézményét, továbbá az értékek gyűjtésével, megőrzésével, hasznosításával foglalkozó országos és területi illetőségű szakmai és civil szervezeteket;</w:t>
      </w:r>
    </w:p>
    <w:p w:rsidR="009F038E" w:rsidRPr="00812572" w:rsidRDefault="009F038E" w:rsidP="00527432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812572">
        <w:t>félévente, legkésőbb a félévet követő hónap utolsó napjáig beszámol a tevékenységéről a képviselő-testületnek.</w:t>
      </w:r>
    </w:p>
    <w:p w:rsidR="009F038E" w:rsidRPr="00812572" w:rsidRDefault="009F038E" w:rsidP="00527432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812572">
        <w:t>a települési értéktár bizottság működéséhez és feladatainak ellátásához szükséges pénzügyi, tárgyi és ügyviteli feltételeket a helyi önkormányzat biztosítja.</w:t>
      </w:r>
    </w:p>
    <w:p w:rsidR="009F038E" w:rsidRPr="00812572" w:rsidRDefault="009F038E" w:rsidP="00527432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812572">
        <w:t>a települési értéktár bizottság működési szabályzatát az önkormányzat képviselő-testülete határozza meg.</w:t>
      </w:r>
    </w:p>
    <w:p w:rsidR="009F038E" w:rsidRPr="00812572" w:rsidRDefault="009F038E" w:rsidP="00527432">
      <w:pPr>
        <w:pStyle w:val="Listaszerbekezds"/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Zalaszentgrót Város esetén létrehozandó Települési Értéktár Bizottság létszámát 3 főben indokolt megállapítani, amely tagjainak és elnökének az alábbi személyeket javaslom: 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1A454A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812572">
        <w:t xml:space="preserve">Elnök: Baracskai József polgármester </w:t>
      </w:r>
    </w:p>
    <w:p w:rsidR="009F038E" w:rsidRPr="00812572" w:rsidRDefault="009F038E" w:rsidP="0081257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812572">
        <w:t xml:space="preserve">Tagok: Beke László települési képviselő, Zalaszentgrót Város Önkormányzat Képviselő-testülete Humán Ügyek Bizottságának elnöke </w:t>
      </w:r>
    </w:p>
    <w:p w:rsidR="009F038E" w:rsidRPr="00812572" w:rsidRDefault="009F038E" w:rsidP="00812572">
      <w:pPr>
        <w:pStyle w:val="Listaszerbekezds"/>
        <w:spacing w:line="360" w:lineRule="auto"/>
        <w:ind w:left="705"/>
        <w:jc w:val="both"/>
      </w:pPr>
      <w:r w:rsidRPr="00812572">
        <w:t xml:space="preserve">      Varga István, a Városi Könyvtár és </w:t>
      </w:r>
      <w:proofErr w:type="spellStart"/>
      <w:r w:rsidRPr="00812572">
        <w:t>Művelődési-Felnőttképzési</w:t>
      </w:r>
      <w:proofErr w:type="spellEnd"/>
      <w:r w:rsidRPr="00812572">
        <w:t xml:space="preserve"> Központ igazgatója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jc w:val="both"/>
        <w:rPr>
          <w:b/>
          <w:bCs/>
          <w:u w:val="single"/>
        </w:rPr>
      </w:pPr>
      <w:r w:rsidRPr="00812572">
        <w:rPr>
          <w:b/>
          <w:bCs/>
          <w:u w:val="single"/>
        </w:rPr>
        <w:t>Tájegységi Értéktár Bizottság: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A </w:t>
      </w:r>
      <w:proofErr w:type="spellStart"/>
      <w:r w:rsidRPr="00812572">
        <w:t>ZalA-KAR</w:t>
      </w:r>
      <w:proofErr w:type="spellEnd"/>
      <w:r w:rsidRPr="00812572">
        <w:t xml:space="preserve"> Térségi Innovációs Társulás, mint a korábbi kistérség 25 települését magában foglaló szervezet Operatív Bizottsága indokoltnak tartja tájegységi értéktár létrehozását, amely a </w:t>
      </w:r>
      <w:proofErr w:type="spellStart"/>
      <w:r w:rsidRPr="00812572">
        <w:t>Htv</w:t>
      </w:r>
      <w:proofErr w:type="spellEnd"/>
      <w:r w:rsidRPr="00812572">
        <w:t>. 1.§ (1) bekezdés d) pontja alapján a több települési önkormányzat területén fellelhető nemzeti értékek adatait tartalmazó gyűjtemény. Tájegységi Értéktár Bizottságot ugyanazon megye területén lévő több szomszédos település önkormányzatai hozhatnak létre.</w:t>
      </w: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A zalaszentgróti kistérség településeit érintő Tájegységi Értéktár Bizottság létrehozása előkészítés alatt áll, amelynek célja a több települési önkormányzat területén fellelhető nemzeti értékek adatait tartalmazó gyűjtemény létrehozása, gondozása; az értékek azonosítása; a megyei értéktárral történő kapcsolattartás. 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jc w:val="both"/>
      </w:pPr>
      <w:r w:rsidRPr="00812572">
        <w:t>Zalaszentgrót Város körzetközponti szerepe miatt fontos Zalaszentgrót Város képviseletének biztosítása a Tájegységi Értéktár Bizottságban. Erre tekintettel javasolt a Zalaszentgróti Települési Értéktár Bizottságból 1 fő delegálása a zalaszentgróti térség tekintetében létrehozandó Tájegységi Értéktár Bizottságba, amely feladatok ellátására B</w:t>
      </w:r>
      <w:r>
        <w:t>eke László települési képviselő urat</w:t>
      </w:r>
      <w:r w:rsidRPr="00812572">
        <w:t xml:space="preserve"> javaslom.</w:t>
      </w:r>
    </w:p>
    <w:p w:rsidR="009F038E" w:rsidRPr="00812572" w:rsidRDefault="009F038E" w:rsidP="00527432">
      <w:pPr>
        <w:spacing w:line="360" w:lineRule="auto"/>
        <w:jc w:val="both"/>
      </w:pPr>
    </w:p>
    <w:p w:rsidR="009F038E" w:rsidRPr="00812572" w:rsidRDefault="009F038E" w:rsidP="00527432">
      <w:pPr>
        <w:spacing w:line="360" w:lineRule="auto"/>
        <w:ind w:right="98" w:firstLine="708"/>
        <w:jc w:val="both"/>
      </w:pPr>
      <w:r w:rsidRPr="00812572">
        <w:t>Kérem a Tisztelt Képviselő-testületet, hogy a napirend megvitatását követően az alábbi határozati javaslatot elfogadni szíveskedjen.</w:t>
      </w:r>
    </w:p>
    <w:p w:rsidR="009F038E" w:rsidRDefault="009F038E" w:rsidP="00527432">
      <w:pPr>
        <w:spacing w:line="360" w:lineRule="auto"/>
        <w:ind w:right="-468"/>
        <w:jc w:val="both"/>
        <w:rPr>
          <w:color w:val="FF0000"/>
        </w:rPr>
      </w:pPr>
    </w:p>
    <w:p w:rsidR="009F038E" w:rsidRDefault="009F038E" w:rsidP="00527432">
      <w:pPr>
        <w:spacing w:line="360" w:lineRule="auto"/>
        <w:ind w:right="-468"/>
        <w:jc w:val="both"/>
        <w:rPr>
          <w:color w:val="FF0000"/>
        </w:rPr>
      </w:pPr>
    </w:p>
    <w:p w:rsidR="009F038E" w:rsidRPr="00812572" w:rsidRDefault="009F038E" w:rsidP="00527432">
      <w:pPr>
        <w:spacing w:line="360" w:lineRule="auto"/>
        <w:ind w:right="-468"/>
        <w:jc w:val="both"/>
        <w:rPr>
          <w:color w:val="FF0000"/>
        </w:rPr>
      </w:pPr>
    </w:p>
    <w:p w:rsidR="009F038E" w:rsidRDefault="009F038E" w:rsidP="00527432">
      <w:pPr>
        <w:spacing w:line="360" w:lineRule="auto"/>
        <w:jc w:val="both"/>
        <w:rPr>
          <w:b/>
          <w:bCs/>
          <w:u w:val="single"/>
        </w:rPr>
      </w:pPr>
      <w:r w:rsidRPr="00812572">
        <w:rPr>
          <w:b/>
          <w:bCs/>
          <w:u w:val="single"/>
        </w:rPr>
        <w:lastRenderedPageBreak/>
        <w:t>Határozati javaslat:</w:t>
      </w:r>
    </w:p>
    <w:p w:rsidR="009F038E" w:rsidRPr="00911A3F" w:rsidRDefault="009F038E" w:rsidP="00527432">
      <w:pPr>
        <w:spacing w:line="360" w:lineRule="auto"/>
        <w:jc w:val="both"/>
        <w:rPr>
          <w:b/>
          <w:bCs/>
          <w:u w:val="single"/>
        </w:rPr>
      </w:pPr>
    </w:p>
    <w:p w:rsidR="009F038E" w:rsidRPr="00812572" w:rsidRDefault="009F038E" w:rsidP="001A454A">
      <w:pPr>
        <w:pStyle w:val="Listaszerbekezds"/>
        <w:numPr>
          <w:ilvl w:val="0"/>
          <w:numId w:val="8"/>
        </w:numPr>
        <w:spacing w:line="360" w:lineRule="auto"/>
        <w:jc w:val="both"/>
      </w:pPr>
      <w:r w:rsidRPr="00812572">
        <w:t xml:space="preserve">Zalaszentgrót Város Önkormányzat Képviselő-testülete a magyar nemzeti értékekről és </w:t>
      </w:r>
      <w:proofErr w:type="spellStart"/>
      <w:r w:rsidRPr="00812572">
        <w:t>hungarikumokról</w:t>
      </w:r>
      <w:proofErr w:type="spellEnd"/>
      <w:r w:rsidRPr="00812572">
        <w:t xml:space="preserve"> szóló 2012. évi XXX: törvény 3.§ (2) bekezdése, valamint a magyar nemzeti értékek és a </w:t>
      </w:r>
      <w:proofErr w:type="spellStart"/>
      <w:r w:rsidRPr="00812572">
        <w:t>hungarikumok</w:t>
      </w:r>
      <w:proofErr w:type="spellEnd"/>
      <w:r>
        <w:t xml:space="preserve"> gondozásáról szóló 114/2013. (</w:t>
      </w:r>
      <w:r w:rsidRPr="00812572">
        <w:t xml:space="preserve">IV.16.) Korm. rendeletben foglaltak alapján a 3 főből álló Települési Értéktár Bizottságot hoz létre Zalaszentgróti Települési Értéktár Bizottság elnevezéssel, amely elnökének és tagjainak az alábbi személyeket választja meg: </w:t>
      </w:r>
      <w:r w:rsidRPr="00812572">
        <w:tab/>
      </w:r>
    </w:p>
    <w:p w:rsidR="009F038E" w:rsidRPr="00812572" w:rsidRDefault="009F038E" w:rsidP="0081257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812572">
        <w:t>Baracskai József polgármester (elnök)</w:t>
      </w:r>
    </w:p>
    <w:p w:rsidR="009F038E" w:rsidRPr="00812572" w:rsidRDefault="009F038E" w:rsidP="0081257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812572">
        <w:t>Beke László települési képviselő, Zalaszentgrót Város Önkormányzat Képviselő-testülete Humán Ügyek Bizottságának elnöke (tag)</w:t>
      </w:r>
    </w:p>
    <w:p w:rsidR="009F038E" w:rsidRPr="00812572" w:rsidRDefault="009F038E" w:rsidP="0081257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812572">
        <w:t>Varga István</w:t>
      </w:r>
      <w:r w:rsidR="000521BE">
        <w:t xml:space="preserve"> Városi Könyvtár és Művelődési-F</w:t>
      </w:r>
      <w:r w:rsidRPr="00812572">
        <w:t>elnőttképzési Központ igazgatója (tag)</w:t>
      </w:r>
    </w:p>
    <w:p w:rsidR="009F038E" w:rsidRPr="00812572" w:rsidRDefault="009F038E" w:rsidP="001A454A">
      <w:pPr>
        <w:spacing w:line="360" w:lineRule="auto"/>
        <w:ind w:left="705"/>
        <w:jc w:val="both"/>
      </w:pPr>
      <w:r w:rsidRPr="00812572">
        <w:t>A képviselő-testület megbízza a Zalaszentgróti Települési Értéktár Bizottság tagjait, hogy a helyi értéktár összeállítását, a Zala Megyei értéktárba történő bekerülését, valamint az egyéb, jogszabály által meghatározott feladatokat folyamatosan koordinálja.</w:t>
      </w:r>
    </w:p>
    <w:p w:rsidR="009F038E" w:rsidRPr="00812572" w:rsidRDefault="009F038E" w:rsidP="001A454A">
      <w:pPr>
        <w:spacing w:line="360" w:lineRule="auto"/>
        <w:ind w:left="708"/>
        <w:jc w:val="both"/>
      </w:pPr>
      <w:r w:rsidRPr="00812572">
        <w:t>A képviselő-testület felkéri a jegyzőt, hogy tegye meg a szükséges intézkedéseket és készítse elő a Zalaszentgróti Települési Értéktár Bizottság Működési Szabályzatát.</w:t>
      </w:r>
    </w:p>
    <w:p w:rsidR="009F038E" w:rsidRPr="00812572" w:rsidRDefault="009F038E" w:rsidP="001A454A">
      <w:pPr>
        <w:spacing w:line="360" w:lineRule="auto"/>
        <w:ind w:firstLine="708"/>
        <w:jc w:val="both"/>
      </w:pPr>
      <w:r w:rsidRPr="00812572">
        <w:rPr>
          <w:u w:val="single"/>
        </w:rPr>
        <w:t>Felelős</w:t>
      </w:r>
      <w:r w:rsidRPr="00812572">
        <w:t>: Baracskai József polgármester</w:t>
      </w:r>
    </w:p>
    <w:p w:rsidR="009F038E" w:rsidRPr="00812572" w:rsidRDefault="009F038E" w:rsidP="00527432">
      <w:pPr>
        <w:spacing w:line="360" w:lineRule="auto"/>
        <w:jc w:val="both"/>
      </w:pPr>
      <w:r w:rsidRPr="00812572">
        <w:tab/>
        <w:t xml:space="preserve">  Dr. Simon Beáta jegyző</w:t>
      </w:r>
    </w:p>
    <w:p w:rsidR="009F038E" w:rsidRPr="00812572" w:rsidRDefault="009F038E" w:rsidP="001A454A">
      <w:pPr>
        <w:spacing w:line="360" w:lineRule="auto"/>
        <w:ind w:firstLine="708"/>
        <w:jc w:val="both"/>
      </w:pPr>
      <w:r w:rsidRPr="00812572">
        <w:rPr>
          <w:u w:val="single"/>
        </w:rPr>
        <w:t>Határidő:</w:t>
      </w:r>
      <w:r w:rsidRPr="00812572">
        <w:t xml:space="preserve"> 2015. január 31.</w:t>
      </w:r>
    </w:p>
    <w:p w:rsidR="009F038E" w:rsidRPr="00812572" w:rsidRDefault="009F038E" w:rsidP="00527432">
      <w:pPr>
        <w:spacing w:line="360" w:lineRule="auto"/>
        <w:ind w:right="-468"/>
        <w:jc w:val="both"/>
      </w:pPr>
    </w:p>
    <w:p w:rsidR="009F038E" w:rsidRPr="00812572" w:rsidRDefault="009F038E" w:rsidP="001A454A">
      <w:pPr>
        <w:pStyle w:val="Listaszerbekezds"/>
        <w:numPr>
          <w:ilvl w:val="0"/>
          <w:numId w:val="8"/>
        </w:numPr>
        <w:spacing w:line="360" w:lineRule="auto"/>
        <w:ind w:right="-468"/>
        <w:jc w:val="both"/>
      </w:pPr>
      <w:r w:rsidRPr="00812572">
        <w:t xml:space="preserve">Zalaszentgrót Város Önkormányzat Képviselő-testülete egyetért a magyar nemzeti értékek és </w:t>
      </w:r>
      <w:proofErr w:type="spellStart"/>
      <w:r w:rsidRPr="00812572">
        <w:t>hungarikumok</w:t>
      </w:r>
      <w:proofErr w:type="spellEnd"/>
      <w:r w:rsidRPr="00812572">
        <w:t xml:space="preserve"> gondozásáról szóló 114/2013. (IV.16.) Korm. rendelet 2.§ (2) bekezdése alapján a zalaszentgróti térség vonatkozásában a Tájegységi Értéktár Bizottság létrehozásával.  Zalaszentgrót Város Önkormányzat Képviselő-testülete a Zalaszentgróti térség területén létrehozandó Tájegységi Értéktár Bizottságba Beke Lászlót, a Zalaszentgróti Települési Értéktár Bizottság tagját delegálja.</w:t>
      </w:r>
    </w:p>
    <w:p w:rsidR="009F038E" w:rsidRPr="00812572" w:rsidRDefault="009F038E" w:rsidP="001A454A">
      <w:pPr>
        <w:spacing w:line="360" w:lineRule="auto"/>
        <w:ind w:right="-468" w:firstLine="708"/>
        <w:jc w:val="both"/>
      </w:pPr>
      <w:r w:rsidRPr="00812572">
        <w:lastRenderedPageBreak/>
        <w:t>Felkéri a jegyzőt, hogy tegye meg a szükséges intézkedéseket</w:t>
      </w:r>
      <w:r>
        <w:t>.</w:t>
      </w:r>
    </w:p>
    <w:p w:rsidR="009F038E" w:rsidRPr="00812572" w:rsidRDefault="009F038E" w:rsidP="001A454A">
      <w:pPr>
        <w:spacing w:line="360" w:lineRule="auto"/>
        <w:ind w:firstLine="708"/>
        <w:jc w:val="both"/>
      </w:pPr>
      <w:r w:rsidRPr="00812572">
        <w:rPr>
          <w:u w:val="single"/>
        </w:rPr>
        <w:t>Felelős</w:t>
      </w:r>
      <w:r w:rsidRPr="00812572">
        <w:t>: Dr. Simon Beáta jegyző</w:t>
      </w:r>
    </w:p>
    <w:p w:rsidR="009F038E" w:rsidRPr="00812572" w:rsidRDefault="009F038E" w:rsidP="001A454A">
      <w:pPr>
        <w:spacing w:line="360" w:lineRule="auto"/>
        <w:ind w:firstLine="708"/>
        <w:jc w:val="both"/>
      </w:pPr>
      <w:r w:rsidRPr="00812572">
        <w:rPr>
          <w:u w:val="single"/>
        </w:rPr>
        <w:t>Határidő:</w:t>
      </w:r>
      <w:r w:rsidRPr="00812572">
        <w:t xml:space="preserve"> azonnal</w:t>
      </w:r>
    </w:p>
    <w:p w:rsidR="009F038E" w:rsidRPr="00812572" w:rsidRDefault="009F038E" w:rsidP="00527432">
      <w:pPr>
        <w:spacing w:line="360" w:lineRule="auto"/>
        <w:ind w:right="-468"/>
        <w:jc w:val="both"/>
      </w:pPr>
    </w:p>
    <w:p w:rsidR="009F038E" w:rsidRPr="00812572" w:rsidRDefault="009F038E" w:rsidP="00527432">
      <w:pPr>
        <w:spacing w:line="360" w:lineRule="auto"/>
        <w:ind w:right="-468"/>
        <w:jc w:val="both"/>
      </w:pPr>
      <w:r w:rsidRPr="00812572">
        <w:t xml:space="preserve">Zalaszentgrót, 2015. január 9. </w:t>
      </w: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                                                                                      </w:t>
      </w:r>
    </w:p>
    <w:p w:rsidR="009F038E" w:rsidRPr="00812572" w:rsidRDefault="009F038E" w:rsidP="00527432">
      <w:pPr>
        <w:spacing w:line="360" w:lineRule="auto"/>
        <w:ind w:left="4956"/>
        <w:jc w:val="both"/>
      </w:pPr>
      <w:r w:rsidRPr="00812572">
        <w:t xml:space="preserve">       </w:t>
      </w:r>
      <w:r w:rsidRPr="00812572">
        <w:tab/>
        <w:t>Baracskai József</w:t>
      </w: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                                                                                                </w:t>
      </w:r>
      <w:proofErr w:type="gramStart"/>
      <w:r w:rsidRPr="00812572">
        <w:t>polgármester</w:t>
      </w:r>
      <w:proofErr w:type="gramEnd"/>
    </w:p>
    <w:p w:rsidR="009F038E" w:rsidRPr="00812572" w:rsidRDefault="009F038E" w:rsidP="00527432">
      <w:pPr>
        <w:spacing w:line="360" w:lineRule="auto"/>
      </w:pPr>
    </w:p>
    <w:p w:rsidR="009F038E" w:rsidRPr="00812572" w:rsidRDefault="009F038E" w:rsidP="00527432">
      <w:pPr>
        <w:spacing w:line="360" w:lineRule="auto"/>
        <w:jc w:val="both"/>
      </w:pPr>
      <w:r w:rsidRPr="00812572">
        <w:t>A határozati javaslat a törvényességi</w:t>
      </w:r>
    </w:p>
    <w:p w:rsidR="009F038E" w:rsidRPr="00812572" w:rsidRDefault="009F038E" w:rsidP="00527432">
      <w:pPr>
        <w:spacing w:line="360" w:lineRule="auto"/>
        <w:jc w:val="both"/>
      </w:pPr>
      <w:proofErr w:type="gramStart"/>
      <w:r w:rsidRPr="00812572">
        <w:t>előírásoknak</w:t>
      </w:r>
      <w:proofErr w:type="gramEnd"/>
      <w:r w:rsidRPr="00812572">
        <w:t xml:space="preserve"> megfelel.</w:t>
      </w: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                                         </w:t>
      </w: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                                </w:t>
      </w:r>
      <w:r w:rsidRPr="00812572">
        <w:tab/>
      </w:r>
      <w:r w:rsidRPr="00812572">
        <w:tab/>
      </w:r>
      <w:r w:rsidRPr="00812572">
        <w:tab/>
      </w:r>
      <w:r w:rsidRPr="00812572">
        <w:tab/>
      </w:r>
      <w:r w:rsidRPr="00812572">
        <w:tab/>
        <w:t xml:space="preserve"> Dr. Simon Beáta</w:t>
      </w:r>
    </w:p>
    <w:p w:rsidR="009F038E" w:rsidRPr="00812572" w:rsidRDefault="009F038E" w:rsidP="00527432">
      <w:pPr>
        <w:spacing w:line="360" w:lineRule="auto"/>
        <w:jc w:val="both"/>
      </w:pPr>
      <w:r w:rsidRPr="00812572">
        <w:t xml:space="preserve">                                       </w:t>
      </w:r>
      <w:r w:rsidRPr="00812572">
        <w:tab/>
      </w:r>
      <w:r w:rsidRPr="00812572">
        <w:tab/>
      </w:r>
      <w:r w:rsidRPr="00812572">
        <w:tab/>
        <w:t xml:space="preserve">                     </w:t>
      </w:r>
      <w:proofErr w:type="gramStart"/>
      <w:r w:rsidRPr="00812572">
        <w:t>jegyző</w:t>
      </w:r>
      <w:proofErr w:type="gramEnd"/>
    </w:p>
    <w:p w:rsidR="009F038E" w:rsidRPr="00812572" w:rsidRDefault="009F038E" w:rsidP="00527432">
      <w:pPr>
        <w:spacing w:line="360" w:lineRule="auto"/>
        <w:jc w:val="both"/>
      </w:pPr>
    </w:p>
    <w:sectPr w:rsidR="009F038E" w:rsidRPr="00812572" w:rsidSect="00FE7A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38E" w:rsidRDefault="009F038E">
      <w:r>
        <w:separator/>
      </w:r>
    </w:p>
  </w:endnote>
  <w:endnote w:type="continuationSeparator" w:id="1">
    <w:p w:rsidR="009F038E" w:rsidRDefault="009F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8E" w:rsidRDefault="000521BE">
    <w:pPr>
      <w:pStyle w:val="llb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453.75pt;height:78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38E" w:rsidRDefault="009F038E">
      <w:r>
        <w:separator/>
      </w:r>
    </w:p>
  </w:footnote>
  <w:footnote w:type="continuationSeparator" w:id="1">
    <w:p w:rsidR="009F038E" w:rsidRDefault="009F0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8E" w:rsidRDefault="000B702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i1025" type="#_x0000_t75" style="width:453.75pt;height:7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9D2"/>
    <w:multiLevelType w:val="hybridMultilevel"/>
    <w:tmpl w:val="F4E822FC"/>
    <w:lvl w:ilvl="0" w:tplc="92B6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D1AB3"/>
    <w:multiLevelType w:val="hybridMultilevel"/>
    <w:tmpl w:val="1848FD2C"/>
    <w:lvl w:ilvl="0" w:tplc="1DEEB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020D68"/>
    <w:multiLevelType w:val="hybridMultilevel"/>
    <w:tmpl w:val="128E1160"/>
    <w:lvl w:ilvl="0" w:tplc="0B04D62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>
    <w:nsid w:val="228C0ACB"/>
    <w:multiLevelType w:val="hybridMultilevel"/>
    <w:tmpl w:val="E73A21D4"/>
    <w:lvl w:ilvl="0" w:tplc="0D26A71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>
    <w:nsid w:val="23A82899"/>
    <w:multiLevelType w:val="hybridMultilevel"/>
    <w:tmpl w:val="8D08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17A35"/>
    <w:multiLevelType w:val="hybridMultilevel"/>
    <w:tmpl w:val="BF7C758C"/>
    <w:lvl w:ilvl="0" w:tplc="8238008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6">
    <w:nsid w:val="6B392766"/>
    <w:multiLevelType w:val="hybridMultilevel"/>
    <w:tmpl w:val="95567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72480"/>
    <w:multiLevelType w:val="hybridMultilevel"/>
    <w:tmpl w:val="FA24F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AD"/>
    <w:rsid w:val="000521BE"/>
    <w:rsid w:val="000B7021"/>
    <w:rsid w:val="0010356E"/>
    <w:rsid w:val="001A454A"/>
    <w:rsid w:val="001D39D9"/>
    <w:rsid w:val="00231BF4"/>
    <w:rsid w:val="00276805"/>
    <w:rsid w:val="00295E72"/>
    <w:rsid w:val="002A1E1D"/>
    <w:rsid w:val="002D4739"/>
    <w:rsid w:val="002F2FBE"/>
    <w:rsid w:val="002F4EAC"/>
    <w:rsid w:val="00350480"/>
    <w:rsid w:val="00361F95"/>
    <w:rsid w:val="003A33FC"/>
    <w:rsid w:val="003A34B5"/>
    <w:rsid w:val="003F3DC7"/>
    <w:rsid w:val="004E7B76"/>
    <w:rsid w:val="00507F6F"/>
    <w:rsid w:val="00510A49"/>
    <w:rsid w:val="00527432"/>
    <w:rsid w:val="005F5956"/>
    <w:rsid w:val="00612C53"/>
    <w:rsid w:val="00670A70"/>
    <w:rsid w:val="007067BC"/>
    <w:rsid w:val="007125AD"/>
    <w:rsid w:val="00812572"/>
    <w:rsid w:val="00817EC7"/>
    <w:rsid w:val="008A5F29"/>
    <w:rsid w:val="00911A3F"/>
    <w:rsid w:val="0091250B"/>
    <w:rsid w:val="00953437"/>
    <w:rsid w:val="009A4374"/>
    <w:rsid w:val="009F038E"/>
    <w:rsid w:val="00A40982"/>
    <w:rsid w:val="00A40D5A"/>
    <w:rsid w:val="00B4380E"/>
    <w:rsid w:val="00B63694"/>
    <w:rsid w:val="00B958D7"/>
    <w:rsid w:val="00B96D6C"/>
    <w:rsid w:val="00BB3279"/>
    <w:rsid w:val="00C3478C"/>
    <w:rsid w:val="00C6741A"/>
    <w:rsid w:val="00CD658E"/>
    <w:rsid w:val="00D571FA"/>
    <w:rsid w:val="00F274B2"/>
    <w:rsid w:val="00FC4C95"/>
    <w:rsid w:val="00FE1F7C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25AD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125A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7125AD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rsid w:val="007125A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7125AD"/>
    <w:rPr>
      <w:rFonts w:ascii="Calibri" w:hAnsi="Calibri" w:cs="Calibri"/>
    </w:rPr>
  </w:style>
  <w:style w:type="paragraph" w:styleId="Listaszerbekezds">
    <w:name w:val="List Paragraph"/>
    <w:basedOn w:val="Norml"/>
    <w:uiPriority w:val="99"/>
    <w:qFormat/>
    <w:rsid w:val="007125AD"/>
    <w:pPr>
      <w:suppressAutoHyphens/>
      <w:ind w:left="720"/>
    </w:pPr>
    <w:rPr>
      <w:lang w:eastAsia="zh-CN"/>
    </w:rPr>
  </w:style>
  <w:style w:type="paragraph" w:styleId="Nincstrkz">
    <w:name w:val="No Spacing"/>
    <w:uiPriority w:val="99"/>
    <w:qFormat/>
    <w:rsid w:val="007125AD"/>
    <w:pPr>
      <w:suppressAutoHyphens/>
    </w:pPr>
    <w:rPr>
      <w:rFonts w:cs="Calibri"/>
      <w:kern w:val="1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2A1E1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A1E1D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811</Words>
  <Characters>6423</Characters>
  <Application>Microsoft Office Word</Application>
  <DocSecurity>0</DocSecurity>
  <Lines>53</Lines>
  <Paragraphs>14</Paragraphs>
  <ScaleCrop>false</ScaleCrop>
  <Company>Zalaszentgrót Város Önkormányzata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1-1/2015</dc:title>
  <dc:subject/>
  <dc:creator>Dr_Dézsenyi_Veronika</dc:creator>
  <cp:keywords/>
  <dc:description/>
  <cp:lastModifiedBy>Zgrót PH Titkárság</cp:lastModifiedBy>
  <cp:revision>6</cp:revision>
  <cp:lastPrinted>2015-01-09T11:42:00Z</cp:lastPrinted>
  <dcterms:created xsi:type="dcterms:W3CDTF">2015-01-09T10:18:00Z</dcterms:created>
  <dcterms:modified xsi:type="dcterms:W3CDTF">2015-01-09T12:03:00Z</dcterms:modified>
</cp:coreProperties>
</file>