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Pr="00FE4160" w:rsidRDefault="004A66CE" w:rsidP="00FE4160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FE4160" w:rsidRPr="00FE4160" w:rsidRDefault="00B23DB8" w:rsidP="00FE4160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(Földműves</w:t>
      </w:r>
      <w:r w:rsidR="00D00424">
        <w:rPr>
          <w:rFonts w:ascii="Times New Roman" w:hAnsi="Times New Roman" w:cs="Times New Roman"/>
          <w:sz w:val="28"/>
          <w:szCs w:val="28"/>
        </w:rPr>
        <w:t xml:space="preserve"> ajánlattevő</w:t>
      </w:r>
      <w:r w:rsidR="00FE4160">
        <w:rPr>
          <w:rFonts w:ascii="Times New Roman" w:hAnsi="Times New Roman" w:cs="Times New Roman"/>
          <w:sz w:val="28"/>
          <w:szCs w:val="28"/>
        </w:rPr>
        <w:t xml:space="preserve"> részére)</w:t>
      </w:r>
    </w:p>
    <w:p w:rsidR="00B70162" w:rsidRDefault="00B70162" w:rsidP="004A66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766" w:rsidRPr="00E7266C" w:rsidRDefault="00436766" w:rsidP="0043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6C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tulajdonát képező termőföld vagyon hasznosításáról és értékesítéséről szóló szabályzata alapján önkormányzati ingatlanok haszonbérletére kiírt nyilvános pályázati felhívásra</w:t>
      </w:r>
    </w:p>
    <w:p w:rsidR="004A66CE" w:rsidRDefault="004A66CE" w:rsidP="00D004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AB3893" w:rsidRPr="00624EB8" w:rsidRDefault="00AB3893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424" w:rsidRPr="00A27039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919" w:type="dxa"/>
        <w:tblLook w:val="04A0"/>
      </w:tblPr>
      <w:tblGrid>
        <w:gridCol w:w="3652"/>
        <w:gridCol w:w="6267"/>
      </w:tblGrid>
      <w:tr w:rsidR="00D00424" w:rsidTr="004E4090">
        <w:tc>
          <w:tcPr>
            <w:tcW w:w="3652" w:type="dxa"/>
          </w:tcPr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93" w:rsidTr="004E4090">
        <w:tc>
          <w:tcPr>
            <w:tcW w:w="3652" w:type="dxa"/>
          </w:tcPr>
          <w:p w:rsidR="00AB3893" w:rsidRDefault="00AB3893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93" w:rsidRDefault="00AB3893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6267" w:type="dxa"/>
          </w:tcPr>
          <w:p w:rsidR="00AB3893" w:rsidRDefault="00AB3893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:rsidTr="004E4090">
        <w:tc>
          <w:tcPr>
            <w:tcW w:w="3652" w:type="dxa"/>
          </w:tcPr>
          <w:p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4E4090" w:rsidTr="004E4090">
        <w:trPr>
          <w:trHeight w:val="227"/>
        </w:trPr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1237/</w:t>
            </w:r>
            <w:r w:rsidR="00AB38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8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Ft/m</w:t>
            </w:r>
            <w:r w:rsidRPr="004E409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12845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21714 hrsz.</w:t>
            </w:r>
          </w:p>
        </w:tc>
        <w:tc>
          <w:tcPr>
            <w:tcW w:w="6267" w:type="dxa"/>
          </w:tcPr>
          <w:p w:rsidR="004E4090" w:rsidRDefault="004E4090" w:rsidP="004E4090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50891/6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010002/2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010004/1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010032/26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010032/2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010032/4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010032/6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010032/9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010032/11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010311/17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010344/5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040049/5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040053/3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4E4090" w:rsidTr="004E4090">
        <w:tc>
          <w:tcPr>
            <w:tcW w:w="3652" w:type="dxa"/>
          </w:tcPr>
          <w:p w:rsidR="004E4090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BB59D4" w:rsidRDefault="004E4090" w:rsidP="00735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Zalaszentgrót 040053/6 hrsz.</w:t>
            </w:r>
          </w:p>
        </w:tc>
        <w:tc>
          <w:tcPr>
            <w:tcW w:w="6267" w:type="dxa"/>
          </w:tcPr>
          <w:p w:rsidR="004E4090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90" w:rsidRPr="00900149" w:rsidRDefault="004E4090" w:rsidP="007352B6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4E4090">
        <w:rPr>
          <w:rFonts w:ascii="Times New Roman" w:hAnsi="Times New Roman" w:cs="Times New Roman"/>
          <w:sz w:val="24"/>
          <w:szCs w:val="24"/>
        </w:rPr>
        <w:t>.........................., 2015</w:t>
      </w:r>
      <w:r>
        <w:rPr>
          <w:rFonts w:ascii="Times New Roman" w:hAnsi="Times New Roman" w:cs="Times New Roman"/>
          <w:sz w:val="24"/>
          <w:szCs w:val="24"/>
        </w:rPr>
        <w:t>. év ..................................... hó ......... napján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Pr="00A27039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4E4090" w:rsidRDefault="004E4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03A6" w:rsidRPr="00F203A6" w:rsidRDefault="00CA3426" w:rsidP="00F203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Pr="00250F67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250F67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  <w:r w:rsidRPr="00250F67">
        <w:rPr>
          <w:rFonts w:ascii="Times New Roman" w:hAnsi="Times New Roman" w:cs="Times New Roman"/>
          <w:sz w:val="24"/>
          <w:szCs w:val="24"/>
        </w:rPr>
        <w:t xml:space="preserve"> az önkormányzat tulajdonát képező termőföld vagyon hasznosításáról és értékesítéséről szó</w:t>
      </w:r>
      <w:r>
        <w:rPr>
          <w:rFonts w:ascii="Times New Roman" w:hAnsi="Times New Roman" w:cs="Times New Roman"/>
          <w:sz w:val="24"/>
          <w:szCs w:val="24"/>
        </w:rPr>
        <w:t>ló szabályzata</w:t>
      </w:r>
      <w:r w:rsidRPr="00250F67">
        <w:rPr>
          <w:rFonts w:ascii="Times New Roman" w:hAnsi="Times New Roman" w:cs="Times New Roman"/>
          <w:sz w:val="24"/>
          <w:szCs w:val="24"/>
        </w:rPr>
        <w:t xml:space="preserve"> alapján önkormányzati </w:t>
      </w:r>
      <w:r>
        <w:rPr>
          <w:rFonts w:ascii="Times New Roman" w:hAnsi="Times New Roman" w:cs="Times New Roman"/>
          <w:sz w:val="24"/>
          <w:szCs w:val="24"/>
        </w:rPr>
        <w:t>ingatlanok haszonbérletére kiírt</w:t>
      </w:r>
      <w:r w:rsidRPr="00250F67">
        <w:rPr>
          <w:rFonts w:ascii="Times New Roman" w:hAnsi="Times New Roman" w:cs="Times New Roman"/>
          <w:sz w:val="24"/>
          <w:szCs w:val="24"/>
        </w:rPr>
        <w:t xml:space="preserve"> nyilvános </w:t>
      </w:r>
      <w:r>
        <w:rPr>
          <w:rFonts w:ascii="Times New Roman" w:hAnsi="Times New Roman" w:cs="Times New Roman"/>
          <w:sz w:val="24"/>
          <w:szCs w:val="24"/>
        </w:rPr>
        <w:t xml:space="preserve">pályázati felhívásban foglaltakat megismertem és tudomásul vettem, nyertes ajánlatom esetére kötelezettséget vállalok az ellenszolgáltatásra vonatkozó és az egyéb feltételek maradéktalan teljesítésére. </w:t>
      </w:r>
    </w:p>
    <w:p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EE3" w:rsidRDefault="00C84EE3" w:rsidP="00C84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4E4090">
        <w:rPr>
          <w:rFonts w:ascii="Times New Roman" w:hAnsi="Times New Roman" w:cs="Times New Roman"/>
          <w:sz w:val="24"/>
          <w:szCs w:val="24"/>
        </w:rPr>
        <w:t>.........................., 2015</w:t>
      </w:r>
      <w:r w:rsidR="00B70162">
        <w:rPr>
          <w:rFonts w:ascii="Times New Roman" w:hAnsi="Times New Roman" w:cs="Times New Roman"/>
          <w:sz w:val="24"/>
          <w:szCs w:val="24"/>
        </w:rPr>
        <w:t>. év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 hó ......... napján</w:t>
      </w: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Pr="00250F67">
        <w:rPr>
          <w:rFonts w:ascii="Times New Roman" w:hAnsi="Times New Roman" w:cs="Times New Roman"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által</w:t>
      </w:r>
      <w:r w:rsidRPr="00250F67">
        <w:rPr>
          <w:rFonts w:ascii="Times New Roman" w:hAnsi="Times New Roman" w:cs="Times New Roman"/>
          <w:sz w:val="24"/>
          <w:szCs w:val="24"/>
        </w:rPr>
        <w:t xml:space="preserve"> az önkormányzat tulajdonát képező termőföld vagyon hasznosításáról és értékesítéséről szó</w:t>
      </w:r>
      <w:r>
        <w:rPr>
          <w:rFonts w:ascii="Times New Roman" w:hAnsi="Times New Roman" w:cs="Times New Roman"/>
          <w:sz w:val="24"/>
          <w:szCs w:val="24"/>
        </w:rPr>
        <w:t>ló szabályzata</w:t>
      </w:r>
      <w:r w:rsidRPr="00250F67">
        <w:rPr>
          <w:rFonts w:ascii="Times New Roman" w:hAnsi="Times New Roman" w:cs="Times New Roman"/>
          <w:sz w:val="24"/>
          <w:szCs w:val="24"/>
        </w:rPr>
        <w:t xml:space="preserve"> alapján önkormányzati </w:t>
      </w:r>
      <w:r>
        <w:rPr>
          <w:rFonts w:ascii="Times New Roman" w:hAnsi="Times New Roman" w:cs="Times New Roman"/>
          <w:sz w:val="24"/>
          <w:szCs w:val="24"/>
        </w:rPr>
        <w:t>ingatlanok haszonbérletére kiírt</w:t>
      </w:r>
      <w:r w:rsidRPr="00250F67">
        <w:rPr>
          <w:rFonts w:ascii="Times New Roman" w:hAnsi="Times New Roman" w:cs="Times New Roman"/>
          <w:sz w:val="24"/>
          <w:szCs w:val="24"/>
        </w:rPr>
        <w:t xml:space="preserve"> nyilvános </w:t>
      </w:r>
      <w:r>
        <w:rPr>
          <w:rFonts w:ascii="Times New Roman" w:hAnsi="Times New Roman" w:cs="Times New Roman"/>
          <w:sz w:val="24"/>
          <w:szCs w:val="24"/>
        </w:rPr>
        <w:t xml:space="preserve">pályázati 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4E4090">
        <w:rPr>
          <w:rFonts w:ascii="Times New Roman" w:hAnsi="Times New Roman" w:cs="Times New Roman"/>
          <w:sz w:val="24"/>
          <w:szCs w:val="24"/>
        </w:rPr>
        <w:t>.........................., 2015</w:t>
      </w:r>
      <w:r>
        <w:rPr>
          <w:rFonts w:ascii="Times New Roman" w:hAnsi="Times New Roman" w:cs="Times New Roman"/>
          <w:sz w:val="24"/>
          <w:szCs w:val="24"/>
        </w:rPr>
        <w:t>. év ..................................... hó ......... napján</w:t>
      </w: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107564">
      <w:pPr>
        <w:ind w:right="-2"/>
        <w:rPr>
          <w:b/>
          <w:i/>
        </w:rPr>
      </w:pPr>
    </w:p>
    <w:p w:rsidR="00D9019E" w:rsidRDefault="00D9019E" w:rsidP="00107564">
      <w:pPr>
        <w:ind w:right="-2"/>
        <w:jc w:val="center"/>
        <w:rPr>
          <w:b/>
          <w:i/>
        </w:rPr>
      </w:pPr>
    </w:p>
    <w:p w:rsidR="00624EB8" w:rsidRDefault="00624EB8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Default="002A234F" w:rsidP="002A234F"/>
    <w:p w:rsidR="002A234F" w:rsidRDefault="002A234F" w:rsidP="002A234F">
      <w:pPr>
        <w:tabs>
          <w:tab w:val="left" w:pos="1050"/>
        </w:tabs>
      </w:pPr>
      <w:r>
        <w:tab/>
      </w:r>
    </w:p>
    <w:p w:rsidR="002A234F" w:rsidRDefault="002A234F" w:rsidP="002A234F">
      <w:pPr>
        <w:tabs>
          <w:tab w:val="left" w:pos="1050"/>
        </w:tabs>
      </w:pPr>
    </w:p>
    <w:p w:rsidR="00C84EE3" w:rsidRDefault="00C84EE3" w:rsidP="002A234F">
      <w:pPr>
        <w:tabs>
          <w:tab w:val="left" w:pos="1050"/>
        </w:tabs>
      </w:pPr>
    </w:p>
    <w:p w:rsidR="00A25AAF" w:rsidRDefault="00A25AAF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34F">
        <w:rPr>
          <w:rFonts w:ascii="Times New Roman" w:hAnsi="Times New Roman" w:cs="Times New Roman"/>
          <w:b/>
          <w:sz w:val="24"/>
          <w:szCs w:val="24"/>
        </w:rPr>
        <w:t>Ajánlati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0526C9">
        <w:rPr>
          <w:rFonts w:ascii="Times New Roman" w:hAnsi="Times New Roman" w:cs="Times New Roman"/>
          <w:sz w:val="24"/>
          <w:szCs w:val="24"/>
        </w:rPr>
        <w:t xml:space="preserve">felhívásban rögzített - </w:t>
      </w:r>
      <w:r w:rsidR="00AB3893">
        <w:rPr>
          <w:rFonts w:ascii="Times New Roman" w:hAnsi="Times New Roman" w:cs="Times New Roman"/>
          <w:sz w:val="24"/>
          <w:szCs w:val="24"/>
        </w:rPr>
        <w:t xml:space="preserve">megpályázott ingatlanonként </w:t>
      </w:r>
      <w:r w:rsidR="000526C9">
        <w:rPr>
          <w:rFonts w:ascii="Times New Roman" w:hAnsi="Times New Roman" w:cs="Times New Roman"/>
          <w:sz w:val="24"/>
          <w:szCs w:val="24"/>
        </w:rPr>
        <w:t>5.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0526C9">
        <w:rPr>
          <w:rFonts w:ascii="Times New Roman" w:hAnsi="Times New Roman" w:cs="Times New Roman"/>
          <w:sz w:val="24"/>
          <w:szCs w:val="24"/>
        </w:rPr>
        <w:t>,- Ft, azaz ötezer</w:t>
      </w:r>
      <w:r>
        <w:rPr>
          <w:rFonts w:ascii="Times New Roman" w:hAnsi="Times New Roman" w:cs="Times New Roman"/>
          <w:sz w:val="24"/>
          <w:szCs w:val="24"/>
        </w:rPr>
        <w:t xml:space="preserve"> forint összegű - ajánlati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3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:rsidR="0023198B" w:rsidRDefault="0023198B" w:rsidP="0023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3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98B" w:rsidRDefault="0023198B" w:rsidP="0023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198B" w:rsidRPr="00E43C3A" w:rsidRDefault="0023198B" w:rsidP="002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földművesként való nyilvántartásba vétel hatósági határozattal történő igazolását. </w:t>
      </w:r>
    </w:p>
    <w:p w:rsidR="0023198B" w:rsidRDefault="0023198B" w:rsidP="00231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B" w:rsidRDefault="0072514B" w:rsidP="00F203A6">
      <w:pPr>
        <w:spacing w:after="0" w:line="240" w:lineRule="auto"/>
      </w:pPr>
      <w:r>
        <w:separator/>
      </w:r>
    </w:p>
  </w:endnote>
  <w:endnote w:type="continuationSeparator" w:id="0">
    <w:p w:rsidR="0072514B" w:rsidRDefault="0072514B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B" w:rsidRDefault="0072514B" w:rsidP="00F203A6">
      <w:pPr>
        <w:spacing w:after="0" w:line="240" w:lineRule="auto"/>
      </w:pPr>
      <w:r>
        <w:separator/>
      </w:r>
    </w:p>
  </w:footnote>
  <w:footnote w:type="continuationSeparator" w:id="0">
    <w:p w:rsidR="0072514B" w:rsidRDefault="0072514B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07564"/>
    <w:rsid w:val="000526C9"/>
    <w:rsid w:val="00064C15"/>
    <w:rsid w:val="000C06A4"/>
    <w:rsid w:val="000D7AF5"/>
    <w:rsid w:val="00107564"/>
    <w:rsid w:val="001954DA"/>
    <w:rsid w:val="001A16A6"/>
    <w:rsid w:val="002104E2"/>
    <w:rsid w:val="0023198B"/>
    <w:rsid w:val="00286D08"/>
    <w:rsid w:val="00293F40"/>
    <w:rsid w:val="002A234F"/>
    <w:rsid w:val="002A7AF7"/>
    <w:rsid w:val="002D07F8"/>
    <w:rsid w:val="0031180A"/>
    <w:rsid w:val="003228BA"/>
    <w:rsid w:val="003755C6"/>
    <w:rsid w:val="004358CB"/>
    <w:rsid w:val="00436766"/>
    <w:rsid w:val="00475DC6"/>
    <w:rsid w:val="004A66CE"/>
    <w:rsid w:val="004D2CC1"/>
    <w:rsid w:val="004E4090"/>
    <w:rsid w:val="005F2D85"/>
    <w:rsid w:val="00605039"/>
    <w:rsid w:val="0060782C"/>
    <w:rsid w:val="0061663F"/>
    <w:rsid w:val="006205C9"/>
    <w:rsid w:val="00624EB8"/>
    <w:rsid w:val="006B4650"/>
    <w:rsid w:val="00700175"/>
    <w:rsid w:val="0072514B"/>
    <w:rsid w:val="0075077E"/>
    <w:rsid w:val="00784626"/>
    <w:rsid w:val="00833C40"/>
    <w:rsid w:val="008653F0"/>
    <w:rsid w:val="00873D65"/>
    <w:rsid w:val="008B506F"/>
    <w:rsid w:val="008D78C3"/>
    <w:rsid w:val="00900DB5"/>
    <w:rsid w:val="009676F4"/>
    <w:rsid w:val="009820BE"/>
    <w:rsid w:val="00996C86"/>
    <w:rsid w:val="009E6440"/>
    <w:rsid w:val="00A25AAF"/>
    <w:rsid w:val="00A27039"/>
    <w:rsid w:val="00A34D47"/>
    <w:rsid w:val="00A63D98"/>
    <w:rsid w:val="00AB3893"/>
    <w:rsid w:val="00AF2285"/>
    <w:rsid w:val="00B23DB8"/>
    <w:rsid w:val="00B536E1"/>
    <w:rsid w:val="00B70162"/>
    <w:rsid w:val="00BB2BAB"/>
    <w:rsid w:val="00BC2A16"/>
    <w:rsid w:val="00C02DED"/>
    <w:rsid w:val="00C4343B"/>
    <w:rsid w:val="00C43A9A"/>
    <w:rsid w:val="00C84EE3"/>
    <w:rsid w:val="00CA3426"/>
    <w:rsid w:val="00CC70C3"/>
    <w:rsid w:val="00D00424"/>
    <w:rsid w:val="00D309C0"/>
    <w:rsid w:val="00D31829"/>
    <w:rsid w:val="00D9019E"/>
    <w:rsid w:val="00DA0260"/>
    <w:rsid w:val="00DA31AC"/>
    <w:rsid w:val="00DB248A"/>
    <w:rsid w:val="00DE6DC6"/>
    <w:rsid w:val="00E1333C"/>
    <w:rsid w:val="00E4347A"/>
    <w:rsid w:val="00E4709C"/>
    <w:rsid w:val="00E90562"/>
    <w:rsid w:val="00EC5837"/>
    <w:rsid w:val="00F203A6"/>
    <w:rsid w:val="00F27763"/>
    <w:rsid w:val="00F61EE8"/>
    <w:rsid w:val="00FA7543"/>
    <w:rsid w:val="00FD4833"/>
    <w:rsid w:val="00FE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632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Felhasznalo</cp:lastModifiedBy>
  <cp:revision>11</cp:revision>
  <dcterms:created xsi:type="dcterms:W3CDTF">2014-02-14T08:27:00Z</dcterms:created>
  <dcterms:modified xsi:type="dcterms:W3CDTF">2015-01-19T08:21:00Z</dcterms:modified>
</cp:coreProperties>
</file>