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839" w:rsidRDefault="00604839" w:rsidP="00960131">
      <w:pPr>
        <w:pStyle w:val="Nincstrkz"/>
        <w:rPr>
          <w:sz w:val="24"/>
          <w:szCs w:val="24"/>
        </w:rPr>
      </w:pPr>
    </w:p>
    <w:p w:rsidR="001D633F" w:rsidRPr="001D633F" w:rsidRDefault="001D633F" w:rsidP="001D633F">
      <w:pPr>
        <w:suppressAutoHyphens/>
        <w:spacing w:after="0" w:line="240" w:lineRule="auto"/>
        <w:rPr>
          <w:rFonts w:eastAsia="Lucida Sans Unicode" w:cs="Times New Roman"/>
          <w:b w:val="0"/>
          <w:kern w:val="1"/>
          <w:sz w:val="24"/>
          <w:szCs w:val="24"/>
        </w:rPr>
      </w:pPr>
      <w:r w:rsidRPr="001D633F">
        <w:rPr>
          <w:rFonts w:eastAsia="Lucida Sans Unicode" w:cs="Times New Roman"/>
          <w:b w:val="0"/>
          <w:kern w:val="1"/>
          <w:sz w:val="24"/>
          <w:szCs w:val="24"/>
        </w:rPr>
        <w:t>Szám: 1-</w:t>
      </w:r>
      <w:r w:rsidR="00240584">
        <w:rPr>
          <w:rFonts w:eastAsia="Lucida Sans Unicode" w:cs="Times New Roman"/>
          <w:b w:val="0"/>
          <w:kern w:val="1"/>
          <w:sz w:val="24"/>
          <w:szCs w:val="24"/>
        </w:rPr>
        <w:t>3</w:t>
      </w:r>
      <w:r w:rsidRPr="001D633F">
        <w:rPr>
          <w:rFonts w:eastAsia="Lucida Sans Unicode" w:cs="Times New Roman"/>
          <w:b w:val="0"/>
          <w:kern w:val="1"/>
          <w:sz w:val="24"/>
          <w:szCs w:val="24"/>
        </w:rPr>
        <w:t xml:space="preserve">/2015. </w:t>
      </w:r>
      <w:r w:rsidRPr="001D633F">
        <w:rPr>
          <w:rFonts w:eastAsia="Lucida Sans Unicode" w:cs="Times New Roman"/>
          <w:b w:val="0"/>
          <w:kern w:val="1"/>
          <w:sz w:val="24"/>
          <w:szCs w:val="24"/>
        </w:rPr>
        <w:tab/>
      </w:r>
      <w:r w:rsidRPr="001D633F">
        <w:rPr>
          <w:rFonts w:eastAsia="Lucida Sans Unicode" w:cs="Times New Roman"/>
          <w:b w:val="0"/>
          <w:kern w:val="1"/>
          <w:sz w:val="24"/>
          <w:szCs w:val="24"/>
        </w:rPr>
        <w:tab/>
      </w:r>
      <w:r w:rsidRPr="001D633F">
        <w:rPr>
          <w:rFonts w:eastAsia="Lucida Sans Unicode" w:cs="Times New Roman"/>
          <w:b w:val="0"/>
          <w:kern w:val="1"/>
          <w:sz w:val="24"/>
          <w:szCs w:val="24"/>
        </w:rPr>
        <w:tab/>
      </w:r>
      <w:r w:rsidRPr="001D633F">
        <w:rPr>
          <w:rFonts w:eastAsia="Lucida Sans Unicode" w:cs="Times New Roman"/>
          <w:b w:val="0"/>
          <w:kern w:val="1"/>
          <w:sz w:val="24"/>
          <w:szCs w:val="24"/>
        </w:rPr>
        <w:tab/>
      </w:r>
      <w:r w:rsidRPr="001D633F">
        <w:rPr>
          <w:rFonts w:eastAsia="Lucida Sans Unicode" w:cs="Times New Roman"/>
          <w:b w:val="0"/>
          <w:kern w:val="1"/>
          <w:sz w:val="24"/>
          <w:szCs w:val="24"/>
        </w:rPr>
        <w:tab/>
      </w:r>
      <w:r w:rsidRPr="001D633F">
        <w:rPr>
          <w:rFonts w:eastAsia="Lucida Sans Unicode" w:cs="Times New Roman"/>
          <w:b w:val="0"/>
          <w:kern w:val="1"/>
          <w:sz w:val="24"/>
          <w:szCs w:val="24"/>
        </w:rPr>
        <w:tab/>
      </w:r>
      <w:r w:rsidRPr="001D633F">
        <w:rPr>
          <w:rFonts w:eastAsia="Lucida Sans Unicode" w:cs="Times New Roman"/>
          <w:b w:val="0"/>
          <w:kern w:val="1"/>
          <w:sz w:val="24"/>
          <w:szCs w:val="24"/>
        </w:rPr>
        <w:tab/>
      </w:r>
      <w:r w:rsidR="00240584">
        <w:rPr>
          <w:rFonts w:eastAsia="Lucida Sans Unicode" w:cs="Times New Roman"/>
          <w:b w:val="0"/>
          <w:kern w:val="1"/>
          <w:sz w:val="24"/>
          <w:szCs w:val="24"/>
        </w:rPr>
        <w:t>12</w:t>
      </w:r>
      <w:r w:rsidRPr="001D633F">
        <w:rPr>
          <w:rFonts w:eastAsia="Lucida Sans Unicode" w:cs="Times New Roman"/>
          <w:b w:val="0"/>
          <w:kern w:val="1"/>
          <w:sz w:val="24"/>
          <w:szCs w:val="24"/>
        </w:rPr>
        <w:t>. sz. napirendi pont</w:t>
      </w:r>
    </w:p>
    <w:p w:rsidR="001D633F" w:rsidRPr="001D633F" w:rsidRDefault="001D633F" w:rsidP="001D633F">
      <w:pPr>
        <w:suppressAutoHyphens/>
        <w:spacing w:after="0" w:line="240" w:lineRule="auto"/>
        <w:rPr>
          <w:rFonts w:eastAsia="Lucida Sans Unicode" w:cs="Times New Roman"/>
          <w:b w:val="0"/>
          <w:kern w:val="1"/>
          <w:sz w:val="24"/>
          <w:szCs w:val="24"/>
        </w:rPr>
      </w:pPr>
    </w:p>
    <w:p w:rsidR="001D633F" w:rsidRPr="001D633F" w:rsidRDefault="001D633F" w:rsidP="001D633F">
      <w:pPr>
        <w:suppressAutoHyphens/>
        <w:spacing w:after="0" w:line="240" w:lineRule="auto"/>
        <w:jc w:val="center"/>
        <w:rPr>
          <w:rFonts w:eastAsia="Lucida Sans Unicode" w:cs="Times New Roman"/>
          <w:kern w:val="1"/>
          <w:sz w:val="28"/>
          <w:szCs w:val="28"/>
          <w:u w:val="single"/>
        </w:rPr>
      </w:pPr>
      <w:r w:rsidRPr="001D633F">
        <w:rPr>
          <w:rFonts w:eastAsia="Lucida Sans Unicode" w:cs="Times New Roman"/>
          <w:kern w:val="1"/>
          <w:sz w:val="28"/>
          <w:szCs w:val="28"/>
          <w:u w:val="single"/>
        </w:rPr>
        <w:t>E l ő t e r j e s z t é s</w:t>
      </w:r>
    </w:p>
    <w:p w:rsidR="001D633F" w:rsidRPr="001D633F" w:rsidRDefault="001D633F" w:rsidP="001D633F">
      <w:pPr>
        <w:suppressAutoHyphens/>
        <w:spacing w:after="0" w:line="240" w:lineRule="auto"/>
        <w:jc w:val="center"/>
        <w:rPr>
          <w:rFonts w:eastAsia="Lucida Sans Unicode" w:cs="Times New Roman"/>
          <w:kern w:val="1"/>
          <w:sz w:val="24"/>
          <w:szCs w:val="24"/>
        </w:rPr>
      </w:pPr>
      <w:r w:rsidRPr="001D633F">
        <w:rPr>
          <w:rFonts w:eastAsia="Lucida Sans Unicode" w:cs="Times New Roman"/>
          <w:kern w:val="1"/>
          <w:sz w:val="24"/>
          <w:szCs w:val="24"/>
        </w:rPr>
        <w:t>Zalaszentgrót Város Önkormányzat Képviselő-testületének</w:t>
      </w:r>
    </w:p>
    <w:p w:rsidR="001D633F" w:rsidRPr="001D633F" w:rsidRDefault="001D633F" w:rsidP="001D633F">
      <w:pPr>
        <w:suppressAutoHyphens/>
        <w:spacing w:after="0" w:line="240" w:lineRule="auto"/>
        <w:jc w:val="center"/>
        <w:rPr>
          <w:rFonts w:eastAsia="Lucida Sans Unicode" w:cs="Times New Roman"/>
          <w:kern w:val="1"/>
          <w:sz w:val="24"/>
          <w:szCs w:val="24"/>
        </w:rPr>
      </w:pPr>
      <w:r w:rsidRPr="001D633F">
        <w:rPr>
          <w:rFonts w:eastAsia="Lucida Sans Unicode" w:cs="Times New Roman"/>
          <w:kern w:val="1"/>
          <w:sz w:val="24"/>
          <w:szCs w:val="24"/>
        </w:rPr>
        <w:t>2015. február 12-i rendes ülésére</w:t>
      </w:r>
    </w:p>
    <w:p w:rsidR="001D633F" w:rsidRPr="001D633F" w:rsidRDefault="001D633F" w:rsidP="001D633F">
      <w:pPr>
        <w:suppressAutoHyphens/>
        <w:spacing w:after="0" w:line="240" w:lineRule="auto"/>
        <w:rPr>
          <w:rFonts w:eastAsia="Lucida Sans Unicode" w:cs="Times New Roman"/>
          <w:b w:val="0"/>
          <w:kern w:val="1"/>
          <w:sz w:val="24"/>
          <w:szCs w:val="24"/>
        </w:rPr>
      </w:pPr>
    </w:p>
    <w:p w:rsidR="001D633F" w:rsidRPr="001D633F" w:rsidRDefault="001D633F" w:rsidP="001D633F">
      <w:pPr>
        <w:suppressAutoHyphens/>
        <w:spacing w:after="0" w:line="240" w:lineRule="auto"/>
        <w:rPr>
          <w:rFonts w:eastAsia="Lucida Sans Unicode" w:cs="Times New Roman"/>
          <w:b w:val="0"/>
          <w:kern w:val="1"/>
          <w:sz w:val="24"/>
          <w:szCs w:val="24"/>
        </w:rPr>
      </w:pPr>
    </w:p>
    <w:p w:rsidR="001D633F" w:rsidRPr="001D633F" w:rsidRDefault="001D633F" w:rsidP="001D633F">
      <w:pPr>
        <w:suppressAutoHyphens/>
        <w:spacing w:after="0" w:line="240" w:lineRule="auto"/>
        <w:rPr>
          <w:rFonts w:eastAsia="Lucida Sans Unicode" w:cs="Times New Roman"/>
          <w:b w:val="0"/>
          <w:kern w:val="1"/>
          <w:sz w:val="24"/>
          <w:szCs w:val="24"/>
        </w:rPr>
      </w:pPr>
      <w:r w:rsidRPr="001D633F">
        <w:rPr>
          <w:rFonts w:eastAsia="Lucida Sans Unicode" w:cs="Times New Roman"/>
          <w:kern w:val="1"/>
          <w:sz w:val="24"/>
          <w:szCs w:val="24"/>
          <w:u w:val="single"/>
        </w:rPr>
        <w:t>Tárgy:</w:t>
      </w:r>
      <w:r w:rsidRPr="001D633F">
        <w:rPr>
          <w:rFonts w:eastAsia="Lucida Sans Unicode" w:cs="Times New Roman"/>
          <w:b w:val="0"/>
          <w:kern w:val="1"/>
          <w:sz w:val="24"/>
          <w:szCs w:val="24"/>
        </w:rPr>
        <w:t xml:space="preserve"> </w:t>
      </w:r>
      <w:r>
        <w:rPr>
          <w:rFonts w:eastAsia="Lucida Sans Unicode" w:cs="Times New Roman"/>
          <w:b w:val="0"/>
          <w:kern w:val="1"/>
          <w:sz w:val="24"/>
          <w:szCs w:val="24"/>
        </w:rPr>
        <w:t>Földvédelmi bírsággal sújtott magántulajdonú ingatlan önkormányzati használatba vonása</w:t>
      </w:r>
    </w:p>
    <w:p w:rsidR="001D633F" w:rsidRPr="001D633F" w:rsidRDefault="001D633F" w:rsidP="001D633F">
      <w:pPr>
        <w:suppressAutoHyphens/>
        <w:spacing w:after="0" w:line="240" w:lineRule="auto"/>
        <w:rPr>
          <w:rFonts w:eastAsia="Lucida Sans Unicode" w:cs="Times New Roman"/>
          <w:b w:val="0"/>
          <w:kern w:val="1"/>
          <w:sz w:val="24"/>
          <w:szCs w:val="24"/>
        </w:rPr>
      </w:pPr>
    </w:p>
    <w:p w:rsidR="001D633F" w:rsidRPr="001D633F" w:rsidRDefault="001D633F" w:rsidP="001D633F">
      <w:pPr>
        <w:suppressAutoHyphens/>
        <w:spacing w:after="0" w:line="240" w:lineRule="auto"/>
        <w:rPr>
          <w:rFonts w:eastAsia="Lucida Sans Unicode" w:cs="Times New Roman"/>
          <w:b w:val="0"/>
          <w:kern w:val="1"/>
          <w:sz w:val="24"/>
          <w:szCs w:val="24"/>
        </w:rPr>
      </w:pPr>
    </w:p>
    <w:p w:rsidR="001D633F" w:rsidRPr="001D633F" w:rsidRDefault="001D633F" w:rsidP="001D633F">
      <w:pPr>
        <w:suppressAutoHyphens/>
        <w:spacing w:after="0" w:line="240" w:lineRule="auto"/>
        <w:rPr>
          <w:rFonts w:eastAsia="Lucida Sans Unicode" w:cs="Times New Roman"/>
          <w:kern w:val="1"/>
          <w:sz w:val="24"/>
          <w:szCs w:val="24"/>
        </w:rPr>
      </w:pPr>
      <w:r w:rsidRPr="001D633F">
        <w:rPr>
          <w:rFonts w:eastAsia="Lucida Sans Unicode" w:cs="Times New Roman"/>
          <w:kern w:val="1"/>
          <w:sz w:val="24"/>
          <w:szCs w:val="24"/>
        </w:rPr>
        <w:t>Tisztelt Képviselő-testület!</w:t>
      </w:r>
    </w:p>
    <w:p w:rsidR="00F90527" w:rsidRDefault="00F90527" w:rsidP="008C193A">
      <w:pPr>
        <w:pStyle w:val="Nincstrkz"/>
        <w:rPr>
          <w:rFonts w:cs="Times New Roman"/>
          <w:b w:val="0"/>
          <w:sz w:val="24"/>
          <w:szCs w:val="24"/>
        </w:rPr>
      </w:pPr>
    </w:p>
    <w:p w:rsidR="001D633F" w:rsidRDefault="001D633F" w:rsidP="008C193A">
      <w:pPr>
        <w:pStyle w:val="Nincstrkz"/>
        <w:rPr>
          <w:rFonts w:cs="Times New Roman"/>
          <w:b w:val="0"/>
          <w:sz w:val="24"/>
          <w:szCs w:val="24"/>
        </w:rPr>
      </w:pPr>
    </w:p>
    <w:p w:rsidR="005761EA" w:rsidRDefault="00B974E5" w:rsidP="00F35D03">
      <w:pPr>
        <w:pStyle w:val="Nincstrkz"/>
        <w:jc w:val="both"/>
        <w:rPr>
          <w:rFonts w:cs="Times New Roman"/>
          <w:b w:val="0"/>
          <w:sz w:val="24"/>
          <w:szCs w:val="24"/>
        </w:rPr>
      </w:pPr>
      <w:r>
        <w:rPr>
          <w:rFonts w:cs="Times New Roman"/>
          <w:b w:val="0"/>
          <w:sz w:val="24"/>
          <w:szCs w:val="24"/>
        </w:rPr>
        <w:t>A</w:t>
      </w:r>
      <w:r w:rsidR="005761EA">
        <w:rPr>
          <w:rFonts w:cs="Times New Roman"/>
          <w:b w:val="0"/>
          <w:sz w:val="24"/>
          <w:szCs w:val="24"/>
        </w:rPr>
        <w:t xml:space="preserve"> </w:t>
      </w:r>
      <w:r>
        <w:rPr>
          <w:rFonts w:cs="Times New Roman"/>
          <w:b w:val="0"/>
          <w:sz w:val="24"/>
          <w:szCs w:val="24"/>
        </w:rPr>
        <w:t>Zala M</w:t>
      </w:r>
      <w:r w:rsidR="004C3CA1">
        <w:rPr>
          <w:rFonts w:cs="Times New Roman"/>
          <w:b w:val="0"/>
          <w:sz w:val="24"/>
          <w:szCs w:val="24"/>
        </w:rPr>
        <w:t>egyei Kormányhivatal Zalaszentgróti Já</w:t>
      </w:r>
      <w:r w:rsidR="005761EA">
        <w:rPr>
          <w:rFonts w:cs="Times New Roman"/>
          <w:b w:val="0"/>
          <w:sz w:val="24"/>
          <w:szCs w:val="24"/>
        </w:rPr>
        <w:t>rási Hivatal Járási Földhivatalához</w:t>
      </w:r>
      <w:r w:rsidRPr="00B974E5">
        <w:rPr>
          <w:rFonts w:cs="Times New Roman"/>
          <w:b w:val="0"/>
          <w:sz w:val="24"/>
          <w:szCs w:val="24"/>
        </w:rPr>
        <w:t xml:space="preserve"> </w:t>
      </w:r>
      <w:r>
        <w:rPr>
          <w:rFonts w:cs="Times New Roman"/>
          <w:b w:val="0"/>
          <w:sz w:val="24"/>
          <w:szCs w:val="24"/>
        </w:rPr>
        <w:t>(a továbbiakban: Földhivatal) lakossági bejelentés érkezett</w:t>
      </w:r>
      <w:r w:rsidR="005761EA">
        <w:rPr>
          <w:rFonts w:cs="Times New Roman"/>
          <w:b w:val="0"/>
          <w:sz w:val="24"/>
          <w:szCs w:val="24"/>
        </w:rPr>
        <w:t>, amely szerint a Zalaszentgrót zárke</w:t>
      </w:r>
      <w:r>
        <w:rPr>
          <w:rFonts w:cs="Times New Roman"/>
          <w:b w:val="0"/>
          <w:sz w:val="24"/>
          <w:szCs w:val="24"/>
        </w:rPr>
        <w:t>rti 21241 hrsz.-ú ingatlan gazzal borított</w:t>
      </w:r>
      <w:r w:rsidR="005761EA">
        <w:rPr>
          <w:rFonts w:cs="Times New Roman"/>
          <w:b w:val="0"/>
          <w:sz w:val="24"/>
          <w:szCs w:val="24"/>
        </w:rPr>
        <w:t>. A Földhivatal</w:t>
      </w:r>
      <w:r w:rsidR="002075A1">
        <w:rPr>
          <w:rFonts w:cs="Times New Roman"/>
          <w:b w:val="0"/>
          <w:sz w:val="24"/>
          <w:szCs w:val="24"/>
        </w:rPr>
        <w:t xml:space="preserve"> a termőföld védelméről szóló 2007. évi CXXIX. törvény 5/A§ (1) bekezdése alapján</w:t>
      </w:r>
      <w:r w:rsidR="005761EA">
        <w:rPr>
          <w:rFonts w:cs="Times New Roman"/>
          <w:b w:val="0"/>
          <w:sz w:val="24"/>
          <w:szCs w:val="24"/>
        </w:rPr>
        <w:t xml:space="preserve"> a hasznosítási kötelezettség elmulasztása miatt földvédelmi bírsággal sújtotta a Molnár Mária </w:t>
      </w:r>
      <w:proofErr w:type="spellStart"/>
      <w:r w:rsidR="005761EA">
        <w:rPr>
          <w:rFonts w:cs="Times New Roman"/>
          <w:b w:val="0"/>
          <w:sz w:val="24"/>
          <w:szCs w:val="24"/>
        </w:rPr>
        <w:t>Thermál</w:t>
      </w:r>
      <w:proofErr w:type="spellEnd"/>
      <w:r w:rsidR="005761EA">
        <w:rPr>
          <w:rFonts w:cs="Times New Roman"/>
          <w:b w:val="0"/>
          <w:sz w:val="24"/>
          <w:szCs w:val="24"/>
        </w:rPr>
        <w:t xml:space="preserve"> Beruházási és Vállalkozó Kft. „fa” (9834 Csehimindszent, Arany J. </w:t>
      </w:r>
      <w:proofErr w:type="gramStart"/>
      <w:r w:rsidR="005761EA">
        <w:rPr>
          <w:rFonts w:cs="Times New Roman"/>
          <w:b w:val="0"/>
          <w:sz w:val="24"/>
          <w:szCs w:val="24"/>
        </w:rPr>
        <w:t>u.</w:t>
      </w:r>
      <w:proofErr w:type="gramEnd"/>
      <w:r w:rsidR="005761EA">
        <w:rPr>
          <w:rFonts w:cs="Times New Roman"/>
          <w:b w:val="0"/>
          <w:sz w:val="24"/>
          <w:szCs w:val="24"/>
        </w:rPr>
        <w:t xml:space="preserve"> 6.) képviselőjét Sáfrány Mihály </w:t>
      </w:r>
      <w:proofErr w:type="spellStart"/>
      <w:r w:rsidR="005761EA">
        <w:rPr>
          <w:rFonts w:cs="Times New Roman"/>
          <w:b w:val="0"/>
          <w:sz w:val="24"/>
          <w:szCs w:val="24"/>
        </w:rPr>
        <w:t>felszá</w:t>
      </w:r>
      <w:r w:rsidR="0011263B">
        <w:rPr>
          <w:rFonts w:cs="Times New Roman"/>
          <w:b w:val="0"/>
          <w:sz w:val="24"/>
          <w:szCs w:val="24"/>
        </w:rPr>
        <w:t>molóbiztost</w:t>
      </w:r>
      <w:proofErr w:type="spellEnd"/>
      <w:r w:rsidR="0011263B">
        <w:rPr>
          <w:rFonts w:cs="Times New Roman"/>
          <w:b w:val="0"/>
          <w:sz w:val="24"/>
          <w:szCs w:val="24"/>
        </w:rPr>
        <w:t xml:space="preserve">. A </w:t>
      </w:r>
      <w:proofErr w:type="spellStart"/>
      <w:r w:rsidR="0011263B">
        <w:rPr>
          <w:rFonts w:cs="Times New Roman"/>
          <w:b w:val="0"/>
          <w:sz w:val="24"/>
          <w:szCs w:val="24"/>
        </w:rPr>
        <w:t>felszámolóbiztos</w:t>
      </w:r>
      <w:proofErr w:type="spellEnd"/>
      <w:r w:rsidR="0011263B">
        <w:rPr>
          <w:rFonts w:cs="Times New Roman"/>
          <w:b w:val="0"/>
          <w:sz w:val="24"/>
          <w:szCs w:val="24"/>
        </w:rPr>
        <w:t xml:space="preserve"> </w:t>
      </w:r>
      <w:r>
        <w:rPr>
          <w:rFonts w:cs="Times New Roman"/>
          <w:b w:val="0"/>
          <w:sz w:val="24"/>
          <w:szCs w:val="24"/>
        </w:rPr>
        <w:t>a Föld</w:t>
      </w:r>
      <w:r w:rsidR="0011263B">
        <w:rPr>
          <w:rFonts w:cs="Times New Roman"/>
          <w:b w:val="0"/>
          <w:sz w:val="24"/>
          <w:szCs w:val="24"/>
        </w:rPr>
        <w:t xml:space="preserve">hivatal megkeresésére azt nyilatkozta, hogy a </w:t>
      </w:r>
      <w:r w:rsidR="00F35D03">
        <w:rPr>
          <w:rFonts w:cs="Times New Roman"/>
          <w:b w:val="0"/>
          <w:sz w:val="24"/>
          <w:szCs w:val="24"/>
        </w:rPr>
        <w:t xml:space="preserve">Molnár Mária </w:t>
      </w:r>
      <w:proofErr w:type="spellStart"/>
      <w:r w:rsidR="00F35D03">
        <w:rPr>
          <w:rFonts w:cs="Times New Roman"/>
          <w:b w:val="0"/>
          <w:sz w:val="24"/>
          <w:szCs w:val="24"/>
        </w:rPr>
        <w:t>Thermál</w:t>
      </w:r>
      <w:proofErr w:type="spellEnd"/>
      <w:r w:rsidR="00F35D03">
        <w:rPr>
          <w:rFonts w:cs="Times New Roman"/>
          <w:b w:val="0"/>
          <w:sz w:val="24"/>
          <w:szCs w:val="24"/>
        </w:rPr>
        <w:t xml:space="preserve"> Beruházási és Vállalkozó Kft. „fa” (9834 Csehimindszent, Arany J. </w:t>
      </w:r>
      <w:proofErr w:type="gramStart"/>
      <w:r w:rsidR="00F35D03">
        <w:rPr>
          <w:rFonts w:cs="Times New Roman"/>
          <w:b w:val="0"/>
          <w:sz w:val="24"/>
          <w:szCs w:val="24"/>
        </w:rPr>
        <w:t>u.</w:t>
      </w:r>
      <w:proofErr w:type="gramEnd"/>
      <w:r w:rsidR="00F35D03">
        <w:rPr>
          <w:rFonts w:cs="Times New Roman"/>
          <w:b w:val="0"/>
          <w:sz w:val="24"/>
          <w:szCs w:val="24"/>
        </w:rPr>
        <w:t xml:space="preserve"> 6.) pénzeszközzel nem rendelkezik, ezért a gyommentesítést nem áll módjukban elvégezni.</w:t>
      </w:r>
    </w:p>
    <w:p w:rsidR="006B7467" w:rsidRDefault="006B7467" w:rsidP="00F35D03">
      <w:pPr>
        <w:pStyle w:val="Nincstrkz"/>
        <w:jc w:val="both"/>
        <w:rPr>
          <w:rFonts w:cs="Times New Roman"/>
          <w:b w:val="0"/>
          <w:sz w:val="24"/>
          <w:szCs w:val="24"/>
        </w:rPr>
      </w:pPr>
    </w:p>
    <w:p w:rsidR="001D633F" w:rsidRDefault="000D324B" w:rsidP="005011A6">
      <w:pPr>
        <w:pStyle w:val="Nincstrkz"/>
        <w:jc w:val="both"/>
        <w:rPr>
          <w:rFonts w:cs="Times New Roman"/>
          <w:b w:val="0"/>
          <w:sz w:val="24"/>
          <w:szCs w:val="24"/>
        </w:rPr>
      </w:pPr>
      <w:r>
        <w:rPr>
          <w:rFonts w:cs="Times New Roman"/>
          <w:b w:val="0"/>
          <w:sz w:val="24"/>
          <w:szCs w:val="24"/>
        </w:rPr>
        <w:t xml:space="preserve">A </w:t>
      </w:r>
      <w:r w:rsidR="005011A6">
        <w:rPr>
          <w:rFonts w:cs="Times New Roman"/>
          <w:b w:val="0"/>
          <w:sz w:val="24"/>
          <w:szCs w:val="24"/>
        </w:rPr>
        <w:t xml:space="preserve">fentiekről a </w:t>
      </w:r>
      <w:r w:rsidR="00B974E5">
        <w:rPr>
          <w:rFonts w:cs="Times New Roman"/>
          <w:b w:val="0"/>
          <w:sz w:val="24"/>
          <w:szCs w:val="24"/>
        </w:rPr>
        <w:t>Földhivatal Zalaszentgrót Város Önkormányzatát a 2014. július 22-én kelt, a Zalaszentgróti Közös Önkormányzati Hivatalhoz</w:t>
      </w:r>
      <w:r w:rsidR="005011A6">
        <w:rPr>
          <w:rFonts w:cs="Times New Roman"/>
          <w:b w:val="0"/>
          <w:sz w:val="24"/>
          <w:szCs w:val="24"/>
        </w:rPr>
        <w:t xml:space="preserve"> 2014. november 14-én érkezett 10009/4/2014. s</w:t>
      </w:r>
      <w:r w:rsidR="00B974E5">
        <w:rPr>
          <w:rFonts w:cs="Times New Roman"/>
          <w:b w:val="0"/>
          <w:sz w:val="24"/>
          <w:szCs w:val="24"/>
        </w:rPr>
        <w:t xml:space="preserve">zámú határozatában tájékoztatta. E </w:t>
      </w:r>
      <w:r w:rsidR="002075A1">
        <w:rPr>
          <w:rFonts w:cs="Times New Roman"/>
          <w:b w:val="0"/>
          <w:sz w:val="24"/>
          <w:szCs w:val="24"/>
        </w:rPr>
        <w:t>határozatában a Földhivatal tájé</w:t>
      </w:r>
      <w:r w:rsidR="00B974E5">
        <w:rPr>
          <w:rFonts w:cs="Times New Roman"/>
          <w:b w:val="0"/>
          <w:sz w:val="24"/>
          <w:szCs w:val="24"/>
        </w:rPr>
        <w:t>koztatott</w:t>
      </w:r>
      <w:r w:rsidR="005011A6">
        <w:rPr>
          <w:rFonts w:cs="Times New Roman"/>
          <w:b w:val="0"/>
          <w:sz w:val="24"/>
          <w:szCs w:val="24"/>
        </w:rPr>
        <w:t xml:space="preserve"> arról is, hogy a </w:t>
      </w:r>
      <w:r w:rsidR="001A0C75">
        <w:rPr>
          <w:rFonts w:cs="Times New Roman"/>
          <w:b w:val="0"/>
          <w:sz w:val="24"/>
          <w:szCs w:val="24"/>
        </w:rPr>
        <w:t>termőföld védelméről szóló 2007. évi CXXIX. törvény 5/A. §</w:t>
      </w:r>
      <w:r w:rsidR="002075A1">
        <w:rPr>
          <w:rFonts w:cs="Times New Roman"/>
          <w:b w:val="0"/>
          <w:sz w:val="24"/>
          <w:szCs w:val="24"/>
        </w:rPr>
        <w:t xml:space="preserve"> (2) bekezdése</w:t>
      </w:r>
      <w:r w:rsidR="001A0C75">
        <w:rPr>
          <w:rFonts w:cs="Times New Roman"/>
          <w:b w:val="0"/>
          <w:sz w:val="24"/>
          <w:szCs w:val="24"/>
        </w:rPr>
        <w:t xml:space="preserve"> alapján a hasznosítási kötelezettség elmulasztása miatt földvédelmi bírság megfizetésére kötelező határozat jogerőre emelkedését követően a határozatot </w:t>
      </w:r>
      <w:proofErr w:type="gramStart"/>
      <w:r w:rsidR="001A0C75">
        <w:rPr>
          <w:rFonts w:cs="Times New Roman"/>
          <w:b w:val="0"/>
          <w:sz w:val="24"/>
          <w:szCs w:val="24"/>
        </w:rPr>
        <w:t>a</w:t>
      </w:r>
      <w:proofErr w:type="gramEnd"/>
      <w:r w:rsidR="001A0C75">
        <w:rPr>
          <w:rFonts w:cs="Times New Roman"/>
          <w:b w:val="0"/>
          <w:sz w:val="24"/>
          <w:szCs w:val="24"/>
        </w:rPr>
        <w:t xml:space="preserve"> ingatlan fekvése szerinti önkormányzattal közölni kell. Az önkormányzat </w:t>
      </w:r>
      <w:r w:rsidR="00B974E5">
        <w:rPr>
          <w:rFonts w:cs="Times New Roman"/>
          <w:b w:val="0"/>
          <w:sz w:val="24"/>
          <w:szCs w:val="24"/>
        </w:rPr>
        <w:t xml:space="preserve">hatósági </w:t>
      </w:r>
      <w:r w:rsidR="001A0C75">
        <w:rPr>
          <w:rFonts w:cs="Times New Roman"/>
          <w:b w:val="0"/>
          <w:sz w:val="24"/>
          <w:szCs w:val="24"/>
        </w:rPr>
        <w:t>hatáskörben hozott határozattal a zártkerti ingatlant 1 évre földprogram működtetése céljából ellenszolgáltatás nélkül kijelölheti.</w:t>
      </w:r>
    </w:p>
    <w:p w:rsidR="001D633F" w:rsidRDefault="001D633F" w:rsidP="008C193A">
      <w:pPr>
        <w:pStyle w:val="Nincstrkz"/>
        <w:rPr>
          <w:rFonts w:cs="Times New Roman"/>
          <w:b w:val="0"/>
          <w:sz w:val="24"/>
          <w:szCs w:val="24"/>
        </w:rPr>
      </w:pPr>
    </w:p>
    <w:p w:rsidR="006B7467" w:rsidRDefault="006B7467" w:rsidP="009F20C5">
      <w:pPr>
        <w:pStyle w:val="Nincstrkz"/>
        <w:jc w:val="both"/>
        <w:rPr>
          <w:rFonts w:cs="Times New Roman"/>
          <w:b w:val="0"/>
          <w:sz w:val="24"/>
          <w:szCs w:val="24"/>
        </w:rPr>
      </w:pPr>
      <w:r>
        <w:rPr>
          <w:rFonts w:cs="Times New Roman"/>
          <w:b w:val="0"/>
          <w:sz w:val="24"/>
          <w:szCs w:val="24"/>
        </w:rPr>
        <w:t xml:space="preserve">A Zalaszentgrót zártkert 21241 hrsz.-ú ingatlan bejárása megtörtént, mely során megállapítást nyert, hogy a terület egésze </w:t>
      </w:r>
      <w:r w:rsidR="00F94696">
        <w:rPr>
          <w:rFonts w:cs="Times New Roman"/>
          <w:b w:val="0"/>
          <w:sz w:val="24"/>
          <w:szCs w:val="24"/>
        </w:rPr>
        <w:t>gazos, évelő növényzettel (</w:t>
      </w:r>
      <w:proofErr w:type="spellStart"/>
      <w:r w:rsidR="00F94696">
        <w:rPr>
          <w:rFonts w:cs="Times New Roman"/>
          <w:b w:val="0"/>
          <w:sz w:val="24"/>
          <w:szCs w:val="24"/>
        </w:rPr>
        <w:t>szolidágó</w:t>
      </w:r>
      <w:proofErr w:type="spellEnd"/>
      <w:r w:rsidR="00F94696">
        <w:rPr>
          <w:rFonts w:cs="Times New Roman"/>
          <w:b w:val="0"/>
          <w:sz w:val="24"/>
          <w:szCs w:val="24"/>
        </w:rPr>
        <w:t>, vadszeder, vadszőlő) borított, valamint kisebb cserjék is nőnek rajta.</w:t>
      </w:r>
      <w:r w:rsidR="00B974E5">
        <w:rPr>
          <w:rFonts w:cs="Times New Roman"/>
          <w:b w:val="0"/>
          <w:sz w:val="24"/>
          <w:szCs w:val="24"/>
        </w:rPr>
        <w:t xml:space="preserve"> A terület 1 éves hasznosítása során</w:t>
      </w:r>
      <w:r w:rsidR="00AF07A3">
        <w:rPr>
          <w:rFonts w:cs="Times New Roman"/>
          <w:b w:val="0"/>
          <w:sz w:val="24"/>
          <w:szCs w:val="24"/>
        </w:rPr>
        <w:t xml:space="preserve"> a kaszálás és a rendbetétel lenne megoldott. </w:t>
      </w:r>
    </w:p>
    <w:p w:rsidR="00B974E5" w:rsidRDefault="00B974E5" w:rsidP="009F20C5">
      <w:pPr>
        <w:pStyle w:val="Nincstrkz"/>
        <w:jc w:val="both"/>
        <w:rPr>
          <w:rFonts w:cs="Times New Roman"/>
          <w:b w:val="0"/>
          <w:sz w:val="24"/>
          <w:szCs w:val="24"/>
        </w:rPr>
      </w:pPr>
    </w:p>
    <w:p w:rsidR="00AF07A3" w:rsidRDefault="00AF07A3" w:rsidP="009F20C5">
      <w:pPr>
        <w:pStyle w:val="Nincstrkz"/>
        <w:jc w:val="both"/>
        <w:rPr>
          <w:rFonts w:cs="Times New Roman"/>
          <w:b w:val="0"/>
          <w:sz w:val="24"/>
          <w:szCs w:val="24"/>
        </w:rPr>
      </w:pPr>
      <w:r>
        <w:rPr>
          <w:rFonts w:cs="Times New Roman"/>
          <w:b w:val="0"/>
          <w:sz w:val="24"/>
          <w:szCs w:val="24"/>
        </w:rPr>
        <w:t>A</w:t>
      </w:r>
      <w:r w:rsidR="00B974E5">
        <w:rPr>
          <w:rFonts w:cs="Times New Roman"/>
          <w:b w:val="0"/>
          <w:sz w:val="24"/>
          <w:szCs w:val="24"/>
        </w:rPr>
        <w:t xml:space="preserve"> </w:t>
      </w:r>
      <w:proofErr w:type="spellStart"/>
      <w:r w:rsidR="00B974E5">
        <w:rPr>
          <w:rFonts w:cs="Times New Roman"/>
          <w:b w:val="0"/>
          <w:sz w:val="24"/>
          <w:szCs w:val="24"/>
        </w:rPr>
        <w:t>csáfordi</w:t>
      </w:r>
      <w:proofErr w:type="spellEnd"/>
      <w:r>
        <w:rPr>
          <w:rFonts w:cs="Times New Roman"/>
          <w:b w:val="0"/>
          <w:sz w:val="24"/>
          <w:szCs w:val="24"/>
        </w:rPr>
        <w:t xml:space="preserve"> részönkormányzati vélemény figyelembevételével az 1 évre történő </w:t>
      </w:r>
      <w:r w:rsidR="002F17AA">
        <w:rPr>
          <w:rFonts w:cs="Times New Roman"/>
          <w:b w:val="0"/>
          <w:sz w:val="24"/>
          <w:szCs w:val="24"/>
        </w:rPr>
        <w:t>használatba vétel nem javasolt.</w:t>
      </w:r>
    </w:p>
    <w:p w:rsidR="002F17AA" w:rsidRDefault="002F17AA" w:rsidP="009F20C5">
      <w:pPr>
        <w:pStyle w:val="Nincstrkz"/>
        <w:jc w:val="both"/>
        <w:rPr>
          <w:rFonts w:cs="Times New Roman"/>
          <w:b w:val="0"/>
          <w:sz w:val="24"/>
          <w:szCs w:val="24"/>
        </w:rPr>
      </w:pPr>
    </w:p>
    <w:p w:rsidR="002F17AA" w:rsidRPr="002F17AA" w:rsidRDefault="002F17AA" w:rsidP="002F17AA">
      <w:pPr>
        <w:suppressAutoHyphens/>
        <w:spacing w:after="0" w:line="240" w:lineRule="auto"/>
        <w:jc w:val="both"/>
        <w:rPr>
          <w:rFonts w:eastAsia="Lucida Sans Unicode" w:cs="Times New Roman"/>
          <w:b w:val="0"/>
          <w:kern w:val="1"/>
          <w:sz w:val="24"/>
          <w:szCs w:val="24"/>
        </w:rPr>
      </w:pPr>
      <w:r w:rsidRPr="002F17AA">
        <w:rPr>
          <w:rFonts w:eastAsia="Lucida Sans Unicode" w:cs="Times New Roman"/>
          <w:b w:val="0"/>
          <w:kern w:val="1"/>
          <w:sz w:val="24"/>
          <w:szCs w:val="24"/>
        </w:rPr>
        <w:lastRenderedPageBreak/>
        <w:t xml:space="preserve">A Gazdasági és Városfejlesztési Bizottság az előterjesztést a 2015. február 5-i ülésén megtárgyalta, a </w:t>
      </w:r>
      <w:r w:rsidR="006C36DF">
        <w:rPr>
          <w:rFonts w:eastAsia="Lucida Sans Unicode" w:cs="Times New Roman"/>
          <w:b w:val="0"/>
          <w:kern w:val="1"/>
          <w:sz w:val="24"/>
          <w:szCs w:val="24"/>
        </w:rPr>
        <w:t>4</w:t>
      </w:r>
      <w:r w:rsidRPr="002F17AA">
        <w:rPr>
          <w:rFonts w:eastAsia="Lucida Sans Unicode" w:cs="Times New Roman"/>
          <w:b w:val="0"/>
          <w:kern w:val="1"/>
          <w:sz w:val="24"/>
          <w:szCs w:val="24"/>
        </w:rPr>
        <w:t>/2015. (II. 05.) számú határozatával elfogadta, és a Képviselő-testületnek elfogadásra javasolja.</w:t>
      </w:r>
    </w:p>
    <w:p w:rsidR="002F17AA" w:rsidRPr="002F17AA" w:rsidRDefault="002F17AA" w:rsidP="002F17AA">
      <w:pPr>
        <w:suppressAutoHyphens/>
        <w:spacing w:after="0" w:line="240" w:lineRule="auto"/>
        <w:jc w:val="both"/>
        <w:rPr>
          <w:rFonts w:eastAsia="Lucida Sans Unicode" w:cs="Times New Roman"/>
          <w:b w:val="0"/>
          <w:kern w:val="1"/>
          <w:sz w:val="24"/>
          <w:szCs w:val="24"/>
        </w:rPr>
      </w:pPr>
    </w:p>
    <w:p w:rsidR="002F17AA" w:rsidRPr="002F17AA" w:rsidRDefault="002F17AA" w:rsidP="002F17AA">
      <w:pPr>
        <w:suppressAutoHyphens/>
        <w:spacing w:after="0" w:line="240" w:lineRule="auto"/>
        <w:jc w:val="both"/>
        <w:rPr>
          <w:rFonts w:eastAsia="Lucida Sans Unicode" w:cs="Times New Roman"/>
          <w:b w:val="0"/>
          <w:kern w:val="1"/>
          <w:sz w:val="24"/>
          <w:szCs w:val="24"/>
        </w:rPr>
      </w:pPr>
      <w:r w:rsidRPr="002F17AA">
        <w:rPr>
          <w:rFonts w:eastAsia="Lucida Sans Unicode" w:cs="Times New Roman"/>
          <w:b w:val="0"/>
          <w:kern w:val="1"/>
          <w:sz w:val="24"/>
          <w:szCs w:val="24"/>
        </w:rPr>
        <w:t>Kérem, a Tisztelt Képviselő-testületet, hogy az előterjesztést tárgyalja meg és fogadja el az alábbi határozati javaslatot.</w:t>
      </w:r>
    </w:p>
    <w:p w:rsidR="002F17AA" w:rsidRPr="002F17AA" w:rsidRDefault="002F17AA" w:rsidP="002F17AA">
      <w:pPr>
        <w:suppressAutoHyphens/>
        <w:spacing w:after="0" w:line="240" w:lineRule="auto"/>
        <w:jc w:val="both"/>
        <w:rPr>
          <w:rFonts w:eastAsia="Lucida Sans Unicode" w:cs="Times New Roman"/>
          <w:b w:val="0"/>
          <w:kern w:val="1"/>
          <w:sz w:val="24"/>
          <w:szCs w:val="24"/>
        </w:rPr>
      </w:pPr>
    </w:p>
    <w:p w:rsidR="002F17AA" w:rsidRPr="002F17AA" w:rsidRDefault="002F17AA" w:rsidP="002F17AA">
      <w:pPr>
        <w:suppressAutoHyphens/>
        <w:spacing w:after="0" w:line="240" w:lineRule="auto"/>
        <w:jc w:val="both"/>
        <w:rPr>
          <w:rFonts w:eastAsia="Lucida Sans Unicode" w:cs="Times New Roman"/>
          <w:b w:val="0"/>
          <w:kern w:val="1"/>
          <w:sz w:val="24"/>
          <w:szCs w:val="24"/>
        </w:rPr>
      </w:pPr>
    </w:p>
    <w:p w:rsidR="002F17AA" w:rsidRPr="002F17AA" w:rsidRDefault="002F17AA" w:rsidP="002F17AA">
      <w:pPr>
        <w:suppressAutoHyphens/>
        <w:spacing w:after="0" w:line="240" w:lineRule="auto"/>
        <w:jc w:val="both"/>
        <w:outlineLvl w:val="0"/>
        <w:rPr>
          <w:rFonts w:eastAsia="Lucida Sans Unicode" w:cs="Times New Roman"/>
          <w:kern w:val="1"/>
          <w:sz w:val="24"/>
          <w:szCs w:val="24"/>
          <w:u w:val="single"/>
        </w:rPr>
      </w:pPr>
      <w:r w:rsidRPr="002F17AA">
        <w:rPr>
          <w:rFonts w:eastAsia="Lucida Sans Unicode" w:cs="Times New Roman"/>
          <w:kern w:val="1"/>
          <w:sz w:val="24"/>
          <w:szCs w:val="24"/>
          <w:u w:val="single"/>
        </w:rPr>
        <w:t>Határozati javaslat:</w:t>
      </w:r>
    </w:p>
    <w:p w:rsidR="002F17AA" w:rsidRPr="002F17AA" w:rsidRDefault="002F17AA" w:rsidP="002F17AA">
      <w:pPr>
        <w:suppressAutoHyphens/>
        <w:spacing w:after="0" w:line="240" w:lineRule="auto"/>
        <w:jc w:val="both"/>
        <w:rPr>
          <w:rFonts w:eastAsia="Lucida Sans Unicode" w:cs="Times New Roman"/>
          <w:kern w:val="1"/>
          <w:sz w:val="24"/>
          <w:szCs w:val="24"/>
          <w:u w:val="single"/>
        </w:rPr>
      </w:pPr>
    </w:p>
    <w:p w:rsidR="009F20C5" w:rsidRDefault="002F17AA" w:rsidP="00B974E5">
      <w:pPr>
        <w:pStyle w:val="Nincstrkz"/>
        <w:jc w:val="both"/>
        <w:rPr>
          <w:rFonts w:cs="Times New Roman"/>
          <w:b w:val="0"/>
          <w:sz w:val="24"/>
          <w:szCs w:val="24"/>
        </w:rPr>
      </w:pPr>
      <w:r w:rsidRPr="002F17AA">
        <w:rPr>
          <w:rFonts w:cs="Times New Roman"/>
          <w:b w:val="0"/>
          <w:sz w:val="24"/>
          <w:szCs w:val="24"/>
        </w:rPr>
        <w:t>Zalaszentgrót Város Önkormányzatának Képviselő-testülete úgy dönt, hogy a</w:t>
      </w:r>
      <w:r>
        <w:rPr>
          <w:rFonts w:cs="Times New Roman"/>
          <w:b w:val="0"/>
          <w:sz w:val="24"/>
          <w:szCs w:val="24"/>
        </w:rPr>
        <w:t xml:space="preserve"> Molnár Mária </w:t>
      </w:r>
      <w:proofErr w:type="spellStart"/>
      <w:r>
        <w:rPr>
          <w:rFonts w:cs="Times New Roman"/>
          <w:b w:val="0"/>
          <w:sz w:val="24"/>
          <w:szCs w:val="24"/>
        </w:rPr>
        <w:t>Thermál</w:t>
      </w:r>
      <w:proofErr w:type="spellEnd"/>
      <w:r>
        <w:rPr>
          <w:rFonts w:cs="Times New Roman"/>
          <w:b w:val="0"/>
          <w:sz w:val="24"/>
          <w:szCs w:val="24"/>
        </w:rPr>
        <w:t xml:space="preserve"> Beruházási és Vállalkozó Kft. „fa” (9834 Csehimindszent, Arany J. u. 6.)</w:t>
      </w:r>
      <w:r w:rsidR="009F20C5">
        <w:rPr>
          <w:rFonts w:cs="Times New Roman"/>
          <w:b w:val="0"/>
          <w:sz w:val="24"/>
          <w:szCs w:val="24"/>
        </w:rPr>
        <w:t xml:space="preserve"> kizárólagos tulajdonát képező Zalaszentgrót zártkerti 21241 hrsz.-ú ingatlant 1 évre, önkormányzati használatra nem jelöli ki.</w:t>
      </w:r>
    </w:p>
    <w:p w:rsidR="009F20C5" w:rsidRPr="009F20C5" w:rsidRDefault="009F20C5" w:rsidP="009F20C5">
      <w:pPr>
        <w:suppressAutoHyphens/>
        <w:spacing w:after="0" w:line="240" w:lineRule="auto"/>
        <w:jc w:val="both"/>
        <w:rPr>
          <w:rFonts w:eastAsia="Lucida Sans Unicode" w:cs="Times New Roman"/>
          <w:kern w:val="1"/>
          <w:sz w:val="24"/>
          <w:szCs w:val="24"/>
        </w:rPr>
      </w:pPr>
      <w:r w:rsidRPr="009F20C5">
        <w:rPr>
          <w:rFonts w:eastAsia="Lucida Sans Unicode" w:cs="Times New Roman"/>
          <w:kern w:val="1"/>
          <w:sz w:val="24"/>
          <w:szCs w:val="24"/>
          <w:u w:val="single"/>
        </w:rPr>
        <w:t>Határidő:</w:t>
      </w:r>
      <w:r w:rsidRPr="009F20C5">
        <w:rPr>
          <w:rFonts w:eastAsia="Lucida Sans Unicode" w:cs="Times New Roman"/>
          <w:kern w:val="1"/>
          <w:sz w:val="24"/>
          <w:szCs w:val="24"/>
        </w:rPr>
        <w:t xml:space="preserve"> </w:t>
      </w:r>
      <w:r w:rsidRPr="009F20C5">
        <w:rPr>
          <w:rFonts w:eastAsia="Lucida Sans Unicode" w:cs="Times New Roman"/>
          <w:b w:val="0"/>
          <w:kern w:val="1"/>
          <w:sz w:val="24"/>
          <w:szCs w:val="24"/>
        </w:rPr>
        <w:t>2015. május 31.</w:t>
      </w:r>
    </w:p>
    <w:p w:rsidR="009F20C5" w:rsidRPr="009F20C5" w:rsidRDefault="009F20C5" w:rsidP="009F20C5">
      <w:pPr>
        <w:suppressAutoHyphens/>
        <w:spacing w:after="0" w:line="240" w:lineRule="auto"/>
        <w:jc w:val="both"/>
        <w:rPr>
          <w:rFonts w:eastAsia="Lucida Sans Unicode" w:cs="Times New Roman"/>
          <w:b w:val="0"/>
          <w:kern w:val="1"/>
          <w:sz w:val="24"/>
          <w:szCs w:val="24"/>
        </w:rPr>
      </w:pPr>
      <w:r w:rsidRPr="009F20C5">
        <w:rPr>
          <w:rFonts w:eastAsia="Lucida Sans Unicode" w:cs="Times New Roman"/>
          <w:kern w:val="1"/>
          <w:sz w:val="24"/>
          <w:szCs w:val="24"/>
          <w:u w:val="single"/>
        </w:rPr>
        <w:t>Felelős</w:t>
      </w:r>
      <w:r w:rsidRPr="009F20C5">
        <w:rPr>
          <w:rFonts w:eastAsia="Lucida Sans Unicode" w:cs="Times New Roman"/>
          <w:kern w:val="1"/>
          <w:sz w:val="24"/>
          <w:szCs w:val="24"/>
        </w:rPr>
        <w:t xml:space="preserve">: </w:t>
      </w:r>
      <w:r w:rsidRPr="009F20C5">
        <w:rPr>
          <w:rFonts w:eastAsia="Lucida Sans Unicode" w:cs="Times New Roman"/>
          <w:b w:val="0"/>
          <w:kern w:val="1"/>
          <w:sz w:val="24"/>
          <w:szCs w:val="24"/>
        </w:rPr>
        <w:t>Baracskai József polgármester</w:t>
      </w:r>
    </w:p>
    <w:p w:rsidR="009F20C5" w:rsidRPr="009F20C5" w:rsidRDefault="009F20C5" w:rsidP="009F20C5">
      <w:pPr>
        <w:suppressAutoHyphens/>
        <w:spacing w:after="0" w:line="240" w:lineRule="auto"/>
        <w:jc w:val="both"/>
        <w:rPr>
          <w:rFonts w:eastAsia="Lucida Sans Unicode" w:cs="Times New Roman"/>
          <w:b w:val="0"/>
          <w:kern w:val="1"/>
          <w:sz w:val="24"/>
          <w:szCs w:val="24"/>
        </w:rPr>
      </w:pPr>
      <w:r w:rsidRPr="009F20C5">
        <w:rPr>
          <w:rFonts w:eastAsia="Lucida Sans Unicode" w:cs="Times New Roman"/>
          <w:b w:val="0"/>
          <w:kern w:val="1"/>
          <w:sz w:val="24"/>
          <w:szCs w:val="24"/>
        </w:rPr>
        <w:tab/>
        <w:t xml:space="preserve">  Dr. Simon Beáta jegyző</w:t>
      </w:r>
    </w:p>
    <w:p w:rsidR="009F20C5" w:rsidRDefault="009F20C5" w:rsidP="008C193A">
      <w:pPr>
        <w:pStyle w:val="Nincstrkz"/>
        <w:rPr>
          <w:rFonts w:cs="Times New Roman"/>
          <w:b w:val="0"/>
          <w:sz w:val="24"/>
          <w:szCs w:val="24"/>
        </w:rPr>
      </w:pPr>
    </w:p>
    <w:p w:rsidR="002075A1" w:rsidRDefault="002075A1" w:rsidP="008C193A">
      <w:pPr>
        <w:pStyle w:val="Nincstrkz"/>
        <w:rPr>
          <w:rFonts w:cs="Times New Roman"/>
          <w:b w:val="0"/>
          <w:sz w:val="24"/>
          <w:szCs w:val="24"/>
        </w:rPr>
      </w:pPr>
    </w:p>
    <w:p w:rsidR="002075A1" w:rsidRDefault="002075A1" w:rsidP="008C193A">
      <w:pPr>
        <w:pStyle w:val="Nincstrkz"/>
        <w:rPr>
          <w:rFonts w:cs="Times New Roman"/>
          <w:b w:val="0"/>
          <w:sz w:val="24"/>
          <w:szCs w:val="24"/>
        </w:rPr>
      </w:pPr>
      <w:r>
        <w:rPr>
          <w:rFonts w:cs="Times New Roman"/>
          <w:b w:val="0"/>
          <w:sz w:val="24"/>
          <w:szCs w:val="24"/>
        </w:rPr>
        <w:t xml:space="preserve">Zalaszentgrót, 2015. február </w:t>
      </w:r>
      <w:r w:rsidR="00785DA7">
        <w:rPr>
          <w:rFonts w:cs="Times New Roman"/>
          <w:b w:val="0"/>
          <w:sz w:val="24"/>
          <w:szCs w:val="24"/>
        </w:rPr>
        <w:t>09</w:t>
      </w:r>
      <w:r>
        <w:rPr>
          <w:rFonts w:cs="Times New Roman"/>
          <w:b w:val="0"/>
          <w:sz w:val="24"/>
          <w:szCs w:val="24"/>
        </w:rPr>
        <w:t xml:space="preserve">. </w:t>
      </w:r>
    </w:p>
    <w:p w:rsidR="002075A1" w:rsidRDefault="002075A1" w:rsidP="008C193A">
      <w:pPr>
        <w:pStyle w:val="Nincstrkz"/>
        <w:rPr>
          <w:rFonts w:cs="Times New Roman"/>
          <w:b w:val="0"/>
          <w:sz w:val="24"/>
          <w:szCs w:val="24"/>
        </w:rPr>
      </w:pPr>
    </w:p>
    <w:p w:rsidR="002075A1" w:rsidRDefault="002075A1" w:rsidP="008C193A">
      <w:pPr>
        <w:pStyle w:val="Nincstrkz"/>
        <w:rPr>
          <w:rFonts w:cs="Times New Roman"/>
          <w:b w:val="0"/>
          <w:sz w:val="24"/>
          <w:szCs w:val="24"/>
        </w:rPr>
      </w:pPr>
    </w:p>
    <w:p w:rsidR="002075A1" w:rsidRDefault="002075A1" w:rsidP="008C193A">
      <w:pPr>
        <w:pStyle w:val="Nincstrkz"/>
        <w:rPr>
          <w:rFonts w:cs="Times New Roman"/>
          <w:b w:val="0"/>
          <w:sz w:val="24"/>
          <w:szCs w:val="24"/>
        </w:rPr>
      </w:pPr>
      <w:r>
        <w:rPr>
          <w:rFonts w:cs="Times New Roman"/>
          <w:b w:val="0"/>
          <w:sz w:val="24"/>
          <w:szCs w:val="24"/>
        </w:rPr>
        <w:tab/>
      </w:r>
      <w:r>
        <w:rPr>
          <w:rFonts w:cs="Times New Roman"/>
          <w:b w:val="0"/>
          <w:sz w:val="24"/>
          <w:szCs w:val="24"/>
        </w:rPr>
        <w:tab/>
      </w:r>
      <w:r>
        <w:rPr>
          <w:rFonts w:cs="Times New Roman"/>
          <w:b w:val="0"/>
          <w:sz w:val="24"/>
          <w:szCs w:val="24"/>
        </w:rPr>
        <w:tab/>
      </w:r>
      <w:r>
        <w:rPr>
          <w:rFonts w:cs="Times New Roman"/>
          <w:b w:val="0"/>
          <w:sz w:val="24"/>
          <w:szCs w:val="24"/>
        </w:rPr>
        <w:tab/>
      </w:r>
      <w:r>
        <w:rPr>
          <w:rFonts w:cs="Times New Roman"/>
          <w:b w:val="0"/>
          <w:sz w:val="24"/>
          <w:szCs w:val="24"/>
        </w:rPr>
        <w:tab/>
      </w:r>
      <w:r>
        <w:rPr>
          <w:rFonts w:cs="Times New Roman"/>
          <w:b w:val="0"/>
          <w:sz w:val="24"/>
          <w:szCs w:val="24"/>
        </w:rPr>
        <w:tab/>
      </w:r>
      <w:r>
        <w:rPr>
          <w:rFonts w:cs="Times New Roman"/>
          <w:b w:val="0"/>
          <w:sz w:val="24"/>
          <w:szCs w:val="24"/>
        </w:rPr>
        <w:tab/>
        <w:t xml:space="preserve">          Baracskai József </w:t>
      </w:r>
    </w:p>
    <w:p w:rsidR="002075A1" w:rsidRDefault="002075A1" w:rsidP="008C193A">
      <w:pPr>
        <w:pStyle w:val="Nincstrkz"/>
        <w:rPr>
          <w:rFonts w:cs="Times New Roman"/>
          <w:b w:val="0"/>
          <w:sz w:val="24"/>
          <w:szCs w:val="24"/>
        </w:rPr>
      </w:pPr>
      <w:r>
        <w:rPr>
          <w:rFonts w:cs="Times New Roman"/>
          <w:b w:val="0"/>
          <w:sz w:val="24"/>
          <w:szCs w:val="24"/>
        </w:rPr>
        <w:tab/>
      </w:r>
      <w:r>
        <w:rPr>
          <w:rFonts w:cs="Times New Roman"/>
          <w:b w:val="0"/>
          <w:sz w:val="24"/>
          <w:szCs w:val="24"/>
        </w:rPr>
        <w:tab/>
      </w:r>
      <w:r>
        <w:rPr>
          <w:rFonts w:cs="Times New Roman"/>
          <w:b w:val="0"/>
          <w:sz w:val="24"/>
          <w:szCs w:val="24"/>
        </w:rPr>
        <w:tab/>
      </w:r>
      <w:r>
        <w:rPr>
          <w:rFonts w:cs="Times New Roman"/>
          <w:b w:val="0"/>
          <w:sz w:val="24"/>
          <w:szCs w:val="24"/>
        </w:rPr>
        <w:tab/>
      </w:r>
      <w:r>
        <w:rPr>
          <w:rFonts w:cs="Times New Roman"/>
          <w:b w:val="0"/>
          <w:sz w:val="24"/>
          <w:szCs w:val="24"/>
        </w:rPr>
        <w:tab/>
      </w:r>
      <w:r>
        <w:rPr>
          <w:rFonts w:cs="Times New Roman"/>
          <w:b w:val="0"/>
          <w:sz w:val="24"/>
          <w:szCs w:val="24"/>
        </w:rPr>
        <w:tab/>
      </w:r>
      <w:r>
        <w:rPr>
          <w:rFonts w:cs="Times New Roman"/>
          <w:b w:val="0"/>
          <w:sz w:val="24"/>
          <w:szCs w:val="24"/>
        </w:rPr>
        <w:tab/>
      </w:r>
      <w:r>
        <w:rPr>
          <w:rFonts w:cs="Times New Roman"/>
          <w:b w:val="0"/>
          <w:sz w:val="24"/>
          <w:szCs w:val="24"/>
        </w:rPr>
        <w:tab/>
      </w:r>
      <w:proofErr w:type="gramStart"/>
      <w:r>
        <w:rPr>
          <w:rFonts w:cs="Times New Roman"/>
          <w:b w:val="0"/>
          <w:sz w:val="24"/>
          <w:szCs w:val="24"/>
        </w:rPr>
        <w:t>polgármester</w:t>
      </w:r>
      <w:proofErr w:type="gramEnd"/>
    </w:p>
    <w:p w:rsidR="002075A1" w:rsidRDefault="002075A1" w:rsidP="008C193A">
      <w:pPr>
        <w:pStyle w:val="Nincstrkz"/>
        <w:rPr>
          <w:rFonts w:cs="Times New Roman"/>
          <w:b w:val="0"/>
          <w:sz w:val="24"/>
          <w:szCs w:val="24"/>
        </w:rPr>
      </w:pPr>
    </w:p>
    <w:p w:rsidR="002075A1" w:rsidRDefault="002075A1" w:rsidP="008C193A">
      <w:pPr>
        <w:pStyle w:val="Nincstrkz"/>
        <w:rPr>
          <w:rFonts w:cs="Times New Roman"/>
          <w:b w:val="0"/>
          <w:sz w:val="24"/>
          <w:szCs w:val="24"/>
        </w:rPr>
      </w:pPr>
    </w:p>
    <w:p w:rsidR="002075A1" w:rsidRDefault="002075A1" w:rsidP="008C193A">
      <w:pPr>
        <w:pStyle w:val="Nincstrkz"/>
        <w:rPr>
          <w:rFonts w:cs="Times New Roman"/>
          <w:b w:val="0"/>
          <w:sz w:val="24"/>
          <w:szCs w:val="24"/>
        </w:rPr>
      </w:pPr>
      <w:r>
        <w:rPr>
          <w:rFonts w:cs="Times New Roman"/>
          <w:b w:val="0"/>
          <w:sz w:val="24"/>
          <w:szCs w:val="24"/>
        </w:rPr>
        <w:t>A határozati javaslat a törvényességi követelményeknek</w:t>
      </w:r>
    </w:p>
    <w:p w:rsidR="002075A1" w:rsidRDefault="002075A1" w:rsidP="008C193A">
      <w:pPr>
        <w:pStyle w:val="Nincstrkz"/>
        <w:rPr>
          <w:rFonts w:cs="Times New Roman"/>
          <w:b w:val="0"/>
          <w:sz w:val="24"/>
          <w:szCs w:val="24"/>
        </w:rPr>
      </w:pPr>
      <w:proofErr w:type="gramStart"/>
      <w:r>
        <w:rPr>
          <w:rFonts w:cs="Times New Roman"/>
          <w:b w:val="0"/>
          <w:sz w:val="24"/>
          <w:szCs w:val="24"/>
        </w:rPr>
        <w:t>megfelel</w:t>
      </w:r>
      <w:proofErr w:type="gramEnd"/>
      <w:r>
        <w:rPr>
          <w:rFonts w:cs="Times New Roman"/>
          <w:b w:val="0"/>
          <w:sz w:val="24"/>
          <w:szCs w:val="24"/>
        </w:rPr>
        <w:t>.</w:t>
      </w:r>
    </w:p>
    <w:p w:rsidR="002075A1" w:rsidRDefault="002075A1" w:rsidP="008C193A">
      <w:pPr>
        <w:pStyle w:val="Nincstrkz"/>
        <w:rPr>
          <w:rFonts w:cs="Times New Roman"/>
          <w:b w:val="0"/>
          <w:sz w:val="24"/>
          <w:szCs w:val="24"/>
        </w:rPr>
      </w:pPr>
    </w:p>
    <w:p w:rsidR="002075A1" w:rsidRDefault="002075A1" w:rsidP="008C193A">
      <w:pPr>
        <w:pStyle w:val="Nincstrkz"/>
        <w:rPr>
          <w:rFonts w:cs="Times New Roman"/>
          <w:b w:val="0"/>
          <w:sz w:val="24"/>
          <w:szCs w:val="24"/>
        </w:rPr>
      </w:pPr>
    </w:p>
    <w:p w:rsidR="002075A1" w:rsidRDefault="002075A1" w:rsidP="008C193A">
      <w:pPr>
        <w:pStyle w:val="Nincstrkz"/>
        <w:rPr>
          <w:rFonts w:cs="Times New Roman"/>
          <w:b w:val="0"/>
          <w:sz w:val="24"/>
          <w:szCs w:val="24"/>
        </w:rPr>
      </w:pPr>
      <w:r>
        <w:rPr>
          <w:rFonts w:cs="Times New Roman"/>
          <w:b w:val="0"/>
          <w:sz w:val="24"/>
          <w:szCs w:val="24"/>
        </w:rPr>
        <w:tab/>
      </w:r>
      <w:r>
        <w:rPr>
          <w:rFonts w:cs="Times New Roman"/>
          <w:b w:val="0"/>
          <w:sz w:val="24"/>
          <w:szCs w:val="24"/>
        </w:rPr>
        <w:tab/>
      </w:r>
      <w:r>
        <w:rPr>
          <w:rFonts w:cs="Times New Roman"/>
          <w:b w:val="0"/>
          <w:sz w:val="24"/>
          <w:szCs w:val="24"/>
        </w:rPr>
        <w:tab/>
      </w:r>
      <w:r>
        <w:rPr>
          <w:rFonts w:cs="Times New Roman"/>
          <w:b w:val="0"/>
          <w:sz w:val="24"/>
          <w:szCs w:val="24"/>
        </w:rPr>
        <w:tab/>
      </w:r>
      <w:r>
        <w:rPr>
          <w:rFonts w:cs="Times New Roman"/>
          <w:b w:val="0"/>
          <w:sz w:val="24"/>
          <w:szCs w:val="24"/>
        </w:rPr>
        <w:tab/>
      </w:r>
      <w:r>
        <w:rPr>
          <w:rFonts w:cs="Times New Roman"/>
          <w:b w:val="0"/>
          <w:sz w:val="24"/>
          <w:szCs w:val="24"/>
        </w:rPr>
        <w:tab/>
      </w:r>
      <w:r>
        <w:rPr>
          <w:rFonts w:cs="Times New Roman"/>
          <w:b w:val="0"/>
          <w:sz w:val="24"/>
          <w:szCs w:val="24"/>
        </w:rPr>
        <w:tab/>
      </w:r>
      <w:r>
        <w:rPr>
          <w:rFonts w:cs="Times New Roman"/>
          <w:b w:val="0"/>
          <w:sz w:val="24"/>
          <w:szCs w:val="24"/>
        </w:rPr>
        <w:tab/>
        <w:t xml:space="preserve">Dr. Simon Beáta </w:t>
      </w:r>
    </w:p>
    <w:p w:rsidR="002075A1" w:rsidRPr="002F17AA" w:rsidRDefault="002075A1" w:rsidP="008C193A">
      <w:pPr>
        <w:pStyle w:val="Nincstrkz"/>
        <w:rPr>
          <w:rFonts w:cs="Times New Roman"/>
          <w:b w:val="0"/>
          <w:sz w:val="24"/>
          <w:szCs w:val="24"/>
        </w:rPr>
      </w:pPr>
      <w:r>
        <w:rPr>
          <w:rFonts w:cs="Times New Roman"/>
          <w:b w:val="0"/>
          <w:sz w:val="24"/>
          <w:szCs w:val="24"/>
        </w:rPr>
        <w:tab/>
      </w:r>
      <w:r>
        <w:rPr>
          <w:rFonts w:cs="Times New Roman"/>
          <w:b w:val="0"/>
          <w:sz w:val="24"/>
          <w:szCs w:val="24"/>
        </w:rPr>
        <w:tab/>
      </w:r>
      <w:r>
        <w:rPr>
          <w:rFonts w:cs="Times New Roman"/>
          <w:b w:val="0"/>
          <w:sz w:val="24"/>
          <w:szCs w:val="24"/>
        </w:rPr>
        <w:tab/>
      </w:r>
      <w:r>
        <w:rPr>
          <w:rFonts w:cs="Times New Roman"/>
          <w:b w:val="0"/>
          <w:sz w:val="24"/>
          <w:szCs w:val="24"/>
        </w:rPr>
        <w:tab/>
      </w:r>
      <w:r>
        <w:rPr>
          <w:rFonts w:cs="Times New Roman"/>
          <w:b w:val="0"/>
          <w:sz w:val="24"/>
          <w:szCs w:val="24"/>
        </w:rPr>
        <w:tab/>
      </w:r>
      <w:r>
        <w:rPr>
          <w:rFonts w:cs="Times New Roman"/>
          <w:b w:val="0"/>
          <w:sz w:val="24"/>
          <w:szCs w:val="24"/>
        </w:rPr>
        <w:tab/>
      </w:r>
      <w:r>
        <w:rPr>
          <w:rFonts w:cs="Times New Roman"/>
          <w:b w:val="0"/>
          <w:sz w:val="24"/>
          <w:szCs w:val="24"/>
        </w:rPr>
        <w:tab/>
      </w:r>
      <w:r>
        <w:rPr>
          <w:rFonts w:cs="Times New Roman"/>
          <w:b w:val="0"/>
          <w:sz w:val="24"/>
          <w:szCs w:val="24"/>
        </w:rPr>
        <w:tab/>
      </w:r>
      <w:r>
        <w:rPr>
          <w:rFonts w:cs="Times New Roman"/>
          <w:b w:val="0"/>
          <w:sz w:val="24"/>
          <w:szCs w:val="24"/>
        </w:rPr>
        <w:tab/>
        <w:t>jegyző</w:t>
      </w:r>
      <w:bookmarkStart w:id="0" w:name="_GoBack"/>
      <w:bookmarkEnd w:id="0"/>
    </w:p>
    <w:sectPr w:rsidR="002075A1" w:rsidRPr="002F17AA" w:rsidSect="00443D3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0A2D" w:rsidRDefault="00740A2D" w:rsidP="002C67C0">
      <w:pPr>
        <w:spacing w:after="0" w:line="240" w:lineRule="auto"/>
      </w:pPr>
      <w:r>
        <w:separator/>
      </w:r>
    </w:p>
  </w:endnote>
  <w:endnote w:type="continuationSeparator" w:id="1">
    <w:p w:rsidR="00740A2D" w:rsidRDefault="00740A2D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A7B" w:rsidRDefault="00785DA7">
    <w:pPr>
      <w:pStyle w:val="llb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5" o:spid="_x0000_i1026" type="#_x0000_t75" style="width:453.75pt;height:78.75pt;visibility:visible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0A2D" w:rsidRDefault="00740A2D" w:rsidP="002C67C0">
      <w:pPr>
        <w:spacing w:after="0" w:line="240" w:lineRule="auto"/>
      </w:pPr>
      <w:r>
        <w:separator/>
      </w:r>
    </w:p>
  </w:footnote>
  <w:footnote w:type="continuationSeparator" w:id="1">
    <w:p w:rsidR="00740A2D" w:rsidRDefault="00740A2D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A7B" w:rsidRDefault="008D62D2">
    <w:pPr>
      <w:pStyle w:val="lfej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4" o:spid="_x0000_i1025" type="#_x0000_t75" style="width:453.75pt;height:79.5pt;visibility:visibl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B87575"/>
    <w:multiLevelType w:val="hybridMultilevel"/>
    <w:tmpl w:val="BA969D5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7C163B6E"/>
    <w:multiLevelType w:val="hybridMultilevel"/>
    <w:tmpl w:val="5D42258E"/>
    <w:lvl w:ilvl="0" w:tplc="266A3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62467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67C0"/>
    <w:rsid w:val="0000337E"/>
    <w:rsid w:val="00033F9C"/>
    <w:rsid w:val="00057EFC"/>
    <w:rsid w:val="0006786D"/>
    <w:rsid w:val="00093F3B"/>
    <w:rsid w:val="00094A05"/>
    <w:rsid w:val="000B67DD"/>
    <w:rsid w:val="000D324B"/>
    <w:rsid w:val="001037A6"/>
    <w:rsid w:val="00105C54"/>
    <w:rsid w:val="0011263B"/>
    <w:rsid w:val="001254F2"/>
    <w:rsid w:val="00127485"/>
    <w:rsid w:val="00160334"/>
    <w:rsid w:val="0019266A"/>
    <w:rsid w:val="001A0C75"/>
    <w:rsid w:val="001D633F"/>
    <w:rsid w:val="001E0088"/>
    <w:rsid w:val="001E3D3A"/>
    <w:rsid w:val="00200B4D"/>
    <w:rsid w:val="002075A1"/>
    <w:rsid w:val="00225420"/>
    <w:rsid w:val="00236D04"/>
    <w:rsid w:val="00240584"/>
    <w:rsid w:val="00274CBD"/>
    <w:rsid w:val="00287A84"/>
    <w:rsid w:val="00293753"/>
    <w:rsid w:val="002B1AFB"/>
    <w:rsid w:val="002B2100"/>
    <w:rsid w:val="002C67C0"/>
    <w:rsid w:val="002F17AA"/>
    <w:rsid w:val="00310505"/>
    <w:rsid w:val="00325F32"/>
    <w:rsid w:val="00337072"/>
    <w:rsid w:val="0034643C"/>
    <w:rsid w:val="00365442"/>
    <w:rsid w:val="00370920"/>
    <w:rsid w:val="00390915"/>
    <w:rsid w:val="003B44D1"/>
    <w:rsid w:val="003C0F1D"/>
    <w:rsid w:val="003D25A0"/>
    <w:rsid w:val="003D6524"/>
    <w:rsid w:val="003F5723"/>
    <w:rsid w:val="004112C4"/>
    <w:rsid w:val="00443D33"/>
    <w:rsid w:val="00462D63"/>
    <w:rsid w:val="00490C4B"/>
    <w:rsid w:val="00491D26"/>
    <w:rsid w:val="004A64E7"/>
    <w:rsid w:val="004C3CA1"/>
    <w:rsid w:val="005011A6"/>
    <w:rsid w:val="005104E6"/>
    <w:rsid w:val="00525425"/>
    <w:rsid w:val="00527072"/>
    <w:rsid w:val="00535F06"/>
    <w:rsid w:val="005761EA"/>
    <w:rsid w:val="00596DA4"/>
    <w:rsid w:val="005A6EC7"/>
    <w:rsid w:val="005D39F3"/>
    <w:rsid w:val="005E1921"/>
    <w:rsid w:val="005E3A69"/>
    <w:rsid w:val="00604839"/>
    <w:rsid w:val="00651DA9"/>
    <w:rsid w:val="0066140C"/>
    <w:rsid w:val="006660BE"/>
    <w:rsid w:val="00680CC3"/>
    <w:rsid w:val="006B7467"/>
    <w:rsid w:val="006C36DF"/>
    <w:rsid w:val="00733795"/>
    <w:rsid w:val="00740A2D"/>
    <w:rsid w:val="00752CCA"/>
    <w:rsid w:val="00762962"/>
    <w:rsid w:val="00766A2D"/>
    <w:rsid w:val="00774BB2"/>
    <w:rsid w:val="00780A7B"/>
    <w:rsid w:val="00785DA7"/>
    <w:rsid w:val="007C127E"/>
    <w:rsid w:val="007C461B"/>
    <w:rsid w:val="007C6150"/>
    <w:rsid w:val="007E299E"/>
    <w:rsid w:val="007E7037"/>
    <w:rsid w:val="007F2F01"/>
    <w:rsid w:val="007F5B6E"/>
    <w:rsid w:val="008358DA"/>
    <w:rsid w:val="00835D41"/>
    <w:rsid w:val="0084214C"/>
    <w:rsid w:val="008A784A"/>
    <w:rsid w:val="008C193A"/>
    <w:rsid w:val="008D62D2"/>
    <w:rsid w:val="00935324"/>
    <w:rsid w:val="00960131"/>
    <w:rsid w:val="009828F3"/>
    <w:rsid w:val="009943F5"/>
    <w:rsid w:val="009947F6"/>
    <w:rsid w:val="00997C7E"/>
    <w:rsid w:val="009A66FD"/>
    <w:rsid w:val="009C44CD"/>
    <w:rsid w:val="009E6356"/>
    <w:rsid w:val="009F20C5"/>
    <w:rsid w:val="00A413AF"/>
    <w:rsid w:val="00A94F36"/>
    <w:rsid w:val="00AA1A05"/>
    <w:rsid w:val="00AD48F5"/>
    <w:rsid w:val="00AE5830"/>
    <w:rsid w:val="00AF07A3"/>
    <w:rsid w:val="00AF5E61"/>
    <w:rsid w:val="00B112C1"/>
    <w:rsid w:val="00B45B72"/>
    <w:rsid w:val="00B77968"/>
    <w:rsid w:val="00B872D5"/>
    <w:rsid w:val="00B974E5"/>
    <w:rsid w:val="00BB1B0F"/>
    <w:rsid w:val="00BB49FD"/>
    <w:rsid w:val="00BB6530"/>
    <w:rsid w:val="00C304DB"/>
    <w:rsid w:val="00C52891"/>
    <w:rsid w:val="00C7305C"/>
    <w:rsid w:val="00CD3CBB"/>
    <w:rsid w:val="00CE7B8E"/>
    <w:rsid w:val="00D36B3A"/>
    <w:rsid w:val="00DC2F63"/>
    <w:rsid w:val="00DD2344"/>
    <w:rsid w:val="00DF3D8B"/>
    <w:rsid w:val="00E339A6"/>
    <w:rsid w:val="00E40CB5"/>
    <w:rsid w:val="00E47974"/>
    <w:rsid w:val="00E67B68"/>
    <w:rsid w:val="00E83BED"/>
    <w:rsid w:val="00EA0D9C"/>
    <w:rsid w:val="00EA4556"/>
    <w:rsid w:val="00ED13D0"/>
    <w:rsid w:val="00F07D05"/>
    <w:rsid w:val="00F35D03"/>
    <w:rsid w:val="00F51AA6"/>
    <w:rsid w:val="00F57AF6"/>
    <w:rsid w:val="00F90527"/>
    <w:rsid w:val="00F91231"/>
    <w:rsid w:val="00F93B19"/>
    <w:rsid w:val="00F94696"/>
    <w:rsid w:val="00FC7194"/>
    <w:rsid w:val="00FD0C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246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Calibri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43D33"/>
    <w:pPr>
      <w:spacing w:after="200" w:line="276" w:lineRule="auto"/>
    </w:pPr>
    <w:rPr>
      <w:b/>
      <w:kern w:val="22"/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rsid w:val="00057EFC"/>
    <w:rPr>
      <w:color w:val="0000FF"/>
      <w:u w:val="single"/>
    </w:rPr>
  </w:style>
  <w:style w:type="paragraph" w:styleId="Nincstrkz">
    <w:name w:val="No Spacing"/>
    <w:uiPriority w:val="1"/>
    <w:qFormat/>
    <w:rsid w:val="0034643C"/>
    <w:pPr>
      <w:suppressAutoHyphens/>
    </w:pPr>
    <w:rPr>
      <w:rFonts w:eastAsia="Lucida Sans Unicode"/>
      <w:b/>
      <w:kern w:val="1"/>
      <w:sz w:val="22"/>
      <w:szCs w:val="22"/>
      <w:lang w:eastAsia="en-US"/>
    </w:rPr>
  </w:style>
  <w:style w:type="character" w:customStyle="1" w:styleId="apple-converted-space">
    <w:name w:val="apple-converted-space"/>
    <w:basedOn w:val="Bekezdsalapbettpusa"/>
    <w:rsid w:val="0060483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2</Pages>
  <Words>388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Zaleszentgrót Város Önkormányzata</Company>
  <LinksUpToDate>false</LinksUpToDate>
  <CharactersWithSpaces>3158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Kozmáné Vadász Viktória</dc:creator>
  <cp:lastModifiedBy>Zgrót PH Titkárság</cp:lastModifiedBy>
  <cp:revision>11</cp:revision>
  <cp:lastPrinted>2015-02-02T06:45:00Z</cp:lastPrinted>
  <dcterms:created xsi:type="dcterms:W3CDTF">2015-01-28T14:57:00Z</dcterms:created>
  <dcterms:modified xsi:type="dcterms:W3CDTF">2015-02-09T14:47:00Z</dcterms:modified>
</cp:coreProperties>
</file>