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E00EC" w:rsidRPr="0075528D" w:rsidRDefault="00AE00EC" w:rsidP="00A15587">
      <w:pPr>
        <w:rPr>
          <w:rFonts w:ascii="Times New Roman" w:hAnsi="Times New Roman" w:cs="Times New Roman"/>
          <w:sz w:val="24"/>
          <w:szCs w:val="24"/>
        </w:rPr>
      </w:pPr>
    </w:p>
    <w:p w:rsidR="00AE00EC" w:rsidRPr="0075528D" w:rsidRDefault="00AE00EC" w:rsidP="00785539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5528D">
        <w:rPr>
          <w:rFonts w:ascii="Times New Roman" w:hAnsi="Times New Roman" w:cs="Times New Roman"/>
          <w:sz w:val="24"/>
          <w:szCs w:val="24"/>
        </w:rPr>
        <w:t xml:space="preserve">Szám: </w:t>
      </w:r>
      <w:r w:rsidR="002409C3">
        <w:rPr>
          <w:rFonts w:ascii="Times New Roman" w:hAnsi="Times New Roman" w:cs="Times New Roman"/>
          <w:sz w:val="24"/>
          <w:szCs w:val="24"/>
        </w:rPr>
        <w:t>1-4</w:t>
      </w:r>
      <w:r w:rsidR="00C65BC5">
        <w:rPr>
          <w:rFonts w:ascii="Times New Roman" w:hAnsi="Times New Roman" w:cs="Times New Roman"/>
          <w:sz w:val="24"/>
          <w:szCs w:val="24"/>
        </w:rPr>
        <w:t>/2015.</w:t>
      </w:r>
      <w:r w:rsidRPr="0075528D">
        <w:rPr>
          <w:rFonts w:ascii="Times New Roman" w:hAnsi="Times New Roman" w:cs="Times New Roman"/>
          <w:sz w:val="24"/>
          <w:szCs w:val="24"/>
        </w:rPr>
        <w:t xml:space="preserve">                                               </w:t>
      </w:r>
      <w:r w:rsidR="0031298D">
        <w:rPr>
          <w:rFonts w:ascii="Times New Roman" w:hAnsi="Times New Roman" w:cs="Times New Roman"/>
          <w:sz w:val="24"/>
          <w:szCs w:val="24"/>
        </w:rPr>
        <w:t xml:space="preserve">                             </w:t>
      </w:r>
      <w:r w:rsidR="00F25D8F">
        <w:rPr>
          <w:rFonts w:ascii="Times New Roman" w:hAnsi="Times New Roman" w:cs="Times New Roman"/>
          <w:sz w:val="24"/>
          <w:szCs w:val="24"/>
        </w:rPr>
        <w:t xml:space="preserve">           </w:t>
      </w:r>
      <w:r w:rsidR="00AB7DB4">
        <w:rPr>
          <w:rFonts w:ascii="Times New Roman" w:hAnsi="Times New Roman" w:cs="Times New Roman"/>
          <w:sz w:val="24"/>
          <w:szCs w:val="24"/>
        </w:rPr>
        <w:t xml:space="preserve"> 9</w:t>
      </w:r>
      <w:r w:rsidR="00F25D8F">
        <w:rPr>
          <w:rFonts w:ascii="Times New Roman" w:hAnsi="Times New Roman" w:cs="Times New Roman"/>
          <w:sz w:val="24"/>
          <w:szCs w:val="24"/>
        </w:rPr>
        <w:t>. sz. napirendi pont</w:t>
      </w:r>
    </w:p>
    <w:p w:rsidR="00AE00EC" w:rsidRPr="0075528D" w:rsidRDefault="00AE00EC" w:rsidP="00785539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:rsidR="00AE00EC" w:rsidRPr="00C65BC5" w:rsidRDefault="00AE00EC" w:rsidP="00785539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  <w:r w:rsidRPr="00C65BC5">
        <w:rPr>
          <w:rFonts w:ascii="Times New Roman" w:hAnsi="Times New Roman" w:cs="Times New Roman"/>
          <w:b/>
          <w:bCs/>
          <w:sz w:val="28"/>
          <w:szCs w:val="28"/>
          <w:u w:val="single"/>
        </w:rPr>
        <w:t>Előterjesztés</w:t>
      </w:r>
    </w:p>
    <w:p w:rsidR="00AE00EC" w:rsidRPr="00F25D8F" w:rsidRDefault="00AE00EC" w:rsidP="00785539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25D8F">
        <w:rPr>
          <w:rFonts w:ascii="Times New Roman" w:hAnsi="Times New Roman" w:cs="Times New Roman"/>
          <w:b/>
          <w:sz w:val="24"/>
          <w:szCs w:val="24"/>
        </w:rPr>
        <w:t>Zalaszentgrót Város Önkormányzata Képviselő-testületének</w:t>
      </w:r>
    </w:p>
    <w:p w:rsidR="00AE00EC" w:rsidRPr="0075528D" w:rsidRDefault="00C65BC5" w:rsidP="00785539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F25D8F">
        <w:rPr>
          <w:rFonts w:ascii="Times New Roman" w:hAnsi="Times New Roman" w:cs="Times New Roman"/>
          <w:b/>
          <w:sz w:val="24"/>
          <w:szCs w:val="24"/>
        </w:rPr>
        <w:t>2015</w:t>
      </w:r>
      <w:r w:rsidR="00AE00EC" w:rsidRPr="00F25D8F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Pr="00F25D8F">
        <w:rPr>
          <w:rFonts w:ascii="Times New Roman" w:hAnsi="Times New Roman" w:cs="Times New Roman"/>
          <w:b/>
          <w:sz w:val="24"/>
          <w:szCs w:val="24"/>
        </w:rPr>
        <w:t xml:space="preserve">március </w:t>
      </w:r>
      <w:r w:rsidR="002409C3" w:rsidRPr="00F25D8F">
        <w:rPr>
          <w:rFonts w:ascii="Times New Roman" w:hAnsi="Times New Roman" w:cs="Times New Roman"/>
          <w:b/>
          <w:sz w:val="24"/>
          <w:szCs w:val="24"/>
        </w:rPr>
        <w:t>26</w:t>
      </w:r>
      <w:r w:rsidR="00AE00EC" w:rsidRPr="00F25D8F">
        <w:rPr>
          <w:rFonts w:ascii="Times New Roman" w:hAnsi="Times New Roman" w:cs="Times New Roman"/>
          <w:b/>
          <w:sz w:val="24"/>
          <w:szCs w:val="24"/>
        </w:rPr>
        <w:t>-i rendes</w:t>
      </w:r>
      <w:r w:rsidR="002409C3" w:rsidRPr="00F25D8F">
        <w:rPr>
          <w:rFonts w:ascii="Times New Roman" w:hAnsi="Times New Roman" w:cs="Times New Roman"/>
          <w:b/>
          <w:sz w:val="24"/>
          <w:szCs w:val="24"/>
        </w:rPr>
        <w:t xml:space="preserve"> ülésére</w:t>
      </w:r>
    </w:p>
    <w:p w:rsidR="00AE00EC" w:rsidRPr="0075528D" w:rsidRDefault="00AE00EC" w:rsidP="00785539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:rsidR="00C65BC5" w:rsidRDefault="00C65BC5" w:rsidP="00785539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:rsidR="00AE00EC" w:rsidRDefault="00AE00EC" w:rsidP="0078553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5528D">
        <w:rPr>
          <w:rFonts w:ascii="Times New Roman" w:hAnsi="Times New Roman" w:cs="Times New Roman"/>
          <w:b/>
          <w:bCs/>
          <w:sz w:val="24"/>
          <w:szCs w:val="24"/>
          <w:u w:val="single"/>
        </w:rPr>
        <w:t>Tárgy: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C65BC5">
        <w:rPr>
          <w:rFonts w:ascii="Times New Roman" w:hAnsi="Times New Roman" w:cs="Times New Roman"/>
          <w:bCs/>
          <w:sz w:val="24"/>
          <w:szCs w:val="24"/>
        </w:rPr>
        <w:t>Módosított pályázati felhívás a</w:t>
      </w:r>
      <w:r w:rsidR="00C65BC5" w:rsidRPr="00C65BC5">
        <w:rPr>
          <w:rFonts w:ascii="Times New Roman" w:hAnsi="Times New Roman" w:cs="Times New Roman"/>
          <w:bCs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Batthyány utca</w:t>
      </w:r>
      <w:r w:rsidRPr="0075528D">
        <w:rPr>
          <w:rFonts w:ascii="Times New Roman" w:hAnsi="Times New Roman" w:cs="Times New Roman"/>
          <w:sz w:val="24"/>
          <w:szCs w:val="24"/>
        </w:rPr>
        <w:t xml:space="preserve"> 8-10.</w:t>
      </w:r>
      <w:r>
        <w:rPr>
          <w:rFonts w:ascii="Times New Roman" w:hAnsi="Times New Roman" w:cs="Times New Roman"/>
          <w:sz w:val="24"/>
          <w:szCs w:val="24"/>
        </w:rPr>
        <w:t xml:space="preserve"> szám</w:t>
      </w:r>
      <w:r w:rsidRPr="0075528D">
        <w:rPr>
          <w:rFonts w:ascii="Times New Roman" w:hAnsi="Times New Roman" w:cs="Times New Roman"/>
          <w:sz w:val="24"/>
          <w:szCs w:val="24"/>
        </w:rPr>
        <w:t xml:space="preserve"> alatti </w:t>
      </w:r>
      <w:r>
        <w:rPr>
          <w:rFonts w:ascii="Times New Roman" w:hAnsi="Times New Roman" w:cs="Times New Roman"/>
          <w:sz w:val="24"/>
          <w:szCs w:val="24"/>
        </w:rPr>
        <w:t>önkormányzati ingatlanok é</w:t>
      </w:r>
      <w:r w:rsidRPr="0075528D">
        <w:rPr>
          <w:rFonts w:ascii="Times New Roman" w:hAnsi="Times New Roman" w:cs="Times New Roman"/>
          <w:sz w:val="24"/>
          <w:szCs w:val="24"/>
        </w:rPr>
        <w:t>rtékesítés</w:t>
      </w:r>
      <w:r>
        <w:rPr>
          <w:rFonts w:ascii="Times New Roman" w:hAnsi="Times New Roman" w:cs="Times New Roman"/>
          <w:sz w:val="24"/>
          <w:szCs w:val="24"/>
        </w:rPr>
        <w:t xml:space="preserve">ére </w:t>
      </w:r>
    </w:p>
    <w:p w:rsidR="00C65BC5" w:rsidRDefault="00C65BC5" w:rsidP="0078553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C65BC5" w:rsidRPr="0075528D" w:rsidRDefault="00C65BC5" w:rsidP="0078553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AE00EC" w:rsidRPr="0075528D" w:rsidRDefault="00AE00EC" w:rsidP="00785539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75528D">
        <w:rPr>
          <w:rFonts w:ascii="Times New Roman" w:hAnsi="Times New Roman" w:cs="Times New Roman"/>
          <w:b/>
          <w:bCs/>
          <w:sz w:val="24"/>
          <w:szCs w:val="24"/>
        </w:rPr>
        <w:t>Tisztelt Képviselő-testület!</w:t>
      </w:r>
    </w:p>
    <w:p w:rsidR="00AE00EC" w:rsidRDefault="00AE00EC" w:rsidP="0078553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AE00EC" w:rsidRDefault="00AE00EC" w:rsidP="0078553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C01456" w:rsidRDefault="001D2C8E" w:rsidP="0078553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 tárgyban szereplő - Zalaszentgrót, 866/1 és 867 helyrajzi számú - önkormányzati lakótömbök, valamint a hozzájuk közvetlenül kapcsolódó Zalaszentgrót 866/2 és 868 helyrajzi számú, az ingatlanvagyon-kataszterünkben és természetben is beépítetlen területnek minősülő szintén önkormányzati ingatlanok értékesítése</w:t>
      </w:r>
      <w:r w:rsidR="00C01456">
        <w:rPr>
          <w:rFonts w:ascii="Times New Roman" w:hAnsi="Times New Roman" w:cs="Times New Roman"/>
          <w:sz w:val="24"/>
          <w:szCs w:val="24"/>
        </w:rPr>
        <w:t xml:space="preserve"> jelen napirendi pont keretében</w:t>
      </w:r>
      <w:r>
        <w:rPr>
          <w:rFonts w:ascii="Times New Roman" w:hAnsi="Times New Roman" w:cs="Times New Roman"/>
          <w:sz w:val="24"/>
          <w:szCs w:val="24"/>
        </w:rPr>
        <w:t xml:space="preserve"> immár harmadik alkalommal kerül </w:t>
      </w:r>
      <w:r w:rsidR="00C01456">
        <w:rPr>
          <w:rFonts w:ascii="Times New Roman" w:hAnsi="Times New Roman" w:cs="Times New Roman"/>
          <w:sz w:val="24"/>
          <w:szCs w:val="24"/>
        </w:rPr>
        <w:t xml:space="preserve">a T. Képviselő-testület elé.  </w:t>
      </w:r>
    </w:p>
    <w:p w:rsidR="00C01456" w:rsidRDefault="00C01456" w:rsidP="0078553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C75CE8" w:rsidRDefault="00C01456" w:rsidP="00785539">
      <w:pPr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 2014. június 26-i testület</w:t>
      </w:r>
      <w:r w:rsidR="00DB113D">
        <w:rPr>
          <w:rFonts w:ascii="Times New Roman" w:hAnsi="Times New Roman" w:cs="Times New Roman"/>
          <w:sz w:val="24"/>
          <w:szCs w:val="24"/>
        </w:rPr>
        <w:t xml:space="preserve">i ülésünkön az ingatlanok hasznosítása kapcsán részletesen vizsgáltuk </w:t>
      </w:r>
      <w:r w:rsidR="00FE3D5B">
        <w:rPr>
          <w:rFonts w:ascii="Times New Roman" w:hAnsi="Times New Roman" w:cs="Times New Roman"/>
          <w:sz w:val="24"/>
          <w:szCs w:val="24"/>
        </w:rPr>
        <w:t>az egyes ingatlanok vonatkozásában</w:t>
      </w:r>
      <w:r w:rsidR="00C75CE8">
        <w:rPr>
          <w:rFonts w:ascii="Times New Roman" w:hAnsi="Times New Roman" w:cs="Times New Roman"/>
          <w:sz w:val="24"/>
          <w:szCs w:val="24"/>
        </w:rPr>
        <w:t xml:space="preserve"> készített helyzetelemzéseket, a településrendezési tervnek való megfelelést, a bérlők lakhatási helyzetét, majd ezek alapján a </w:t>
      </w:r>
      <w:r w:rsidR="00AE00EC" w:rsidRPr="0075528D">
        <w:rPr>
          <w:rFonts w:ascii="Times New Roman" w:hAnsi="Times New Roman" w:cs="Times New Roman"/>
          <w:sz w:val="24"/>
          <w:szCs w:val="24"/>
        </w:rPr>
        <w:t>72/2014.</w:t>
      </w:r>
      <w:r w:rsidR="00AE00EC">
        <w:rPr>
          <w:rFonts w:ascii="Times New Roman" w:hAnsi="Times New Roman" w:cs="Times New Roman"/>
          <w:sz w:val="24"/>
          <w:szCs w:val="24"/>
        </w:rPr>
        <w:t xml:space="preserve"> </w:t>
      </w:r>
      <w:r w:rsidR="00AE00EC" w:rsidRPr="0075528D">
        <w:rPr>
          <w:rFonts w:ascii="Times New Roman" w:hAnsi="Times New Roman" w:cs="Times New Roman"/>
          <w:sz w:val="24"/>
          <w:szCs w:val="24"/>
        </w:rPr>
        <w:t>(VI.</w:t>
      </w:r>
      <w:r w:rsidR="00AE00EC">
        <w:rPr>
          <w:rFonts w:ascii="Times New Roman" w:hAnsi="Times New Roman" w:cs="Times New Roman"/>
          <w:sz w:val="24"/>
          <w:szCs w:val="24"/>
        </w:rPr>
        <w:t xml:space="preserve"> </w:t>
      </w:r>
      <w:r w:rsidR="00C75CE8">
        <w:rPr>
          <w:rFonts w:ascii="Times New Roman" w:hAnsi="Times New Roman" w:cs="Times New Roman"/>
          <w:sz w:val="24"/>
          <w:szCs w:val="24"/>
        </w:rPr>
        <w:t xml:space="preserve">26.) számú határozatban úgy döntöttünk, hogy </w:t>
      </w:r>
      <w:r w:rsidR="00AE00EC" w:rsidRPr="0075528D">
        <w:rPr>
          <w:rFonts w:ascii="Times New Roman" w:hAnsi="Times New Roman" w:cs="Times New Roman"/>
          <w:sz w:val="24"/>
          <w:szCs w:val="24"/>
        </w:rPr>
        <w:t>az önkormányzat vagyonáról és a vagyongazdálkodás szabályairól szóló 8/2013. (III. 28.) önkormányzati rendeletben</w:t>
      </w:r>
      <w:r w:rsidR="00AE00EC">
        <w:rPr>
          <w:rFonts w:ascii="Times New Roman" w:hAnsi="Times New Roman" w:cs="Times New Roman"/>
          <w:sz w:val="24"/>
          <w:szCs w:val="24"/>
        </w:rPr>
        <w:t xml:space="preserve"> </w:t>
      </w:r>
      <w:r w:rsidR="00AE00EC" w:rsidRPr="0075528D">
        <w:rPr>
          <w:rFonts w:ascii="Times New Roman" w:hAnsi="Times New Roman" w:cs="Times New Roman"/>
          <w:sz w:val="24"/>
          <w:szCs w:val="24"/>
        </w:rPr>
        <w:t xml:space="preserve">meghatározott versenyeztetési eljárásra vonatkozó szabályok figyelembevételével, nyílt </w:t>
      </w:r>
      <w:r w:rsidR="00C75CE8">
        <w:rPr>
          <w:rFonts w:ascii="Times New Roman" w:hAnsi="Times New Roman" w:cs="Times New Roman"/>
          <w:sz w:val="24"/>
          <w:szCs w:val="24"/>
        </w:rPr>
        <w:t xml:space="preserve">pályáztatás keretében értékesítjük az ingatlanokat. A Képviselő-testület a határozatban felkérte személyemet </w:t>
      </w:r>
      <w:r w:rsidR="00C75CE8" w:rsidRPr="00BC7503">
        <w:rPr>
          <w:rFonts w:ascii="Times New Roman" w:hAnsi="Times New Roman"/>
          <w:sz w:val="24"/>
          <w:szCs w:val="24"/>
        </w:rPr>
        <w:t>az értékesítés előkészítésére</w:t>
      </w:r>
      <w:r w:rsidR="00C75CE8">
        <w:rPr>
          <w:rFonts w:ascii="Times New Roman" w:hAnsi="Times New Roman"/>
          <w:sz w:val="24"/>
          <w:szCs w:val="24"/>
        </w:rPr>
        <w:t xml:space="preserve">, valamint a részletes feltételeket tartalmazó pályázati felhívás tervezetének előterjesztésére.  </w:t>
      </w:r>
    </w:p>
    <w:p w:rsidR="00FE3D5B" w:rsidRDefault="00FE3D5B" w:rsidP="00785539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53047A" w:rsidRDefault="00FE3D5B" w:rsidP="00785539">
      <w:pPr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Az értékesítést, mint hasznosítási lehetőséget elsősorban az a megállapítás erősítette meg, hogy az épületek gazdaságos felújítása a műszaki paraméterek ismereté</w:t>
      </w:r>
      <w:r w:rsidR="0053047A">
        <w:rPr>
          <w:rFonts w:ascii="Times New Roman" w:hAnsi="Times New Roman"/>
          <w:sz w:val="24"/>
          <w:szCs w:val="24"/>
        </w:rPr>
        <w:t xml:space="preserve">ben nem tűnt megvalósíthatónak, a szakszerű felújítások elvégzésére, illetve új épületek kivitelezésére az önkormányzatnak pedig nincs megfelelő anyagi forrása. Mérlegeltük továbbá, hogy az értékesítéssel belátható időn belül Zalaszentgrót városközpontjának egyik leginkább </w:t>
      </w:r>
      <w:r w:rsidR="0053047A">
        <w:rPr>
          <w:rFonts w:ascii="Times New Roman" w:hAnsi="Times New Roman"/>
          <w:sz w:val="24"/>
          <w:szCs w:val="24"/>
        </w:rPr>
        <w:lastRenderedPageBreak/>
        <w:t>frekve</w:t>
      </w:r>
      <w:r w:rsidR="00A264E0">
        <w:rPr>
          <w:rFonts w:ascii="Times New Roman" w:hAnsi="Times New Roman"/>
          <w:sz w:val="24"/>
          <w:szCs w:val="24"/>
        </w:rPr>
        <w:t>ntált környéke újulhatna meg, mely</w:t>
      </w:r>
      <w:r w:rsidR="0053047A">
        <w:rPr>
          <w:rFonts w:ascii="Times New Roman" w:hAnsi="Times New Roman"/>
          <w:sz w:val="24"/>
          <w:szCs w:val="24"/>
        </w:rPr>
        <w:t xml:space="preserve"> turisták</w:t>
      </w:r>
      <w:r w:rsidR="00A264E0">
        <w:rPr>
          <w:rFonts w:ascii="Times New Roman" w:hAnsi="Times New Roman"/>
          <w:sz w:val="24"/>
          <w:szCs w:val="24"/>
        </w:rPr>
        <w:t xml:space="preserve">, vállalkozók és befektetők vonzásán keresztül a helyi gazdaságra is élénkítő hatással lehetne.  </w:t>
      </w:r>
    </w:p>
    <w:p w:rsidR="0053047A" w:rsidRDefault="0053047A" w:rsidP="00785539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A264E0" w:rsidRDefault="00A264E0" w:rsidP="00785539">
      <w:pPr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A részletes </w:t>
      </w:r>
      <w:r w:rsidR="00B759B4">
        <w:rPr>
          <w:rFonts w:ascii="Times New Roman" w:hAnsi="Times New Roman"/>
          <w:sz w:val="24"/>
          <w:szCs w:val="24"/>
        </w:rPr>
        <w:t>pályázati kiírást a 2014. november 27-én megtartott ülésünkön fogadtuk el,</w:t>
      </w:r>
      <w:r w:rsidR="002409C3">
        <w:rPr>
          <w:rFonts w:ascii="Times New Roman" w:hAnsi="Times New Roman"/>
          <w:sz w:val="24"/>
          <w:szCs w:val="24"/>
        </w:rPr>
        <w:t xml:space="preserve"> melyben meghatároztuk, hogy a négy</w:t>
      </w:r>
      <w:r w:rsidR="00B759B4">
        <w:rPr>
          <w:rFonts w:ascii="Times New Roman" w:hAnsi="Times New Roman"/>
          <w:sz w:val="24"/>
          <w:szCs w:val="24"/>
        </w:rPr>
        <w:t xml:space="preserve"> darab ingatlanra kizárólag együttesen tehető vételi ajánlat, a minimális induló árat pedig 8.000.000,- Ft-ban jelöltük meg. </w:t>
      </w:r>
    </w:p>
    <w:p w:rsidR="00B759B4" w:rsidRDefault="00B759B4" w:rsidP="00785539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B759B4" w:rsidRPr="0075528D" w:rsidRDefault="00B759B4" w:rsidP="0078553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5528D">
        <w:rPr>
          <w:rFonts w:ascii="Times New Roman" w:hAnsi="Times New Roman" w:cs="Times New Roman"/>
          <w:sz w:val="24"/>
          <w:szCs w:val="24"/>
        </w:rPr>
        <w:t>Az értékesítésre szánt területen a történelmi városszerkezetbe illeszkedő, kisvárosi hangulatot, a környező beépítés visszafogottságát megtartó, minőségi anyagokat alkalmaz</w:t>
      </w:r>
      <w:r>
        <w:rPr>
          <w:rFonts w:ascii="Times New Roman" w:hAnsi="Times New Roman" w:cs="Times New Roman"/>
          <w:sz w:val="24"/>
          <w:szCs w:val="24"/>
        </w:rPr>
        <w:t>ó fejlesztés megvalósulását várt</w:t>
      </w:r>
      <w:r w:rsidRPr="0075528D">
        <w:rPr>
          <w:rFonts w:ascii="Times New Roman" w:hAnsi="Times New Roman" w:cs="Times New Roman"/>
          <w:sz w:val="24"/>
          <w:szCs w:val="24"/>
        </w:rPr>
        <w:t>uk el a leendő tulajdonostól, ezért</w:t>
      </w:r>
      <w:r>
        <w:rPr>
          <w:rFonts w:ascii="Times New Roman" w:hAnsi="Times New Roman" w:cs="Times New Roman"/>
          <w:sz w:val="24"/>
          <w:szCs w:val="24"/>
        </w:rPr>
        <w:t xml:space="preserve"> az ajánlati felhívásban a</w:t>
      </w:r>
      <w:r w:rsidRPr="0075528D">
        <w:rPr>
          <w:rFonts w:ascii="Times New Roman" w:hAnsi="Times New Roman" w:cs="Times New Roman"/>
          <w:sz w:val="24"/>
          <w:szCs w:val="24"/>
        </w:rPr>
        <w:t>z ingatlanok hasznosítására vonatkozóan</w:t>
      </w:r>
      <w:r w:rsidR="00A771A6">
        <w:rPr>
          <w:rFonts w:ascii="Times New Roman" w:hAnsi="Times New Roman" w:cs="Times New Roman"/>
          <w:sz w:val="24"/>
          <w:szCs w:val="24"/>
        </w:rPr>
        <w:t xml:space="preserve"> az alábbi</w:t>
      </w:r>
      <w:r w:rsidRPr="0075528D">
        <w:rPr>
          <w:rFonts w:ascii="Times New Roman" w:hAnsi="Times New Roman" w:cs="Times New Roman"/>
          <w:sz w:val="24"/>
          <w:szCs w:val="24"/>
        </w:rPr>
        <w:t xml:space="preserve"> s</w:t>
      </w:r>
      <w:r w:rsidR="00A771A6">
        <w:rPr>
          <w:rFonts w:ascii="Times New Roman" w:hAnsi="Times New Roman" w:cs="Times New Roman"/>
          <w:sz w:val="24"/>
          <w:szCs w:val="24"/>
        </w:rPr>
        <w:t>peciális elvárásokat fogalmaztu</w:t>
      </w:r>
      <w:r w:rsidRPr="0075528D">
        <w:rPr>
          <w:rFonts w:ascii="Times New Roman" w:hAnsi="Times New Roman" w:cs="Times New Roman"/>
          <w:sz w:val="24"/>
          <w:szCs w:val="24"/>
        </w:rPr>
        <w:t>k meg:</w:t>
      </w:r>
    </w:p>
    <w:p w:rsidR="00B759B4" w:rsidRDefault="00B759B4" w:rsidP="00785539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B759B4" w:rsidRPr="00C12997" w:rsidRDefault="00B759B4" w:rsidP="0078553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Pr="00C12997">
        <w:rPr>
          <w:rFonts w:ascii="Times New Roman" w:hAnsi="Times New Roman" w:cs="Times New Roman"/>
          <w:sz w:val="24"/>
          <w:szCs w:val="24"/>
        </w:rPr>
        <w:t>Az értékesítésre szánt 866/1, 866/2, 867, 868 hrsz.-ú telkekből telekalakítással a szabályozási tervnek megfelelő közlekedési területet kell</w:t>
      </w:r>
      <w:r>
        <w:rPr>
          <w:rFonts w:ascii="Times New Roman" w:hAnsi="Times New Roman" w:cs="Times New Roman"/>
          <w:sz w:val="24"/>
          <w:szCs w:val="24"/>
        </w:rPr>
        <w:t xml:space="preserve"> ingyenesen</w:t>
      </w:r>
      <w:r w:rsidRPr="00C12997">
        <w:rPr>
          <w:rFonts w:ascii="Times New Roman" w:hAnsi="Times New Roman" w:cs="Times New Roman"/>
          <w:sz w:val="24"/>
          <w:szCs w:val="24"/>
        </w:rPr>
        <w:t xml:space="preserve"> biztosítani Zalaszentgrót Város Önkormányzata részére.</w:t>
      </w:r>
    </w:p>
    <w:p w:rsidR="00B759B4" w:rsidRPr="00C12997" w:rsidRDefault="00B759B4" w:rsidP="0078553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B759B4" w:rsidRPr="00C12997" w:rsidRDefault="00B759B4" w:rsidP="0078553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Pr="00C12997">
        <w:rPr>
          <w:rFonts w:ascii="Times New Roman" w:hAnsi="Times New Roman" w:cs="Times New Roman"/>
          <w:sz w:val="24"/>
          <w:szCs w:val="24"/>
        </w:rPr>
        <w:t xml:space="preserve">Hasznosítási, fejlesztési koncepció készítése, a tervezett funkciók meghatározása. </w:t>
      </w:r>
    </w:p>
    <w:p w:rsidR="00B759B4" w:rsidRPr="00C12997" w:rsidRDefault="00B759B4" w:rsidP="0078553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B759B4" w:rsidRPr="00C12997" w:rsidRDefault="00B759B4" w:rsidP="0078553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Pr="00C12997">
        <w:rPr>
          <w:rFonts w:ascii="Times New Roman" w:hAnsi="Times New Roman" w:cs="Times New Roman"/>
          <w:sz w:val="24"/>
          <w:szCs w:val="24"/>
        </w:rPr>
        <w:t>Építészeti programterv készítése, mely meghatározza az épület funkcionális alaprendjét, a telek beépítési módját, valamint látványterven keresztül szemlélteti a parkolók és zöldfelület elhelyezését, valamint a tervezett épület környezeti illeszkedését, tervezett állapotát.</w:t>
      </w:r>
    </w:p>
    <w:p w:rsidR="00B759B4" w:rsidRPr="00C12997" w:rsidRDefault="00B759B4" w:rsidP="0078553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B759B4" w:rsidRPr="00C12997" w:rsidRDefault="00B759B4" w:rsidP="0078553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Pr="00C12997">
        <w:rPr>
          <w:rFonts w:ascii="Times New Roman" w:hAnsi="Times New Roman" w:cs="Times New Roman"/>
          <w:sz w:val="24"/>
          <w:szCs w:val="24"/>
        </w:rPr>
        <w:t>Részletes projektütemterv készítése.</w:t>
      </w:r>
    </w:p>
    <w:p w:rsidR="00B759B4" w:rsidRPr="00C12997" w:rsidRDefault="00B759B4" w:rsidP="0078553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B759B4" w:rsidRPr="00C12997" w:rsidRDefault="00B759B4" w:rsidP="0078553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Pr="00C12997">
        <w:rPr>
          <w:rFonts w:ascii="Times New Roman" w:hAnsi="Times New Roman" w:cs="Times New Roman"/>
          <w:sz w:val="24"/>
          <w:szCs w:val="24"/>
        </w:rPr>
        <w:t xml:space="preserve">Nyilatkozat arra vonatkozóan, hogy a programterv szerinti fejlesztés megvalósítását a pályázó vállalja és a nyilatkozatában meghatározza a fejlesztés befejezésének határidejét. </w:t>
      </w:r>
    </w:p>
    <w:p w:rsidR="00B759B4" w:rsidRPr="00C12997" w:rsidRDefault="00B759B4" w:rsidP="0078553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B759B4" w:rsidRPr="00C12997" w:rsidRDefault="00B759B4" w:rsidP="0078553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Pr="00C12997">
        <w:rPr>
          <w:rFonts w:ascii="Times New Roman" w:hAnsi="Times New Roman" w:cs="Times New Roman"/>
          <w:sz w:val="24"/>
          <w:szCs w:val="24"/>
        </w:rPr>
        <w:t>A pályázat nyertesének a fejlesztésben megvalósuló funkciókhoz kapcsolódó, az országos településrendezési és építési követelményekről szóló 253/1997. (XII. 20.) Korm. rendelet szerinti személygépkocsi elhelyezést lakások esetén kizárólagosan a telken, egyéb funkció esetében pedig a telken és a telektől D-re, a Malom köz kiszélesített terület</w:t>
      </w:r>
      <w:r>
        <w:rPr>
          <w:rFonts w:ascii="Times New Roman" w:hAnsi="Times New Roman" w:cs="Times New Roman"/>
          <w:sz w:val="24"/>
          <w:szCs w:val="24"/>
        </w:rPr>
        <w:t xml:space="preserve">én kell biztosítania parkoló terület kiépítésével. </w:t>
      </w:r>
    </w:p>
    <w:p w:rsidR="00B759B4" w:rsidRPr="00C12997" w:rsidRDefault="00B759B4" w:rsidP="0078553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B759B4" w:rsidRPr="00C12997" w:rsidRDefault="00B759B4" w:rsidP="0078553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Pr="00C12997">
        <w:rPr>
          <w:rFonts w:ascii="Times New Roman" w:hAnsi="Times New Roman" w:cs="Times New Roman"/>
          <w:sz w:val="24"/>
          <w:szCs w:val="24"/>
        </w:rPr>
        <w:t xml:space="preserve">A Batthyány utcai járda Széchenyi és Malom utcák által határolt szakaszának önkormányzattal egyeztetett módon való felújítása, valamint az érintett zöldterületen - szintén egyeztetett - kertészeti munkák elvégzése. </w:t>
      </w:r>
    </w:p>
    <w:p w:rsidR="00B759B4" w:rsidRDefault="00B759B4" w:rsidP="00785539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B759B4" w:rsidRDefault="00B759B4" w:rsidP="0078553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A fentieken túlmenőe</w:t>
      </w:r>
      <w:r w:rsidR="00A771A6">
        <w:rPr>
          <w:rFonts w:ascii="Times New Roman" w:hAnsi="Times New Roman"/>
          <w:sz w:val="24"/>
          <w:szCs w:val="24"/>
        </w:rPr>
        <w:t xml:space="preserve">n rögzítettük a kiírásban </w:t>
      </w:r>
      <w:r>
        <w:rPr>
          <w:rFonts w:ascii="Times New Roman" w:hAnsi="Times New Roman"/>
          <w:sz w:val="24"/>
          <w:szCs w:val="24"/>
        </w:rPr>
        <w:t>az új tulajdonos</w:t>
      </w:r>
      <w:r w:rsidR="00A771A6">
        <w:rPr>
          <w:rFonts w:ascii="Times New Roman" w:hAnsi="Times New Roman"/>
          <w:sz w:val="24"/>
          <w:szCs w:val="24"/>
        </w:rPr>
        <w:t xml:space="preserve"> azon kötelezettségét, hogy </w:t>
      </w:r>
      <w:r>
        <w:rPr>
          <w:rFonts w:ascii="Times New Roman" w:hAnsi="Times New Roman"/>
          <w:sz w:val="24"/>
          <w:szCs w:val="24"/>
        </w:rPr>
        <w:t xml:space="preserve">az ingatlanfejlesztés során létrejövő ingatlan/ok jogerős használatbavételi engedélyét legkésőbb 2018. június 30. napjáig </w:t>
      </w:r>
      <w:r w:rsidR="006F1C5B">
        <w:rPr>
          <w:rFonts w:ascii="Times New Roman" w:hAnsi="Times New Roman"/>
          <w:sz w:val="24"/>
          <w:szCs w:val="24"/>
        </w:rPr>
        <w:t xml:space="preserve">a kiíró felé bemutatja, és </w:t>
      </w:r>
      <w:r w:rsidR="006F1C5B">
        <w:rPr>
          <w:rFonts w:ascii="Times New Roman" w:hAnsi="Times New Roman" w:cs="Times New Roman"/>
          <w:sz w:val="24"/>
          <w:szCs w:val="24"/>
        </w:rPr>
        <w:t xml:space="preserve">ugyanezen időpontig elvégzi annak/azok ingatlan-nyilvántartásban való feltüntetését is. Ezen kötelezettség biztosítására a pályázatot követő adásvételi szerződésben elidegenítési és terhelési tilalmat, valamint visszavásárlási jogot kívántunk kikötni, a határidőben való teljesítést pedig késedelmi kötbér kikötésével kívántuk biztosítani azzal, hogy a szerződéses biztosítékok mértéke, alkalmazásának rendje - a nyertes pályázó programtervéhez és részletes projektütemtervéhez igazodóan - az adásvételi szerződésben kerül kidolgozásra.  </w:t>
      </w:r>
    </w:p>
    <w:p w:rsidR="006F1C5B" w:rsidRDefault="006F1C5B" w:rsidP="0078553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8A6DE3" w:rsidRDefault="0025366D" w:rsidP="0078553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 kiírás elfogadásakor egységes és töretlen álláspontunk volt, hogy a fentebb már említett kedvező hatások elérése (a Batthyány, mint "Fő utca" kiemelkedően fontos részének tetszetős és méltó megújulása, helyi gazdaság élénkítése stb.) legalább olyan súlyú önkormányzati érdek, mint az ing</w:t>
      </w:r>
      <w:r w:rsidR="008A6DE3">
        <w:rPr>
          <w:rFonts w:ascii="Times New Roman" w:hAnsi="Times New Roman" w:cs="Times New Roman"/>
          <w:sz w:val="24"/>
          <w:szCs w:val="24"/>
        </w:rPr>
        <w:t>atlanokért kapható vételár. Ez a</w:t>
      </w:r>
      <w:r>
        <w:rPr>
          <w:rFonts w:ascii="Times New Roman" w:hAnsi="Times New Roman" w:cs="Times New Roman"/>
          <w:sz w:val="24"/>
          <w:szCs w:val="24"/>
        </w:rPr>
        <w:t xml:space="preserve"> felismerés mutatkozott meg az induló ár alacsonyabb voltában és </w:t>
      </w:r>
      <w:r w:rsidR="008A6DE3">
        <w:rPr>
          <w:rFonts w:ascii="Times New Roman" w:hAnsi="Times New Roman" w:cs="Times New Roman"/>
          <w:sz w:val="24"/>
          <w:szCs w:val="24"/>
        </w:rPr>
        <w:t>az összetett bírálati szempontrendszer azon jellemzőjében is, mely szerint a hasznosítási, fejlesztési koncepció és az építészeti programterv az ajánlott vételárral azonos (40%-os)</w:t>
      </w:r>
      <w:r w:rsidR="00D66DD9">
        <w:rPr>
          <w:rFonts w:ascii="Times New Roman" w:hAnsi="Times New Roman" w:cs="Times New Roman"/>
          <w:sz w:val="24"/>
          <w:szCs w:val="24"/>
        </w:rPr>
        <w:t xml:space="preserve"> súlyozási mértékkel került me</w:t>
      </w:r>
      <w:r w:rsidR="008A6DE3">
        <w:rPr>
          <w:rFonts w:ascii="Times New Roman" w:hAnsi="Times New Roman" w:cs="Times New Roman"/>
          <w:sz w:val="24"/>
          <w:szCs w:val="24"/>
        </w:rPr>
        <w:t xml:space="preserve">ghatározásra. </w:t>
      </w:r>
    </w:p>
    <w:p w:rsidR="008A6DE3" w:rsidRDefault="008A6DE3" w:rsidP="0078553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8A6DE3" w:rsidRDefault="008A6DE3" w:rsidP="0078553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 </w:t>
      </w:r>
      <w:r w:rsidR="00D66DD9">
        <w:rPr>
          <w:rFonts w:ascii="Times New Roman" w:hAnsi="Times New Roman" w:cs="Times New Roman"/>
          <w:sz w:val="24"/>
          <w:szCs w:val="24"/>
        </w:rPr>
        <w:t xml:space="preserve">130/2014. (XI. 27.) számú testületi határozatnak megfelelően széles körben tettük közzé az elfogadott kiírást (a helyi lapban, a megyei napilapban, a honlapon és a helyi televízióban </w:t>
      </w:r>
      <w:r w:rsidR="00F7737F">
        <w:rPr>
          <w:rFonts w:ascii="Times New Roman" w:hAnsi="Times New Roman" w:cs="Times New Roman"/>
          <w:sz w:val="24"/>
          <w:szCs w:val="24"/>
        </w:rPr>
        <w:t xml:space="preserve">folyamatosan), </w:t>
      </w:r>
      <w:r w:rsidR="00D66DD9">
        <w:rPr>
          <w:rFonts w:ascii="Times New Roman" w:hAnsi="Times New Roman" w:cs="Times New Roman"/>
          <w:sz w:val="24"/>
          <w:szCs w:val="24"/>
        </w:rPr>
        <w:t>egyes lehetséges</w:t>
      </w:r>
      <w:r w:rsidR="00F7737F">
        <w:rPr>
          <w:rFonts w:ascii="Times New Roman" w:hAnsi="Times New Roman" w:cs="Times New Roman"/>
          <w:sz w:val="24"/>
          <w:szCs w:val="24"/>
        </w:rPr>
        <w:t xml:space="preserve"> </w:t>
      </w:r>
      <w:r w:rsidR="00D66DD9">
        <w:rPr>
          <w:rFonts w:ascii="Times New Roman" w:hAnsi="Times New Roman" w:cs="Times New Roman"/>
          <w:sz w:val="24"/>
          <w:szCs w:val="24"/>
        </w:rPr>
        <w:t>érdeklődő személyek és gazdasági társaságok felé</w:t>
      </w:r>
      <w:r w:rsidR="00F7737F">
        <w:rPr>
          <w:rFonts w:ascii="Times New Roman" w:hAnsi="Times New Roman" w:cs="Times New Roman"/>
          <w:sz w:val="24"/>
          <w:szCs w:val="24"/>
        </w:rPr>
        <w:t xml:space="preserve"> pedig</w:t>
      </w:r>
      <w:r w:rsidR="00D66DD9">
        <w:rPr>
          <w:rFonts w:ascii="Times New Roman" w:hAnsi="Times New Roman" w:cs="Times New Roman"/>
          <w:sz w:val="24"/>
          <w:szCs w:val="24"/>
        </w:rPr>
        <w:t xml:space="preserve"> közvetlenül is megküldésre került. </w:t>
      </w:r>
    </w:p>
    <w:p w:rsidR="00D66DD9" w:rsidRDefault="00D66DD9" w:rsidP="0078553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D66DD9" w:rsidRDefault="00A07CEF" w:rsidP="0078553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Sajnálatos módon azonban a 2015. február 27-én 09.00 órakor lejárt határidő</w:t>
      </w:r>
      <w:r w:rsidR="00B229C7">
        <w:rPr>
          <w:rFonts w:ascii="Times New Roman" w:hAnsi="Times New Roman" w:cs="Times New Roman"/>
          <w:sz w:val="24"/>
          <w:szCs w:val="24"/>
        </w:rPr>
        <w:t xml:space="preserve"> alatt </w:t>
      </w:r>
      <w:r>
        <w:rPr>
          <w:rFonts w:ascii="Times New Roman" w:hAnsi="Times New Roman" w:cs="Times New Roman"/>
          <w:sz w:val="24"/>
          <w:szCs w:val="24"/>
        </w:rPr>
        <w:t xml:space="preserve">pályázat benyújtására nem került sor.   </w:t>
      </w:r>
    </w:p>
    <w:p w:rsidR="009F14B3" w:rsidRDefault="009F14B3" w:rsidP="0078553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9F14B3" w:rsidRDefault="00A51517" w:rsidP="0078553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Meggyőződésem ugyanakkor, hogy </w:t>
      </w:r>
      <w:r w:rsidR="007F6B2E">
        <w:rPr>
          <w:rFonts w:ascii="Times New Roman" w:hAnsi="Times New Roman" w:cs="Times New Roman"/>
          <w:sz w:val="24"/>
          <w:szCs w:val="24"/>
        </w:rPr>
        <w:t>a pályáz</w:t>
      </w:r>
      <w:r w:rsidR="001F0AF9">
        <w:rPr>
          <w:rFonts w:ascii="Times New Roman" w:hAnsi="Times New Roman" w:cs="Times New Roman"/>
          <w:sz w:val="24"/>
          <w:szCs w:val="24"/>
        </w:rPr>
        <w:t>ati kiírás szerinti hasznosítási</w:t>
      </w:r>
      <w:r w:rsidR="007F6B2E">
        <w:rPr>
          <w:rFonts w:ascii="Times New Roman" w:hAnsi="Times New Roman" w:cs="Times New Roman"/>
          <w:sz w:val="24"/>
          <w:szCs w:val="24"/>
        </w:rPr>
        <w:t xml:space="preserve"> koncepció</w:t>
      </w:r>
      <w:r w:rsidR="001F0AF9">
        <w:rPr>
          <w:rFonts w:ascii="Times New Roman" w:hAnsi="Times New Roman" w:cs="Times New Roman"/>
          <w:sz w:val="24"/>
          <w:szCs w:val="24"/>
        </w:rPr>
        <w:t xml:space="preserve"> </w:t>
      </w:r>
      <w:r w:rsidR="004C6B6D">
        <w:rPr>
          <w:rFonts w:ascii="Times New Roman" w:hAnsi="Times New Roman" w:cs="Times New Roman"/>
          <w:sz w:val="24"/>
          <w:szCs w:val="24"/>
        </w:rPr>
        <w:t>ígéretes</w:t>
      </w:r>
      <w:r w:rsidR="00A162E8">
        <w:rPr>
          <w:rFonts w:ascii="Times New Roman" w:hAnsi="Times New Roman" w:cs="Times New Roman"/>
          <w:sz w:val="24"/>
          <w:szCs w:val="24"/>
        </w:rPr>
        <w:t>, megvaló</w:t>
      </w:r>
      <w:r w:rsidR="004C6B6D">
        <w:rPr>
          <w:rFonts w:ascii="Times New Roman" w:hAnsi="Times New Roman" w:cs="Times New Roman"/>
          <w:sz w:val="24"/>
          <w:szCs w:val="24"/>
        </w:rPr>
        <w:t>sítása pedig</w:t>
      </w:r>
      <w:r w:rsidR="00117CCD">
        <w:rPr>
          <w:rFonts w:ascii="Times New Roman" w:hAnsi="Times New Roman" w:cs="Times New Roman"/>
          <w:sz w:val="24"/>
          <w:szCs w:val="24"/>
        </w:rPr>
        <w:t xml:space="preserve"> fontos közérdekeket </w:t>
      </w:r>
      <w:r w:rsidR="00A162E8">
        <w:rPr>
          <w:rFonts w:ascii="Times New Roman" w:hAnsi="Times New Roman" w:cs="Times New Roman"/>
          <w:sz w:val="24"/>
          <w:szCs w:val="24"/>
        </w:rPr>
        <w:t xml:space="preserve">szolgálna, ezért </w:t>
      </w:r>
      <w:r w:rsidR="007C1DE7">
        <w:rPr>
          <w:rFonts w:ascii="Times New Roman" w:hAnsi="Times New Roman" w:cs="Times New Roman"/>
          <w:sz w:val="24"/>
          <w:szCs w:val="24"/>
        </w:rPr>
        <w:t xml:space="preserve">javaslom a T. Képviselő-testületnek, hogy a pályázati feltételek </w:t>
      </w:r>
      <w:r w:rsidR="007800F9">
        <w:rPr>
          <w:rFonts w:ascii="Times New Roman" w:hAnsi="Times New Roman" w:cs="Times New Roman"/>
          <w:sz w:val="24"/>
          <w:szCs w:val="24"/>
        </w:rPr>
        <w:t>bizonyos fokú</w:t>
      </w:r>
      <w:r w:rsidR="002F7C7F">
        <w:rPr>
          <w:rFonts w:ascii="Times New Roman" w:hAnsi="Times New Roman" w:cs="Times New Roman"/>
          <w:sz w:val="24"/>
          <w:szCs w:val="24"/>
        </w:rPr>
        <w:t>, az alábbiak szerinti</w:t>
      </w:r>
      <w:r w:rsidR="007800F9">
        <w:rPr>
          <w:rFonts w:ascii="Times New Roman" w:hAnsi="Times New Roman" w:cs="Times New Roman"/>
          <w:sz w:val="24"/>
          <w:szCs w:val="24"/>
        </w:rPr>
        <w:t xml:space="preserve"> módosításával ismételt kiírást tegyünk közzé az ingatlanok értékesítésére. </w:t>
      </w:r>
    </w:p>
    <w:p w:rsidR="002F7C7F" w:rsidRDefault="002F7C7F" w:rsidP="0078553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6F01F7" w:rsidRDefault="002F7C7F" w:rsidP="0078553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Az eredeti felhívásban rögzítésre került, hogy az értékesítésre szánt telkekből telekalakítással a szabályozási tervnek megfelelő közlekedési területet kell ingyenesen biztosítani Zalaszentgrót Város Önkormányzata részére. </w:t>
      </w:r>
    </w:p>
    <w:p w:rsidR="006F01F7" w:rsidRDefault="006F01F7" w:rsidP="0078553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3D33CE" w:rsidRDefault="002F7C7F" w:rsidP="0078553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E körben olyan módosítást kezdeményezek, hogy az új kiírás szerint a telekalakítás saját költségen való elvégzéséről az önkormányzatnak kell gondoskodnia, és az értékesítés </w:t>
      </w:r>
      <w:r w:rsidR="00C47F74">
        <w:rPr>
          <w:rFonts w:ascii="Times New Roman" w:hAnsi="Times New Roman" w:cs="Times New Roman"/>
          <w:sz w:val="24"/>
          <w:szCs w:val="24"/>
        </w:rPr>
        <w:t xml:space="preserve">kizárólag a határrendezés következtében módosult </w:t>
      </w:r>
      <w:r w:rsidR="00E41FB4">
        <w:rPr>
          <w:rFonts w:ascii="Times New Roman" w:hAnsi="Times New Roman" w:cs="Times New Roman"/>
          <w:sz w:val="24"/>
          <w:szCs w:val="24"/>
        </w:rPr>
        <w:t xml:space="preserve">alapterületű </w:t>
      </w:r>
      <w:r w:rsidR="00C47F74">
        <w:rPr>
          <w:rFonts w:ascii="Times New Roman" w:hAnsi="Times New Roman" w:cs="Times New Roman"/>
          <w:sz w:val="24"/>
          <w:szCs w:val="24"/>
        </w:rPr>
        <w:t xml:space="preserve">ingatlanokra vonatkozzon. Ez </w:t>
      </w:r>
      <w:r w:rsidR="00C47F74">
        <w:rPr>
          <w:rFonts w:ascii="Times New Roman" w:hAnsi="Times New Roman" w:cs="Times New Roman"/>
          <w:sz w:val="24"/>
          <w:szCs w:val="24"/>
        </w:rPr>
        <w:lastRenderedPageBreak/>
        <w:t>a megoldás jelentős költségmegtakarítást jelent a nyertes pályázónak, ugyanakkor önkormányzatunk</w:t>
      </w:r>
      <w:r w:rsidR="003D33CE">
        <w:rPr>
          <w:rFonts w:ascii="Times New Roman" w:hAnsi="Times New Roman" w:cs="Times New Roman"/>
          <w:sz w:val="24"/>
          <w:szCs w:val="24"/>
        </w:rPr>
        <w:t xml:space="preserve">nak is előnyös, mivel a telekalakítási eljárást már annak tudatában indíthatjuk meg, hogy a kiírásra érvényes ajánlat érkezett. Természetesen ezáltal az ajánlati kötöttség időtartamának hosszabbítása is szükségessé válik.   </w:t>
      </w:r>
    </w:p>
    <w:p w:rsidR="003D33CE" w:rsidRDefault="003D33CE" w:rsidP="0078553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2F7C7F" w:rsidRDefault="006F01F7" w:rsidP="0078553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A 2014. novemberi kiírásunkban feltételként határoztuk meg, hogy a nyertes pályázónak a Batthyány utcai járda Széchenyi és Malom utcák által határolt szakaszát az önkormányzattal egyeztetett módon fel kell újítania, valamint az érintett zöldterületen szintén egyeztetett kertészeti munkákat kell végeznie. </w:t>
      </w:r>
    </w:p>
    <w:p w:rsidR="006F01F7" w:rsidRDefault="006F01F7" w:rsidP="0078553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6F01F7" w:rsidRDefault="006F01F7" w:rsidP="0078553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Megítélésem szerint a méltó utcakép érdekében ezen feltételt fenn kell tartanunk, javaslom ugyanakkor, hogy a felújítási kötelezettséggel érintett területet szűkítsük az értékesítésre szánt ingatlanok előtti járdaszakaszra. </w:t>
      </w:r>
    </w:p>
    <w:p w:rsidR="006F01F7" w:rsidRDefault="006F01F7" w:rsidP="0078553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C328FB" w:rsidRDefault="006F01F7" w:rsidP="0078553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="00C328FB">
        <w:rPr>
          <w:rFonts w:ascii="Times New Roman" w:hAnsi="Times New Roman" w:cs="Times New Roman"/>
          <w:sz w:val="24"/>
          <w:szCs w:val="24"/>
        </w:rPr>
        <w:t xml:space="preserve">Végezetül indítványozom, hogy az eredetileg meghatározott 500.000,- Ft összegű ajánlati biztosíték mértékét csökkentsük 100.000,- Ft-ra. </w:t>
      </w:r>
    </w:p>
    <w:p w:rsidR="00C328FB" w:rsidRDefault="00C328FB" w:rsidP="0078553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426A86" w:rsidRDefault="00B96CC1" w:rsidP="0078553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Egyebekben</w:t>
      </w:r>
      <w:r w:rsidR="000E1502">
        <w:rPr>
          <w:rFonts w:ascii="Times New Roman" w:hAnsi="Times New Roman" w:cs="Times New Roman"/>
          <w:sz w:val="24"/>
          <w:szCs w:val="24"/>
        </w:rPr>
        <w:t xml:space="preserve"> - a különböző határidők értelemszerű módosításán túlmenően -</w:t>
      </w:r>
      <w:r>
        <w:rPr>
          <w:rFonts w:ascii="Times New Roman" w:hAnsi="Times New Roman" w:cs="Times New Roman"/>
          <w:sz w:val="24"/>
          <w:szCs w:val="24"/>
        </w:rPr>
        <w:t xml:space="preserve"> a pályázati felhívás változatlan</w:t>
      </w:r>
      <w:r w:rsidR="000E1502">
        <w:rPr>
          <w:rFonts w:ascii="Times New Roman" w:hAnsi="Times New Roman" w:cs="Times New Roman"/>
          <w:sz w:val="24"/>
          <w:szCs w:val="24"/>
        </w:rPr>
        <w:t xml:space="preserve"> formában való</w:t>
      </w:r>
      <w:r>
        <w:rPr>
          <w:rFonts w:ascii="Times New Roman" w:hAnsi="Times New Roman" w:cs="Times New Roman"/>
          <w:sz w:val="24"/>
          <w:szCs w:val="24"/>
        </w:rPr>
        <w:t xml:space="preserve"> fenntartását javaslom, bízom abban, hogy ezen módosított feltételek vonzóbbá teszik azt a lehetséges beruházók részére. Elfogadása esetén természetesen a kiírás széleskörű közzétételére ezúttal is nagy hangsúlyt kívánunk fektetni. </w:t>
      </w:r>
    </w:p>
    <w:p w:rsidR="008A6DE3" w:rsidRDefault="008A6DE3" w:rsidP="0078553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142CC1" w:rsidRPr="00142CC1" w:rsidRDefault="00142CC1" w:rsidP="00142CC1">
      <w:pPr>
        <w:spacing w:line="36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142CC1">
        <w:rPr>
          <w:rFonts w:ascii="Times New Roman" w:hAnsi="Times New Roman" w:cs="Times New Roman"/>
          <w:sz w:val="24"/>
          <w:szCs w:val="24"/>
        </w:rPr>
        <w:t>A Gazdasági és Városfejlesztési Bizottság az előterjesztést a 2015. márci</w:t>
      </w:r>
      <w:r>
        <w:rPr>
          <w:rFonts w:ascii="Times New Roman" w:hAnsi="Times New Roman" w:cs="Times New Roman"/>
          <w:sz w:val="24"/>
          <w:szCs w:val="24"/>
        </w:rPr>
        <w:t>us 19-i ülésén megtárgyalta, a 12</w:t>
      </w:r>
      <w:r w:rsidRPr="00142CC1">
        <w:rPr>
          <w:rFonts w:ascii="Times New Roman" w:hAnsi="Times New Roman" w:cs="Times New Roman"/>
          <w:sz w:val="24"/>
          <w:szCs w:val="24"/>
        </w:rPr>
        <w:t>/2015. (III.19.) számú határozatával elfogadta, és a Képviselő-testületnek elfogadásra javasolja.</w:t>
      </w:r>
    </w:p>
    <w:p w:rsidR="00142CC1" w:rsidRDefault="00142CC1" w:rsidP="0078553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AE00EC" w:rsidRPr="0075528D" w:rsidRDefault="00AE00EC" w:rsidP="0078553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5528D">
        <w:rPr>
          <w:rFonts w:ascii="Times New Roman" w:hAnsi="Times New Roman" w:cs="Times New Roman"/>
          <w:sz w:val="24"/>
          <w:szCs w:val="24"/>
        </w:rPr>
        <w:t>Kérem a T. Képviselő-testületet, hogy az előterjesztést</w:t>
      </w:r>
      <w:r w:rsidR="0040010D">
        <w:rPr>
          <w:rFonts w:ascii="Times New Roman" w:hAnsi="Times New Roman" w:cs="Times New Roman"/>
          <w:sz w:val="24"/>
          <w:szCs w:val="24"/>
        </w:rPr>
        <w:t xml:space="preserve"> szíveskedjen megtárgyalni, majd az alábbi határozati javaslatot elfogadni. </w:t>
      </w:r>
    </w:p>
    <w:p w:rsidR="00AE00EC" w:rsidRPr="0075528D" w:rsidRDefault="00AE00EC" w:rsidP="0078553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AE00EC" w:rsidRDefault="00AE00EC" w:rsidP="00785539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75528D"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Határozati javaslat: </w:t>
      </w:r>
    </w:p>
    <w:p w:rsidR="00B96CC1" w:rsidRDefault="00B96CC1" w:rsidP="00785539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:rsidR="0038115A" w:rsidRDefault="0038115A" w:rsidP="0038115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5528D">
        <w:rPr>
          <w:rFonts w:ascii="Times New Roman" w:hAnsi="Times New Roman" w:cs="Times New Roman"/>
          <w:sz w:val="24"/>
          <w:szCs w:val="24"/>
        </w:rPr>
        <w:t>Zalaszentgrót Város Önkormányzatának Képviselő-testülete</w:t>
      </w:r>
      <w:r>
        <w:rPr>
          <w:rFonts w:ascii="Times New Roman" w:hAnsi="Times New Roman" w:cs="Times New Roman"/>
          <w:sz w:val="24"/>
          <w:szCs w:val="24"/>
        </w:rPr>
        <w:t xml:space="preserve"> a 130/2014. (XI. 27.) számú határozata alapján kiírt pályázati eljárás eredménytelenségének megállapításával egyidejűleg úgy dönt</w:t>
      </w:r>
      <w:r w:rsidRPr="0075528D">
        <w:rPr>
          <w:rFonts w:ascii="Times New Roman" w:hAnsi="Times New Roman" w:cs="Times New Roman"/>
          <w:sz w:val="24"/>
          <w:szCs w:val="24"/>
        </w:rPr>
        <w:t>, hogy az önkormányzat vagyonáról és a vagyongazdálkodás szabályairól szóló 8/2013.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75528D">
        <w:rPr>
          <w:rFonts w:ascii="Times New Roman" w:hAnsi="Times New Roman" w:cs="Times New Roman"/>
          <w:sz w:val="24"/>
          <w:szCs w:val="24"/>
        </w:rPr>
        <w:t>(III.</w:t>
      </w:r>
      <w:r>
        <w:rPr>
          <w:rFonts w:ascii="Times New Roman" w:hAnsi="Times New Roman" w:cs="Times New Roman"/>
          <w:sz w:val="24"/>
          <w:szCs w:val="24"/>
        </w:rPr>
        <w:t xml:space="preserve"> 28.) </w:t>
      </w:r>
      <w:r w:rsidRPr="0075528D">
        <w:rPr>
          <w:rFonts w:ascii="Times New Roman" w:hAnsi="Times New Roman" w:cs="Times New Roman"/>
          <w:sz w:val="24"/>
          <w:szCs w:val="24"/>
        </w:rPr>
        <w:t>önkormányzati rendeletben szabályozott versenyeztetési eljárásra vonatkozó szabályok figyelembevételével,</w:t>
      </w:r>
      <w:r>
        <w:rPr>
          <w:rFonts w:ascii="Times New Roman" w:hAnsi="Times New Roman" w:cs="Times New Roman"/>
          <w:sz w:val="24"/>
          <w:szCs w:val="24"/>
        </w:rPr>
        <w:t xml:space="preserve"> nyílt pályáztatás keretében, </w:t>
      </w:r>
      <w:r w:rsidRPr="0075528D">
        <w:rPr>
          <w:rFonts w:ascii="Times New Roman" w:hAnsi="Times New Roman" w:cs="Times New Roman"/>
          <w:sz w:val="24"/>
          <w:szCs w:val="24"/>
        </w:rPr>
        <w:t>az el</w:t>
      </w:r>
      <w:r>
        <w:rPr>
          <w:rFonts w:ascii="Times New Roman" w:hAnsi="Times New Roman" w:cs="Times New Roman"/>
          <w:sz w:val="24"/>
          <w:szCs w:val="24"/>
        </w:rPr>
        <w:t>őterjesztés 1. számú mellékletét képező a</w:t>
      </w:r>
      <w:r w:rsidRPr="0075528D">
        <w:rPr>
          <w:rFonts w:ascii="Times New Roman" w:hAnsi="Times New Roman" w:cs="Times New Roman"/>
          <w:sz w:val="24"/>
          <w:szCs w:val="24"/>
        </w:rPr>
        <w:t>jánlattételi felhívás alapján</w:t>
      </w:r>
      <w:r>
        <w:rPr>
          <w:rFonts w:ascii="Times New Roman" w:hAnsi="Times New Roman" w:cs="Times New Roman"/>
          <w:sz w:val="24"/>
          <w:szCs w:val="24"/>
        </w:rPr>
        <w:t xml:space="preserve"> értékesíti az alábbi forgalomk</w:t>
      </w:r>
      <w:r w:rsidR="001806F7">
        <w:rPr>
          <w:rFonts w:ascii="Times New Roman" w:hAnsi="Times New Roman" w:cs="Times New Roman"/>
          <w:sz w:val="24"/>
          <w:szCs w:val="24"/>
        </w:rPr>
        <w:t>épes ingatlan</w:t>
      </w:r>
      <w:r w:rsidRPr="0075528D">
        <w:rPr>
          <w:rFonts w:ascii="Times New Roman" w:hAnsi="Times New Roman" w:cs="Times New Roman"/>
          <w:sz w:val="24"/>
          <w:szCs w:val="24"/>
        </w:rPr>
        <w:t>ait:</w:t>
      </w:r>
    </w:p>
    <w:p w:rsidR="0038115A" w:rsidRPr="0075528D" w:rsidRDefault="0038115A" w:rsidP="0038115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38115A" w:rsidRPr="0075528D" w:rsidRDefault="0038115A" w:rsidP="0038115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Pr="0075528D">
        <w:rPr>
          <w:rFonts w:ascii="Times New Roman" w:hAnsi="Times New Roman" w:cs="Times New Roman"/>
          <w:sz w:val="24"/>
          <w:szCs w:val="24"/>
        </w:rPr>
        <w:t>Zalaszentgrót, Batthyány u. 8. szám, 866/1 helyrajzi számú, kivett lakóház, udvar, gazdasági épületként nyilvántartott ingatlan</w:t>
      </w:r>
    </w:p>
    <w:p w:rsidR="0038115A" w:rsidRPr="0075528D" w:rsidRDefault="0038115A" w:rsidP="0038115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Pr="0075528D">
        <w:rPr>
          <w:rFonts w:ascii="Times New Roman" w:hAnsi="Times New Roman" w:cs="Times New Roman"/>
          <w:sz w:val="24"/>
          <w:szCs w:val="24"/>
        </w:rPr>
        <w:t>Zalaszentgrót, Batthyány u. 10. szám, 867 helyrajzi számú, kivett lakóház, udvar, gazdasági épületként nyilvántartott ingatlan</w:t>
      </w:r>
    </w:p>
    <w:p w:rsidR="0038115A" w:rsidRPr="0075528D" w:rsidRDefault="0038115A" w:rsidP="0038115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Pr="0075528D">
        <w:rPr>
          <w:rFonts w:ascii="Times New Roman" w:hAnsi="Times New Roman" w:cs="Times New Roman"/>
          <w:sz w:val="24"/>
          <w:szCs w:val="24"/>
        </w:rPr>
        <w:t>Zalaszentgrót, 866/2 helyrajzi számú, kivett</w:t>
      </w:r>
      <w:r>
        <w:rPr>
          <w:rFonts w:ascii="Times New Roman" w:hAnsi="Times New Roman" w:cs="Times New Roman"/>
          <w:sz w:val="24"/>
          <w:szCs w:val="24"/>
        </w:rPr>
        <w:t xml:space="preserve"> lakóhát, udvar, </w:t>
      </w:r>
      <w:r w:rsidRPr="0075528D">
        <w:rPr>
          <w:rFonts w:ascii="Times New Roman" w:hAnsi="Times New Roman" w:cs="Times New Roman"/>
          <w:sz w:val="24"/>
          <w:szCs w:val="24"/>
        </w:rPr>
        <w:t>gazdasági épületként nyilvántartott ingatlan</w:t>
      </w:r>
    </w:p>
    <w:p w:rsidR="0038115A" w:rsidRPr="0075528D" w:rsidRDefault="0038115A" w:rsidP="0038115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Pr="0075528D">
        <w:rPr>
          <w:rFonts w:ascii="Times New Roman" w:hAnsi="Times New Roman" w:cs="Times New Roman"/>
          <w:sz w:val="24"/>
          <w:szCs w:val="24"/>
        </w:rPr>
        <w:t>Zalaszentgrót, 868 helyrajzi számú, kivett gazdasági épületként nyilvántartott ingatlan</w:t>
      </w:r>
    </w:p>
    <w:p w:rsidR="0038115A" w:rsidRPr="0075528D" w:rsidRDefault="0038115A" w:rsidP="0038115A">
      <w:pPr>
        <w:spacing w:after="0"/>
        <w:ind w:left="720"/>
        <w:jc w:val="both"/>
        <w:rPr>
          <w:rFonts w:ascii="Times New Roman" w:hAnsi="Times New Roman" w:cs="Times New Roman"/>
          <w:sz w:val="24"/>
          <w:szCs w:val="24"/>
        </w:rPr>
      </w:pPr>
    </w:p>
    <w:p w:rsidR="0038115A" w:rsidRDefault="0038115A" w:rsidP="0038115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5528D">
        <w:rPr>
          <w:rFonts w:ascii="Times New Roman" w:hAnsi="Times New Roman" w:cs="Times New Roman"/>
          <w:sz w:val="24"/>
          <w:szCs w:val="24"/>
        </w:rPr>
        <w:t>A pályázat meghirdetése a helyi televízióban és újságban,</w:t>
      </w:r>
      <w:r w:rsidR="001806F7">
        <w:rPr>
          <w:rFonts w:ascii="Times New Roman" w:hAnsi="Times New Roman" w:cs="Times New Roman"/>
          <w:sz w:val="24"/>
          <w:szCs w:val="24"/>
        </w:rPr>
        <w:t xml:space="preserve"> valamint</w:t>
      </w:r>
      <w:r w:rsidRPr="0075528D">
        <w:rPr>
          <w:rFonts w:ascii="Times New Roman" w:hAnsi="Times New Roman" w:cs="Times New Roman"/>
          <w:sz w:val="24"/>
          <w:szCs w:val="24"/>
        </w:rPr>
        <w:t xml:space="preserve"> a város honlapján</w:t>
      </w:r>
      <w:r w:rsidR="001806F7">
        <w:rPr>
          <w:rFonts w:ascii="Times New Roman" w:hAnsi="Times New Roman" w:cs="Times New Roman"/>
          <w:sz w:val="24"/>
          <w:szCs w:val="24"/>
        </w:rPr>
        <w:t xml:space="preserve"> </w:t>
      </w:r>
      <w:r w:rsidRPr="0075528D">
        <w:rPr>
          <w:rFonts w:ascii="Times New Roman" w:hAnsi="Times New Roman" w:cs="Times New Roman"/>
          <w:sz w:val="24"/>
          <w:szCs w:val="24"/>
        </w:rPr>
        <w:t>történik.</w:t>
      </w:r>
    </w:p>
    <w:p w:rsidR="0038115A" w:rsidRPr="0075528D" w:rsidRDefault="0038115A" w:rsidP="0038115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38115A" w:rsidRPr="0075528D" w:rsidRDefault="0038115A" w:rsidP="0038115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5528D">
        <w:rPr>
          <w:rFonts w:ascii="Times New Roman" w:hAnsi="Times New Roman" w:cs="Times New Roman"/>
          <w:sz w:val="24"/>
          <w:szCs w:val="24"/>
        </w:rPr>
        <w:t>A pályázat eredményességéről és nyerteséről az Értékelő Bizottság javaslata alapján a Képviselő-testület dönt.</w:t>
      </w:r>
    </w:p>
    <w:p w:rsidR="0038115A" w:rsidRPr="0075528D" w:rsidRDefault="0038115A" w:rsidP="0038115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38115A" w:rsidRPr="0075528D" w:rsidRDefault="0038115A" w:rsidP="0038115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5528D">
        <w:rPr>
          <w:rFonts w:ascii="Times New Roman" w:hAnsi="Times New Roman" w:cs="Times New Roman"/>
          <w:sz w:val="24"/>
          <w:szCs w:val="24"/>
        </w:rPr>
        <w:t>A Képviselő-testület felhatalmazza a polgármestert a pályázati eljárás lefolytat</w:t>
      </w:r>
      <w:r>
        <w:rPr>
          <w:rFonts w:ascii="Times New Roman" w:hAnsi="Times New Roman" w:cs="Times New Roman"/>
          <w:sz w:val="24"/>
          <w:szCs w:val="24"/>
        </w:rPr>
        <w:t xml:space="preserve">ására és az Értékelő Bizottság </w:t>
      </w:r>
      <w:r w:rsidRPr="0075528D">
        <w:rPr>
          <w:rFonts w:ascii="Times New Roman" w:hAnsi="Times New Roman" w:cs="Times New Roman"/>
          <w:sz w:val="24"/>
          <w:szCs w:val="24"/>
        </w:rPr>
        <w:t>felállítására.</w:t>
      </w:r>
    </w:p>
    <w:p w:rsidR="00B96CC1" w:rsidRDefault="00B96CC1" w:rsidP="00785539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:rsidR="00BC55E2" w:rsidRDefault="00AE00EC" w:rsidP="0078553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8453F">
        <w:rPr>
          <w:rFonts w:ascii="Times New Roman" w:hAnsi="Times New Roman" w:cs="Times New Roman"/>
          <w:b/>
          <w:bCs/>
          <w:sz w:val="24"/>
          <w:szCs w:val="24"/>
          <w:u w:val="single"/>
        </w:rPr>
        <w:t>Határidő</w:t>
      </w:r>
      <w:r w:rsidRPr="0008453F">
        <w:rPr>
          <w:rFonts w:ascii="Times New Roman" w:hAnsi="Times New Roman" w:cs="Times New Roman"/>
          <w:b/>
          <w:bCs/>
          <w:sz w:val="24"/>
          <w:szCs w:val="24"/>
        </w:rPr>
        <w:t>:</w:t>
      </w:r>
      <w:r w:rsidR="001806F7">
        <w:rPr>
          <w:rFonts w:ascii="Times New Roman" w:hAnsi="Times New Roman" w:cs="Times New Roman"/>
          <w:sz w:val="24"/>
          <w:szCs w:val="24"/>
        </w:rPr>
        <w:t xml:space="preserve"> 2015. augusztus 31. </w:t>
      </w:r>
    </w:p>
    <w:p w:rsidR="00AE00EC" w:rsidRDefault="00AE00EC" w:rsidP="0078553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8453F">
        <w:rPr>
          <w:rFonts w:ascii="Times New Roman" w:hAnsi="Times New Roman" w:cs="Times New Roman"/>
          <w:b/>
          <w:bCs/>
          <w:sz w:val="24"/>
          <w:szCs w:val="24"/>
          <w:u w:val="single"/>
        </w:rPr>
        <w:t>Felelős</w:t>
      </w:r>
      <w:r w:rsidRPr="0008453F">
        <w:rPr>
          <w:rFonts w:ascii="Times New Roman" w:hAnsi="Times New Roman" w:cs="Times New Roman"/>
          <w:b/>
          <w:bCs/>
          <w:sz w:val="24"/>
          <w:szCs w:val="24"/>
        </w:rPr>
        <w:t>:</w:t>
      </w:r>
      <w:r w:rsidRPr="0075528D">
        <w:rPr>
          <w:rFonts w:ascii="Times New Roman" w:hAnsi="Times New Roman" w:cs="Times New Roman"/>
          <w:sz w:val="24"/>
          <w:szCs w:val="24"/>
        </w:rPr>
        <w:t xml:space="preserve"> </w:t>
      </w:r>
      <w:r w:rsidR="001806F7">
        <w:rPr>
          <w:rFonts w:ascii="Times New Roman" w:hAnsi="Times New Roman" w:cs="Times New Roman"/>
          <w:sz w:val="24"/>
          <w:szCs w:val="24"/>
        </w:rPr>
        <w:t>Baracskai József polgármester</w:t>
      </w:r>
    </w:p>
    <w:p w:rsidR="00BC55E2" w:rsidRDefault="00BC55E2" w:rsidP="0078553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AE00EC" w:rsidRDefault="00AE00EC" w:rsidP="0078553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AE00EC" w:rsidRPr="0075528D" w:rsidRDefault="00AE00EC" w:rsidP="0078553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67DDD">
        <w:rPr>
          <w:rFonts w:ascii="Times New Roman" w:hAnsi="Times New Roman" w:cs="Times New Roman"/>
          <w:b/>
          <w:bCs/>
          <w:sz w:val="24"/>
          <w:szCs w:val="24"/>
        </w:rPr>
        <w:t>Zalaszentgrót</w:t>
      </w:r>
      <w:r w:rsidR="001806F7">
        <w:rPr>
          <w:rFonts w:ascii="Times New Roman" w:hAnsi="Times New Roman" w:cs="Times New Roman"/>
          <w:sz w:val="24"/>
          <w:szCs w:val="24"/>
        </w:rPr>
        <w:t xml:space="preserve">, 2015. március 05. </w:t>
      </w:r>
    </w:p>
    <w:p w:rsidR="00AE00EC" w:rsidRPr="0075528D" w:rsidRDefault="00AE00EC" w:rsidP="0078553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-106" w:type="dxa"/>
        <w:tblLook w:val="00A0"/>
      </w:tblPr>
      <w:tblGrid>
        <w:gridCol w:w="4606"/>
        <w:gridCol w:w="4606"/>
      </w:tblGrid>
      <w:tr w:rsidR="00AE00EC" w:rsidRPr="0075528D">
        <w:tc>
          <w:tcPr>
            <w:tcW w:w="4606" w:type="dxa"/>
          </w:tcPr>
          <w:p w:rsidR="00AE00EC" w:rsidRPr="0075528D" w:rsidRDefault="00AE00EC" w:rsidP="00785539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06" w:type="dxa"/>
          </w:tcPr>
          <w:p w:rsidR="001806F7" w:rsidRDefault="001806F7" w:rsidP="00785539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AE00EC" w:rsidRPr="00CC60EA" w:rsidRDefault="00AE00EC" w:rsidP="00785539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C60E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Baracskai József</w:t>
            </w:r>
          </w:p>
          <w:p w:rsidR="00AE00EC" w:rsidRPr="0075528D" w:rsidRDefault="00AE00EC" w:rsidP="00785539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5528D">
              <w:rPr>
                <w:rFonts w:ascii="Times New Roman" w:hAnsi="Times New Roman" w:cs="Times New Roman"/>
                <w:sz w:val="24"/>
                <w:szCs w:val="24"/>
              </w:rPr>
              <w:t>polgármester</w:t>
            </w:r>
          </w:p>
        </w:tc>
      </w:tr>
    </w:tbl>
    <w:p w:rsidR="00AE00EC" w:rsidRDefault="00AE00EC" w:rsidP="0078553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BC55E2" w:rsidRDefault="00BC55E2" w:rsidP="0078553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1806F7" w:rsidRDefault="001806F7" w:rsidP="0078553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AE00EC" w:rsidRDefault="00AE00EC" w:rsidP="0078553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5528D">
        <w:rPr>
          <w:rFonts w:ascii="Times New Roman" w:hAnsi="Times New Roman" w:cs="Times New Roman"/>
          <w:sz w:val="24"/>
          <w:szCs w:val="24"/>
        </w:rPr>
        <w:t>A határozati javaslat a törvényességi előírásnak megfelel.</w:t>
      </w:r>
    </w:p>
    <w:p w:rsidR="00BC55E2" w:rsidRPr="0075528D" w:rsidRDefault="00BC55E2" w:rsidP="0078553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AE00EC" w:rsidRPr="0075528D" w:rsidRDefault="00AE00EC" w:rsidP="0078553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AE00EC" w:rsidRPr="00CC60EA" w:rsidRDefault="00AE00EC" w:rsidP="00785539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75528D">
        <w:rPr>
          <w:rFonts w:ascii="Times New Roman" w:hAnsi="Times New Roman" w:cs="Times New Roman"/>
          <w:sz w:val="24"/>
          <w:szCs w:val="24"/>
        </w:rPr>
        <w:t xml:space="preserve">                                           </w:t>
      </w:r>
      <w:r w:rsidRPr="0075528D">
        <w:rPr>
          <w:rFonts w:ascii="Times New Roman" w:hAnsi="Times New Roman" w:cs="Times New Roman"/>
          <w:sz w:val="24"/>
          <w:szCs w:val="24"/>
        </w:rPr>
        <w:tab/>
      </w:r>
      <w:r w:rsidRPr="0075528D">
        <w:rPr>
          <w:rFonts w:ascii="Times New Roman" w:hAnsi="Times New Roman" w:cs="Times New Roman"/>
          <w:sz w:val="24"/>
          <w:szCs w:val="24"/>
        </w:rPr>
        <w:tab/>
      </w:r>
      <w:r w:rsidRPr="0075528D">
        <w:rPr>
          <w:rFonts w:ascii="Times New Roman" w:hAnsi="Times New Roman" w:cs="Times New Roman"/>
          <w:sz w:val="24"/>
          <w:szCs w:val="24"/>
        </w:rPr>
        <w:tab/>
      </w:r>
      <w:r w:rsidRPr="0075528D">
        <w:rPr>
          <w:rFonts w:ascii="Times New Roman" w:hAnsi="Times New Roman" w:cs="Times New Roman"/>
          <w:sz w:val="24"/>
          <w:szCs w:val="24"/>
        </w:rPr>
        <w:tab/>
      </w:r>
      <w:r w:rsidRPr="0075528D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    </w:t>
      </w:r>
      <w:r w:rsidRPr="00CC60EA">
        <w:rPr>
          <w:rFonts w:ascii="Times New Roman" w:hAnsi="Times New Roman" w:cs="Times New Roman"/>
          <w:b/>
          <w:bCs/>
          <w:sz w:val="24"/>
          <w:szCs w:val="24"/>
        </w:rPr>
        <w:t>Dr. Simon Beáta</w:t>
      </w:r>
    </w:p>
    <w:p w:rsidR="00AE00EC" w:rsidRDefault="00AE00EC" w:rsidP="0078553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5528D">
        <w:rPr>
          <w:rFonts w:ascii="Times New Roman" w:hAnsi="Times New Roman" w:cs="Times New Roman"/>
          <w:sz w:val="24"/>
          <w:szCs w:val="24"/>
        </w:rPr>
        <w:t xml:space="preserve">      </w:t>
      </w:r>
      <w:r>
        <w:rPr>
          <w:rFonts w:ascii="Times New Roman" w:hAnsi="Times New Roman" w:cs="Times New Roman"/>
          <w:sz w:val="24"/>
          <w:szCs w:val="24"/>
        </w:rPr>
        <w:t xml:space="preserve">      </w:t>
      </w:r>
      <w:r w:rsidR="00BC55E2">
        <w:rPr>
          <w:rFonts w:ascii="Times New Roman" w:hAnsi="Times New Roman" w:cs="Times New Roman"/>
          <w:sz w:val="24"/>
          <w:szCs w:val="24"/>
        </w:rPr>
        <w:tab/>
      </w:r>
      <w:r w:rsidR="00BC55E2">
        <w:rPr>
          <w:rFonts w:ascii="Times New Roman" w:hAnsi="Times New Roman" w:cs="Times New Roman"/>
          <w:sz w:val="24"/>
          <w:szCs w:val="24"/>
        </w:rPr>
        <w:tab/>
      </w:r>
      <w:r w:rsidR="00BC55E2">
        <w:rPr>
          <w:rFonts w:ascii="Times New Roman" w:hAnsi="Times New Roman" w:cs="Times New Roman"/>
          <w:sz w:val="24"/>
          <w:szCs w:val="24"/>
        </w:rPr>
        <w:tab/>
      </w:r>
      <w:r w:rsidR="00BC55E2">
        <w:rPr>
          <w:rFonts w:ascii="Times New Roman" w:hAnsi="Times New Roman" w:cs="Times New Roman"/>
          <w:sz w:val="24"/>
          <w:szCs w:val="24"/>
        </w:rPr>
        <w:tab/>
      </w:r>
      <w:r w:rsidR="00BC55E2">
        <w:rPr>
          <w:rFonts w:ascii="Times New Roman" w:hAnsi="Times New Roman" w:cs="Times New Roman"/>
          <w:sz w:val="24"/>
          <w:szCs w:val="24"/>
        </w:rPr>
        <w:tab/>
      </w:r>
      <w:r w:rsidR="00BC55E2">
        <w:rPr>
          <w:rFonts w:ascii="Times New Roman" w:hAnsi="Times New Roman" w:cs="Times New Roman"/>
          <w:sz w:val="24"/>
          <w:szCs w:val="24"/>
        </w:rPr>
        <w:tab/>
      </w:r>
      <w:r w:rsidR="00BC55E2">
        <w:rPr>
          <w:rFonts w:ascii="Times New Roman" w:hAnsi="Times New Roman" w:cs="Times New Roman"/>
          <w:sz w:val="24"/>
          <w:szCs w:val="24"/>
        </w:rPr>
        <w:tab/>
      </w:r>
      <w:r w:rsidR="00BC55E2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75528D">
        <w:rPr>
          <w:rFonts w:ascii="Times New Roman" w:hAnsi="Times New Roman" w:cs="Times New Roman"/>
          <w:sz w:val="24"/>
          <w:szCs w:val="24"/>
        </w:rPr>
        <w:t>jegyző</w:t>
      </w:r>
    </w:p>
    <w:p w:rsidR="00AE00EC" w:rsidRDefault="00AE00EC" w:rsidP="0078553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792081" w:rsidRDefault="00792081" w:rsidP="0078553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792081" w:rsidRDefault="00792081" w:rsidP="0078553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792081" w:rsidRDefault="00792081" w:rsidP="0078553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792081" w:rsidRDefault="00792081" w:rsidP="0078553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792081" w:rsidRDefault="00792081" w:rsidP="0078553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792081" w:rsidRDefault="00792081" w:rsidP="0078553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792081" w:rsidRDefault="00792081" w:rsidP="0078553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792081" w:rsidRDefault="00792081" w:rsidP="0078553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792081" w:rsidRPr="0075528D" w:rsidRDefault="00792081" w:rsidP="00785539">
      <w:pPr>
        <w:spacing w:after="0"/>
        <w:jc w:val="both"/>
        <w:rPr>
          <w:rFonts w:ascii="Times New Roman" w:hAnsi="Times New Roman" w:cs="Times New Roman"/>
          <w:sz w:val="24"/>
          <w:szCs w:val="24"/>
        </w:rPr>
        <w:sectPr w:rsidR="00792081" w:rsidRPr="0075528D" w:rsidSect="00BD58B7">
          <w:headerReference w:type="default" r:id="rId8"/>
          <w:footerReference w:type="default" r:id="rId9"/>
          <w:type w:val="continuous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792081" w:rsidRPr="00792081" w:rsidRDefault="00792081" w:rsidP="00792081">
      <w:pPr>
        <w:spacing w:after="0" w:line="240" w:lineRule="auto"/>
        <w:jc w:val="right"/>
        <w:rPr>
          <w:rFonts w:ascii="Times New Roman" w:hAnsi="Times New Roman" w:cs="Times New Roman"/>
          <w:b/>
          <w:bCs/>
        </w:rPr>
      </w:pPr>
      <w:r w:rsidRPr="00792081">
        <w:rPr>
          <w:rFonts w:ascii="Times New Roman" w:hAnsi="Times New Roman" w:cs="Times New Roman"/>
          <w:b/>
          <w:bCs/>
        </w:rPr>
        <w:lastRenderedPageBreak/>
        <w:t>1. számú melléklet</w:t>
      </w:r>
    </w:p>
    <w:p w:rsidR="00792081" w:rsidRPr="00792081" w:rsidRDefault="00792081" w:rsidP="00792081">
      <w:pPr>
        <w:spacing w:after="0"/>
        <w:jc w:val="center"/>
        <w:rPr>
          <w:rFonts w:ascii="Times New Roman" w:hAnsi="Times New Roman" w:cs="Times New Roman"/>
          <w:b/>
          <w:bCs/>
          <w:sz w:val="32"/>
          <w:szCs w:val="32"/>
          <w:u w:val="single"/>
        </w:rPr>
      </w:pPr>
    </w:p>
    <w:p w:rsidR="00792081" w:rsidRPr="00792081" w:rsidRDefault="00792081" w:rsidP="00792081">
      <w:pPr>
        <w:spacing w:after="0"/>
        <w:jc w:val="center"/>
        <w:rPr>
          <w:rFonts w:ascii="Times New Roman" w:hAnsi="Times New Roman" w:cs="Times New Roman"/>
          <w:b/>
          <w:bCs/>
          <w:sz w:val="32"/>
          <w:szCs w:val="32"/>
          <w:u w:val="single"/>
        </w:rPr>
      </w:pPr>
      <w:r w:rsidRPr="00792081">
        <w:rPr>
          <w:rFonts w:ascii="Times New Roman" w:hAnsi="Times New Roman" w:cs="Times New Roman"/>
          <w:b/>
          <w:bCs/>
          <w:sz w:val="32"/>
          <w:szCs w:val="32"/>
          <w:u w:val="single"/>
        </w:rPr>
        <w:t>PÁLYÁZATI FELHÍVÁS</w:t>
      </w: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792081">
        <w:rPr>
          <w:rFonts w:ascii="Times New Roman" w:hAnsi="Times New Roman" w:cs="Times New Roman"/>
          <w:b/>
          <w:bCs/>
          <w:sz w:val="24"/>
          <w:szCs w:val="24"/>
        </w:rPr>
        <w:t xml:space="preserve">Zalaszentgrót Város Önkormányzatának Képviselő-testülete az önkormányzat vagyonáról és a vagyongazdálkodás szabályairól szóló 8/2013. (III. 28.) önkormányzati rendelete, valamint az </w:t>
      </w:r>
      <w:r w:rsidRPr="00792081">
        <w:rPr>
          <w:rFonts w:ascii="Times New Roman" w:hAnsi="Times New Roman" w:cs="Times New Roman"/>
          <w:b/>
          <w:bCs/>
          <w:color w:val="FF0000"/>
          <w:sz w:val="24"/>
          <w:szCs w:val="24"/>
        </w:rPr>
        <w:t>..../2015. III. 26.)</w:t>
      </w:r>
      <w:r w:rsidRPr="00792081">
        <w:rPr>
          <w:rFonts w:ascii="Times New Roman" w:hAnsi="Times New Roman" w:cs="Times New Roman"/>
          <w:b/>
          <w:bCs/>
          <w:sz w:val="24"/>
          <w:szCs w:val="24"/>
        </w:rPr>
        <w:t xml:space="preserve"> számú határozata alapján önkormányzati ingatlanok értékesítésére a következő nyilvános pályázati felhívást teszi közzé:</w:t>
      </w:r>
    </w:p>
    <w:p w:rsidR="00792081" w:rsidRPr="00792081" w:rsidRDefault="00792081" w:rsidP="00792081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smartTag w:uri="urn:schemas-microsoft-com:office:smarttags" w:element="metricconverter">
        <w:smartTagPr>
          <w:attr w:name="ProductID" w:val="1. A"/>
        </w:smartTagPr>
        <w:r w:rsidRPr="00792081">
          <w:rPr>
            <w:rFonts w:ascii="Times New Roman" w:hAnsi="Times New Roman" w:cs="Times New Roman"/>
            <w:b/>
            <w:bCs/>
            <w:sz w:val="24"/>
            <w:szCs w:val="24"/>
          </w:rPr>
          <w:t xml:space="preserve">1. </w:t>
        </w:r>
        <w:r w:rsidRPr="00792081">
          <w:rPr>
            <w:rFonts w:ascii="Times New Roman" w:hAnsi="Times New Roman" w:cs="Times New Roman"/>
            <w:b/>
            <w:bCs/>
            <w:sz w:val="24"/>
            <w:szCs w:val="24"/>
            <w:u w:val="single"/>
          </w:rPr>
          <w:t>A</w:t>
        </w:r>
      </w:smartTag>
      <w:r w:rsidRPr="00792081"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 pályázatot kiíró megnevezése, székhelye:</w:t>
      </w: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92081">
        <w:rPr>
          <w:rFonts w:ascii="Times New Roman" w:hAnsi="Times New Roman" w:cs="Times New Roman"/>
          <w:sz w:val="24"/>
          <w:szCs w:val="24"/>
        </w:rPr>
        <w:t>Zalaszentgrót Város Önkormányzata, 8790 Zalaszentgrót, Dózsa Gy. u. 1.</w:t>
      </w: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792081" w:rsidRPr="00792081" w:rsidRDefault="00792081" w:rsidP="00792081">
      <w:pPr>
        <w:spacing w:after="0"/>
        <w:rPr>
          <w:rFonts w:ascii="Times New Roman" w:hAnsi="Times New Roman" w:cs="Times New Roman"/>
          <w:sz w:val="24"/>
          <w:szCs w:val="24"/>
          <w:u w:val="single"/>
        </w:rPr>
      </w:pPr>
      <w:smartTag w:uri="urn:schemas-microsoft-com:office:smarttags" w:element="metricconverter">
        <w:smartTagPr>
          <w:attr w:name="ProductID" w:val="2. A"/>
        </w:smartTagPr>
        <w:r w:rsidRPr="00792081">
          <w:rPr>
            <w:rFonts w:ascii="Times New Roman" w:hAnsi="Times New Roman" w:cs="Times New Roman"/>
            <w:b/>
            <w:bCs/>
            <w:sz w:val="24"/>
            <w:szCs w:val="24"/>
          </w:rPr>
          <w:t xml:space="preserve">2. </w:t>
        </w:r>
        <w:r w:rsidRPr="00792081">
          <w:rPr>
            <w:rFonts w:ascii="Times New Roman" w:hAnsi="Times New Roman" w:cs="Times New Roman"/>
            <w:b/>
            <w:bCs/>
            <w:sz w:val="24"/>
            <w:szCs w:val="24"/>
            <w:u w:val="single"/>
          </w:rPr>
          <w:t>A</w:t>
        </w:r>
      </w:smartTag>
      <w:r w:rsidRPr="00792081"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 pályázat fajtája:</w:t>
      </w:r>
      <w:r w:rsidRPr="00792081"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</w:p>
    <w:p w:rsidR="00792081" w:rsidRPr="00792081" w:rsidRDefault="00792081" w:rsidP="00792081">
      <w:pPr>
        <w:spacing w:after="0"/>
        <w:rPr>
          <w:rFonts w:ascii="Times New Roman" w:hAnsi="Times New Roman" w:cs="Times New Roman"/>
          <w:sz w:val="24"/>
          <w:szCs w:val="24"/>
          <w:u w:val="single"/>
        </w:rPr>
      </w:pP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92081">
        <w:rPr>
          <w:rFonts w:ascii="Times New Roman" w:hAnsi="Times New Roman" w:cs="Times New Roman"/>
          <w:sz w:val="24"/>
          <w:szCs w:val="24"/>
        </w:rPr>
        <w:t>Nyilvános</w:t>
      </w:r>
    </w:p>
    <w:p w:rsidR="00792081" w:rsidRPr="00792081" w:rsidRDefault="00792081" w:rsidP="00792081">
      <w:pPr>
        <w:spacing w:after="0"/>
        <w:contextualSpacing/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</w:pPr>
    </w:p>
    <w:p w:rsidR="00792081" w:rsidRPr="00792081" w:rsidRDefault="00792081" w:rsidP="00792081">
      <w:pPr>
        <w:spacing w:after="0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792081">
        <w:rPr>
          <w:rFonts w:ascii="Times New Roman" w:hAnsi="Times New Roman" w:cs="Times New Roman"/>
          <w:b/>
          <w:bCs/>
          <w:sz w:val="24"/>
          <w:szCs w:val="24"/>
        </w:rPr>
        <w:t xml:space="preserve">3. </w:t>
      </w:r>
      <w:r w:rsidRPr="00792081"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Pályáztatásra kerülő ingatlanok adatai: </w:t>
      </w:r>
    </w:p>
    <w:p w:rsidR="00792081" w:rsidRPr="00792081" w:rsidRDefault="00792081" w:rsidP="00792081">
      <w:pPr>
        <w:spacing w:after="0"/>
        <w:contextualSpacing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</w:p>
    <w:tbl>
      <w:tblPr>
        <w:tblpPr w:leftFromText="141" w:rightFromText="141" w:vertAnchor="text" w:tblpXSpec="center" w:tblpY="1"/>
        <w:tblOverlap w:val="never"/>
        <w:tblW w:w="94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1701"/>
        <w:gridCol w:w="1560"/>
        <w:gridCol w:w="1242"/>
        <w:gridCol w:w="1559"/>
        <w:gridCol w:w="1593"/>
        <w:gridCol w:w="1843"/>
      </w:tblGrid>
      <w:tr w:rsidR="00792081" w:rsidRPr="00792081" w:rsidTr="0038115A">
        <w:trPr>
          <w:trHeight w:val="254"/>
        </w:trPr>
        <w:tc>
          <w:tcPr>
            <w:tcW w:w="1701" w:type="dxa"/>
            <w:vAlign w:val="center"/>
          </w:tcPr>
          <w:p w:rsidR="00792081" w:rsidRPr="00792081" w:rsidRDefault="00792081" w:rsidP="00792081">
            <w:pPr>
              <w:spacing w:after="0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</w:pPr>
            <w:r w:rsidRPr="0079208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  <w:t>Cím</w:t>
            </w:r>
          </w:p>
        </w:tc>
        <w:tc>
          <w:tcPr>
            <w:tcW w:w="1560" w:type="dxa"/>
            <w:vAlign w:val="center"/>
          </w:tcPr>
          <w:p w:rsidR="00792081" w:rsidRPr="00792081" w:rsidRDefault="00792081" w:rsidP="00792081">
            <w:pPr>
              <w:spacing w:after="0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</w:pPr>
            <w:r w:rsidRPr="0079208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  <w:t>Helyrajzi szám</w:t>
            </w:r>
          </w:p>
        </w:tc>
        <w:tc>
          <w:tcPr>
            <w:tcW w:w="1242" w:type="dxa"/>
            <w:vAlign w:val="center"/>
          </w:tcPr>
          <w:p w:rsidR="00792081" w:rsidRPr="00792081" w:rsidRDefault="00792081" w:rsidP="00792081">
            <w:pPr>
              <w:spacing w:after="0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</w:pPr>
            <w:r w:rsidRPr="0079208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  <w:t>Fekvés</w:t>
            </w:r>
          </w:p>
        </w:tc>
        <w:tc>
          <w:tcPr>
            <w:tcW w:w="1559" w:type="dxa"/>
            <w:vAlign w:val="center"/>
          </w:tcPr>
          <w:p w:rsidR="00792081" w:rsidRPr="00792081" w:rsidRDefault="00792081" w:rsidP="00792081">
            <w:pPr>
              <w:spacing w:after="0"/>
              <w:ind w:left="33" w:hanging="1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</w:pPr>
            <w:r w:rsidRPr="0079208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  <w:t>Telek alapterülete</w:t>
            </w:r>
          </w:p>
        </w:tc>
        <w:tc>
          <w:tcPr>
            <w:tcW w:w="1593" w:type="dxa"/>
            <w:vAlign w:val="center"/>
          </w:tcPr>
          <w:p w:rsidR="00792081" w:rsidRPr="00792081" w:rsidRDefault="00792081" w:rsidP="00792081">
            <w:pPr>
              <w:spacing w:after="0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</w:pPr>
            <w:r w:rsidRPr="0079208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  <w:t>Épület nettó alapterülete</w:t>
            </w:r>
          </w:p>
        </w:tc>
        <w:tc>
          <w:tcPr>
            <w:tcW w:w="1843" w:type="dxa"/>
            <w:vAlign w:val="center"/>
          </w:tcPr>
          <w:p w:rsidR="00792081" w:rsidRPr="00792081" w:rsidRDefault="00792081" w:rsidP="00792081">
            <w:pPr>
              <w:spacing w:after="0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</w:pPr>
            <w:r w:rsidRPr="0079208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  <w:t>Ingatlan-nyilvántartás</w:t>
            </w:r>
          </w:p>
          <w:p w:rsidR="00792081" w:rsidRPr="00792081" w:rsidRDefault="00792081" w:rsidP="00792081">
            <w:pPr>
              <w:spacing w:after="0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</w:pPr>
            <w:r w:rsidRPr="0079208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u-HU"/>
              </w:rPr>
              <w:t xml:space="preserve">szerinti rendeltetés </w:t>
            </w:r>
          </w:p>
        </w:tc>
      </w:tr>
      <w:tr w:rsidR="00792081" w:rsidRPr="00792081" w:rsidTr="0038115A">
        <w:trPr>
          <w:trHeight w:val="842"/>
        </w:trPr>
        <w:tc>
          <w:tcPr>
            <w:tcW w:w="1701" w:type="dxa"/>
            <w:vAlign w:val="center"/>
          </w:tcPr>
          <w:p w:rsidR="00792081" w:rsidRPr="00792081" w:rsidRDefault="00792081" w:rsidP="00792081">
            <w:pPr>
              <w:spacing w:after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79208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8790 Zalaszentgrót,</w:t>
            </w:r>
          </w:p>
          <w:p w:rsidR="00792081" w:rsidRPr="00792081" w:rsidRDefault="00792081" w:rsidP="00792081">
            <w:pPr>
              <w:spacing w:after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79208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Batthyány u. 8.</w:t>
            </w:r>
          </w:p>
          <w:p w:rsidR="00792081" w:rsidRPr="00792081" w:rsidRDefault="00792081" w:rsidP="00792081">
            <w:pPr>
              <w:spacing w:after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560" w:type="dxa"/>
            <w:vAlign w:val="center"/>
          </w:tcPr>
          <w:p w:rsidR="00792081" w:rsidRPr="00792081" w:rsidRDefault="00792081" w:rsidP="00792081">
            <w:pPr>
              <w:spacing w:after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79208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Zalaszentgrót</w:t>
            </w:r>
          </w:p>
          <w:p w:rsidR="00792081" w:rsidRPr="00792081" w:rsidRDefault="00792081" w:rsidP="00792081">
            <w:pPr>
              <w:spacing w:after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79208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866/1</w:t>
            </w:r>
          </w:p>
        </w:tc>
        <w:tc>
          <w:tcPr>
            <w:tcW w:w="1242" w:type="dxa"/>
            <w:vAlign w:val="center"/>
          </w:tcPr>
          <w:p w:rsidR="00792081" w:rsidRPr="00792081" w:rsidRDefault="00792081" w:rsidP="00792081">
            <w:pPr>
              <w:spacing w:after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79208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belterület</w:t>
            </w:r>
          </w:p>
        </w:tc>
        <w:tc>
          <w:tcPr>
            <w:tcW w:w="1559" w:type="dxa"/>
            <w:vAlign w:val="center"/>
          </w:tcPr>
          <w:p w:rsidR="00792081" w:rsidRPr="00792081" w:rsidRDefault="00792081" w:rsidP="00792081">
            <w:pPr>
              <w:spacing w:after="0"/>
              <w:ind w:left="-249" w:firstLine="249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79208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602 m</w:t>
            </w:r>
            <w:r w:rsidRPr="00792081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eastAsia="hu-HU"/>
              </w:rPr>
              <w:t>2</w:t>
            </w:r>
          </w:p>
        </w:tc>
        <w:tc>
          <w:tcPr>
            <w:tcW w:w="1593" w:type="dxa"/>
            <w:vAlign w:val="center"/>
          </w:tcPr>
          <w:p w:rsidR="00792081" w:rsidRPr="00792081" w:rsidRDefault="00792081" w:rsidP="00792081">
            <w:pPr>
              <w:spacing w:after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79208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156,2 m</w:t>
            </w:r>
            <w:r w:rsidRPr="00792081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eastAsia="hu-HU"/>
              </w:rPr>
              <w:t>2</w:t>
            </w:r>
          </w:p>
        </w:tc>
        <w:tc>
          <w:tcPr>
            <w:tcW w:w="1843" w:type="dxa"/>
            <w:vAlign w:val="center"/>
          </w:tcPr>
          <w:p w:rsidR="00792081" w:rsidRPr="00792081" w:rsidRDefault="00792081" w:rsidP="00792081">
            <w:pPr>
              <w:spacing w:after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79208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lakóház, udvar, gazdasági épület</w:t>
            </w:r>
          </w:p>
        </w:tc>
      </w:tr>
      <w:tr w:rsidR="00792081" w:rsidRPr="00792081" w:rsidTr="0038115A">
        <w:trPr>
          <w:trHeight w:val="842"/>
        </w:trPr>
        <w:tc>
          <w:tcPr>
            <w:tcW w:w="1701" w:type="dxa"/>
            <w:vAlign w:val="center"/>
          </w:tcPr>
          <w:p w:rsidR="00792081" w:rsidRPr="00792081" w:rsidRDefault="00792081" w:rsidP="00792081">
            <w:pPr>
              <w:spacing w:after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79208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8790 Zalaszentgrót,</w:t>
            </w:r>
          </w:p>
          <w:p w:rsidR="00792081" w:rsidRPr="00792081" w:rsidRDefault="00792081" w:rsidP="00792081">
            <w:pPr>
              <w:spacing w:after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79208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Batthyány u. 10.</w:t>
            </w:r>
          </w:p>
          <w:p w:rsidR="00792081" w:rsidRPr="00792081" w:rsidRDefault="00792081" w:rsidP="00792081">
            <w:pPr>
              <w:spacing w:after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1560" w:type="dxa"/>
            <w:vAlign w:val="center"/>
          </w:tcPr>
          <w:p w:rsidR="00792081" w:rsidRPr="00792081" w:rsidRDefault="00792081" w:rsidP="00792081">
            <w:pPr>
              <w:spacing w:after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79208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Zalaszentgrót</w:t>
            </w:r>
          </w:p>
          <w:p w:rsidR="00792081" w:rsidRPr="00792081" w:rsidRDefault="00792081" w:rsidP="00792081">
            <w:pPr>
              <w:spacing w:after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79208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867</w:t>
            </w:r>
          </w:p>
        </w:tc>
        <w:tc>
          <w:tcPr>
            <w:tcW w:w="1242" w:type="dxa"/>
            <w:vAlign w:val="center"/>
          </w:tcPr>
          <w:p w:rsidR="00792081" w:rsidRPr="00792081" w:rsidRDefault="00792081" w:rsidP="00792081">
            <w:pPr>
              <w:spacing w:after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79208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belterület</w:t>
            </w:r>
          </w:p>
        </w:tc>
        <w:tc>
          <w:tcPr>
            <w:tcW w:w="1559" w:type="dxa"/>
            <w:vAlign w:val="center"/>
          </w:tcPr>
          <w:p w:rsidR="00792081" w:rsidRPr="00792081" w:rsidRDefault="00792081" w:rsidP="00792081">
            <w:pPr>
              <w:spacing w:after="0"/>
              <w:ind w:left="-249" w:firstLine="249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79208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845 m</w:t>
            </w:r>
            <w:r w:rsidRPr="00792081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eastAsia="hu-HU"/>
              </w:rPr>
              <w:t>2</w:t>
            </w:r>
          </w:p>
        </w:tc>
        <w:tc>
          <w:tcPr>
            <w:tcW w:w="1593" w:type="dxa"/>
            <w:vAlign w:val="center"/>
          </w:tcPr>
          <w:p w:rsidR="00792081" w:rsidRPr="00792081" w:rsidRDefault="00792081" w:rsidP="00792081">
            <w:pPr>
              <w:spacing w:after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79208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293 m</w:t>
            </w:r>
            <w:r w:rsidRPr="00792081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eastAsia="hu-HU"/>
              </w:rPr>
              <w:t>2</w:t>
            </w:r>
          </w:p>
        </w:tc>
        <w:tc>
          <w:tcPr>
            <w:tcW w:w="1843" w:type="dxa"/>
            <w:vAlign w:val="center"/>
          </w:tcPr>
          <w:p w:rsidR="00792081" w:rsidRPr="00792081" w:rsidRDefault="00792081" w:rsidP="00792081">
            <w:pPr>
              <w:spacing w:after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79208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lakóház, udvar, gazdasági épület</w:t>
            </w:r>
          </w:p>
        </w:tc>
      </w:tr>
      <w:tr w:rsidR="00792081" w:rsidRPr="00792081" w:rsidTr="0038115A">
        <w:trPr>
          <w:trHeight w:val="842"/>
        </w:trPr>
        <w:tc>
          <w:tcPr>
            <w:tcW w:w="1701" w:type="dxa"/>
            <w:vAlign w:val="center"/>
          </w:tcPr>
          <w:p w:rsidR="00792081" w:rsidRPr="00792081" w:rsidRDefault="00792081" w:rsidP="00792081">
            <w:pPr>
              <w:spacing w:after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79208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lastRenderedPageBreak/>
              <w:t>8790 Zalaszentgrót</w:t>
            </w:r>
          </w:p>
        </w:tc>
        <w:tc>
          <w:tcPr>
            <w:tcW w:w="1560" w:type="dxa"/>
            <w:vAlign w:val="center"/>
          </w:tcPr>
          <w:p w:rsidR="00792081" w:rsidRPr="00792081" w:rsidRDefault="00792081" w:rsidP="00792081">
            <w:pPr>
              <w:spacing w:after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79208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Zalaszentgrót</w:t>
            </w:r>
          </w:p>
          <w:p w:rsidR="00792081" w:rsidRPr="00792081" w:rsidRDefault="00792081" w:rsidP="00792081">
            <w:pPr>
              <w:spacing w:after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79208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866/2</w:t>
            </w:r>
          </w:p>
        </w:tc>
        <w:tc>
          <w:tcPr>
            <w:tcW w:w="1242" w:type="dxa"/>
            <w:vAlign w:val="center"/>
          </w:tcPr>
          <w:p w:rsidR="00792081" w:rsidRPr="00792081" w:rsidRDefault="00792081" w:rsidP="00792081">
            <w:pPr>
              <w:spacing w:after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79208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belterület</w:t>
            </w:r>
          </w:p>
        </w:tc>
        <w:tc>
          <w:tcPr>
            <w:tcW w:w="1559" w:type="dxa"/>
            <w:vAlign w:val="center"/>
          </w:tcPr>
          <w:p w:rsidR="00792081" w:rsidRPr="00792081" w:rsidRDefault="00792081" w:rsidP="00792081">
            <w:pPr>
              <w:spacing w:after="0"/>
              <w:ind w:left="-249" w:firstLine="249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79208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232 m</w:t>
            </w:r>
            <w:r w:rsidRPr="00792081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eastAsia="hu-HU"/>
              </w:rPr>
              <w:t>2</w:t>
            </w:r>
          </w:p>
        </w:tc>
        <w:tc>
          <w:tcPr>
            <w:tcW w:w="1593" w:type="dxa"/>
            <w:vAlign w:val="center"/>
          </w:tcPr>
          <w:p w:rsidR="00792081" w:rsidRPr="00792081" w:rsidRDefault="00792081" w:rsidP="00792081">
            <w:pPr>
              <w:spacing w:after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79208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0 m</w:t>
            </w:r>
            <w:r w:rsidRPr="00792081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eastAsia="hu-HU"/>
              </w:rPr>
              <w:t>2</w:t>
            </w:r>
          </w:p>
        </w:tc>
        <w:tc>
          <w:tcPr>
            <w:tcW w:w="1843" w:type="dxa"/>
            <w:vAlign w:val="center"/>
          </w:tcPr>
          <w:p w:rsidR="00792081" w:rsidRPr="00792081" w:rsidRDefault="00792081" w:rsidP="00792081">
            <w:pPr>
              <w:spacing w:after="0"/>
              <w:contextualSpacing/>
              <w:jc w:val="center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hu-HU"/>
              </w:rPr>
            </w:pPr>
            <w:r w:rsidRPr="0079208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lakóház, udvar, gazdasági épület</w:t>
            </w:r>
          </w:p>
        </w:tc>
      </w:tr>
      <w:tr w:rsidR="00792081" w:rsidRPr="00792081" w:rsidTr="0038115A">
        <w:trPr>
          <w:trHeight w:val="842"/>
        </w:trPr>
        <w:tc>
          <w:tcPr>
            <w:tcW w:w="1701" w:type="dxa"/>
            <w:vAlign w:val="center"/>
          </w:tcPr>
          <w:p w:rsidR="00792081" w:rsidRPr="00792081" w:rsidRDefault="00792081" w:rsidP="00792081">
            <w:pPr>
              <w:spacing w:after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79208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8790 Zalaszentgrót</w:t>
            </w:r>
          </w:p>
        </w:tc>
        <w:tc>
          <w:tcPr>
            <w:tcW w:w="1560" w:type="dxa"/>
            <w:vAlign w:val="center"/>
          </w:tcPr>
          <w:p w:rsidR="00792081" w:rsidRPr="00792081" w:rsidRDefault="00792081" w:rsidP="00792081">
            <w:pPr>
              <w:spacing w:after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79208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Zalaszentgrót</w:t>
            </w:r>
          </w:p>
          <w:p w:rsidR="00792081" w:rsidRPr="00792081" w:rsidRDefault="00792081" w:rsidP="00792081">
            <w:pPr>
              <w:spacing w:after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79208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868</w:t>
            </w:r>
          </w:p>
        </w:tc>
        <w:tc>
          <w:tcPr>
            <w:tcW w:w="1242" w:type="dxa"/>
            <w:vAlign w:val="center"/>
          </w:tcPr>
          <w:p w:rsidR="00792081" w:rsidRPr="00792081" w:rsidRDefault="00792081" w:rsidP="00792081">
            <w:pPr>
              <w:spacing w:after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79208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belterület</w:t>
            </w:r>
          </w:p>
        </w:tc>
        <w:tc>
          <w:tcPr>
            <w:tcW w:w="1559" w:type="dxa"/>
            <w:vAlign w:val="center"/>
          </w:tcPr>
          <w:p w:rsidR="00792081" w:rsidRPr="00792081" w:rsidRDefault="00792081" w:rsidP="00792081">
            <w:pPr>
              <w:spacing w:after="0"/>
              <w:ind w:left="-249" w:firstLine="249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79208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133 m</w:t>
            </w:r>
            <w:r w:rsidRPr="00792081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eastAsia="hu-HU"/>
              </w:rPr>
              <w:t>2</w:t>
            </w:r>
          </w:p>
        </w:tc>
        <w:tc>
          <w:tcPr>
            <w:tcW w:w="1593" w:type="dxa"/>
            <w:vAlign w:val="center"/>
          </w:tcPr>
          <w:p w:rsidR="00792081" w:rsidRPr="00792081" w:rsidRDefault="00792081" w:rsidP="00792081">
            <w:pPr>
              <w:spacing w:after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79208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0 m</w:t>
            </w:r>
            <w:r w:rsidRPr="00792081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eastAsia="hu-HU"/>
              </w:rPr>
              <w:t>2</w:t>
            </w:r>
          </w:p>
        </w:tc>
        <w:tc>
          <w:tcPr>
            <w:tcW w:w="1843" w:type="dxa"/>
            <w:vAlign w:val="center"/>
          </w:tcPr>
          <w:p w:rsidR="00792081" w:rsidRPr="00792081" w:rsidRDefault="00792081" w:rsidP="00792081">
            <w:pPr>
              <w:spacing w:after="0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</w:pPr>
            <w:r w:rsidRPr="00792081">
              <w:rPr>
                <w:rFonts w:ascii="Times New Roman" w:eastAsia="Times New Roman" w:hAnsi="Times New Roman" w:cs="Times New Roman"/>
                <w:sz w:val="24"/>
                <w:szCs w:val="24"/>
                <w:lang w:eastAsia="hu-HU"/>
              </w:rPr>
              <w:t>gazdasági épület</w:t>
            </w:r>
          </w:p>
        </w:tc>
      </w:tr>
    </w:tbl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92081">
        <w:rPr>
          <w:rFonts w:ascii="Times New Roman" w:hAnsi="Times New Roman" w:cs="Times New Roman"/>
          <w:bCs/>
          <w:sz w:val="24"/>
          <w:szCs w:val="24"/>
        </w:rPr>
        <w:t xml:space="preserve">3.1. A nyertes ajánlattevő személyének megállapítását követően Zalaszentgrót Város Önkormányzata </w:t>
      </w:r>
      <w:r w:rsidRPr="00792081">
        <w:rPr>
          <w:rFonts w:ascii="Times New Roman" w:hAnsi="Times New Roman" w:cs="Times New Roman"/>
          <w:sz w:val="24"/>
          <w:szCs w:val="24"/>
        </w:rPr>
        <w:t xml:space="preserve">az értékesítésre szánt Zalaszentgrót 866/1, 866/2, 867, 868 hrsz.-ú ingatlanokból telekalakítási eljárással a helyi szabályozási tervnek megfelelő, önkormányzati tulajdonú közlekedési területet kíván saját költségén kialakítani. A pályázati eljárást követő adásvételi szerződés a határrendezés következtében módosult alapterületű ingatlanok vonatkozásában kerül megkötésre. </w:t>
      </w: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792081">
        <w:rPr>
          <w:rFonts w:ascii="Times New Roman" w:hAnsi="Times New Roman" w:cs="Times New Roman"/>
          <w:b/>
          <w:bCs/>
          <w:sz w:val="24"/>
          <w:szCs w:val="24"/>
        </w:rPr>
        <w:t xml:space="preserve">4. </w:t>
      </w:r>
      <w:r w:rsidRPr="00792081">
        <w:rPr>
          <w:rFonts w:ascii="Times New Roman" w:hAnsi="Times New Roman" w:cs="Times New Roman"/>
          <w:b/>
          <w:bCs/>
          <w:sz w:val="24"/>
          <w:szCs w:val="24"/>
          <w:u w:val="single"/>
        </w:rPr>
        <w:t>Közműellátottság:</w:t>
      </w: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92081">
        <w:rPr>
          <w:rFonts w:ascii="Times New Roman" w:hAnsi="Times New Roman" w:cs="Times New Roman"/>
          <w:sz w:val="24"/>
          <w:szCs w:val="24"/>
        </w:rPr>
        <w:t xml:space="preserve">A Zalaszentgrót 866/1 és 867 hrsz.-ú ingatlanok víz, villany, csatorna és gáz közművel ellátottak. </w:t>
      </w: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792081">
        <w:rPr>
          <w:rFonts w:ascii="Times New Roman" w:hAnsi="Times New Roman" w:cs="Times New Roman"/>
          <w:b/>
          <w:bCs/>
          <w:sz w:val="24"/>
          <w:szCs w:val="24"/>
        </w:rPr>
        <w:t xml:space="preserve">5. </w:t>
      </w:r>
      <w:r w:rsidRPr="00792081">
        <w:rPr>
          <w:rFonts w:ascii="Times New Roman" w:hAnsi="Times New Roman" w:cs="Times New Roman"/>
          <w:b/>
          <w:bCs/>
          <w:sz w:val="24"/>
          <w:szCs w:val="24"/>
          <w:u w:val="single"/>
        </w:rPr>
        <w:t>Műszaki állapot:</w:t>
      </w: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92081">
        <w:rPr>
          <w:rFonts w:ascii="Times New Roman" w:hAnsi="Times New Roman" w:cs="Times New Roman"/>
          <w:sz w:val="24"/>
          <w:szCs w:val="24"/>
        </w:rPr>
        <w:t xml:space="preserve">Az épületek 1920 körül épültek. A homlokzatuk erősen leromlott. A tartó falazatok 80 cm vastagok, téglából készültek. A födémszerkezetek fából készültek. A tetőszerkezetek állószékes fedélszerkezetek, melyek részben korhadtak. A nyílászárók fa szerkezetűek és részben még az eredeti beépítésűek. A falakon mutatkozó repedések az alap süllyedésére utalnak, a felvizesedett falak szigetelés hiányát mutatják. Az épületek több részén a fal és a födém elvált.  A műszaki hiányosságok megnyugtató rendezése elsősorban elbontással és újraépítéssel oldható meg. </w:t>
      </w: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792081">
        <w:rPr>
          <w:rFonts w:ascii="Times New Roman" w:hAnsi="Times New Roman" w:cs="Times New Roman"/>
          <w:b/>
          <w:bCs/>
          <w:sz w:val="24"/>
          <w:szCs w:val="24"/>
        </w:rPr>
        <w:t xml:space="preserve">6. </w:t>
      </w:r>
      <w:r w:rsidRPr="00792081">
        <w:rPr>
          <w:rFonts w:ascii="Times New Roman" w:hAnsi="Times New Roman" w:cs="Times New Roman"/>
          <w:b/>
          <w:bCs/>
          <w:sz w:val="24"/>
          <w:szCs w:val="24"/>
          <w:u w:val="single"/>
        </w:rPr>
        <w:t>A vagyontárgy hasznosításának célja, tájékoztatás a kötött célú hasznosítási kötelezettségről, valamint az attól való eltérés jogkövetkezményeiről:</w:t>
      </w: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92081">
        <w:rPr>
          <w:rFonts w:ascii="Times New Roman" w:hAnsi="Times New Roman" w:cs="Times New Roman"/>
          <w:sz w:val="24"/>
          <w:szCs w:val="24"/>
        </w:rPr>
        <w:t xml:space="preserve">6.1. Zalaszentgrót Város Önkormányzata a fent részletezett ingatlanokat értékesíteni kívánja. A pályázat kiírója az értékesítésre szánt területen a történelmi városszerkezetbe illeszkedő, kisvárosi hangulatot, a környező beépítés visszafogottságát megtartó, minőségi anyagokat alkalmazó fejlesztés megvalósulását várja el a leendő tulajdonostól. </w:t>
      </w: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92081">
        <w:rPr>
          <w:rFonts w:ascii="Times New Roman" w:hAnsi="Times New Roman" w:cs="Times New Roman"/>
          <w:sz w:val="24"/>
          <w:szCs w:val="24"/>
        </w:rPr>
        <w:t xml:space="preserve">6.2. A tulajdonosnak vállalnia kell, hogy az ingatlanfejlesztés során létrejövő ingatlan/ok jogerős használatbavételi engedélyét legkésőbb 2018. december 31. napjáig a kiíró részére bemutatja, és ugyanezen határnapig elvégzi annak/azok ingatlan-nyilvántartásban való </w:t>
      </w:r>
      <w:r w:rsidRPr="00792081">
        <w:rPr>
          <w:rFonts w:ascii="Times New Roman" w:hAnsi="Times New Roman" w:cs="Times New Roman"/>
          <w:sz w:val="24"/>
          <w:szCs w:val="24"/>
        </w:rPr>
        <w:lastRenderedPageBreak/>
        <w:t xml:space="preserve">feltüntetését is. Zalaszentgrót Város Önkormányzata ezen kötelezettség biztosítására az adásvételi szerződésben elidegenítési és terhelési tilalmat, valamint visszavásárlási jogot kíván kikötni, a határidőben való teljesítést pedig késedelmi kötbér kikötésével kívánja biztosítani. A szerződéses biztosítékok mértéke, alkalmazásának rendje - a nyertes pályázó programtervéhez és részletes projektütemtervéhez igazodóan - az adásvételi szerződésben kerül kidolgozásra.  </w:t>
      </w: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792081">
        <w:rPr>
          <w:rFonts w:ascii="Times New Roman" w:hAnsi="Times New Roman" w:cs="Times New Roman"/>
          <w:b/>
          <w:bCs/>
          <w:sz w:val="24"/>
          <w:szCs w:val="24"/>
        </w:rPr>
        <w:t xml:space="preserve">7. </w:t>
      </w:r>
      <w:r w:rsidRPr="00792081">
        <w:rPr>
          <w:rFonts w:ascii="Times New Roman" w:hAnsi="Times New Roman" w:cs="Times New Roman"/>
          <w:b/>
          <w:bCs/>
          <w:sz w:val="24"/>
          <w:szCs w:val="24"/>
          <w:u w:val="single"/>
        </w:rPr>
        <w:t>Az ingatlanok értékesítésére és hasznosítására vonatkozó különleges feltételek:</w:t>
      </w: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92081">
        <w:rPr>
          <w:rFonts w:ascii="Times New Roman" w:hAnsi="Times New Roman" w:cs="Times New Roman"/>
          <w:sz w:val="24"/>
          <w:szCs w:val="24"/>
        </w:rPr>
        <w:t xml:space="preserve">7.1. Az ingatlanokra kizárólag együttesen tehető vételi ajánlat. </w:t>
      </w:r>
    </w:p>
    <w:p w:rsidR="00792081" w:rsidRPr="00792081" w:rsidRDefault="00792081" w:rsidP="00792081">
      <w:pPr>
        <w:spacing w:after="0"/>
        <w:ind w:left="720"/>
        <w:jc w:val="both"/>
        <w:rPr>
          <w:rFonts w:ascii="Times New Roman" w:hAnsi="Times New Roman" w:cs="Times New Roman"/>
          <w:sz w:val="24"/>
          <w:szCs w:val="24"/>
        </w:rPr>
      </w:pP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92081">
        <w:rPr>
          <w:rFonts w:ascii="Times New Roman" w:hAnsi="Times New Roman" w:cs="Times New Roman"/>
          <w:sz w:val="24"/>
          <w:szCs w:val="24"/>
        </w:rPr>
        <w:t xml:space="preserve">7.2. Hasznosítási, fejlesztési koncepció készítése, a tervezett funkciók meghatározása. </w:t>
      </w: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92081">
        <w:rPr>
          <w:rFonts w:ascii="Times New Roman" w:hAnsi="Times New Roman" w:cs="Times New Roman"/>
          <w:sz w:val="24"/>
          <w:szCs w:val="24"/>
        </w:rPr>
        <w:t>7.3. Építészeti programterv készítése, mely meghatározza az épület funkcionális alaprendjét, a telek beépítési módját, valamint látványterven keresztül szemlélteti a parkolók és zöldfelület elhelyezését, valamint a tervezett épület környezeti illeszkedését, tervezett állapotát.</w:t>
      </w: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92081">
        <w:rPr>
          <w:rFonts w:ascii="Times New Roman" w:hAnsi="Times New Roman" w:cs="Times New Roman"/>
          <w:sz w:val="24"/>
          <w:szCs w:val="24"/>
        </w:rPr>
        <w:t>7.4. Részletes projektütemterv készítése.</w:t>
      </w: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92081">
        <w:rPr>
          <w:rFonts w:ascii="Times New Roman" w:hAnsi="Times New Roman" w:cs="Times New Roman"/>
          <w:sz w:val="24"/>
          <w:szCs w:val="24"/>
        </w:rPr>
        <w:t xml:space="preserve">7.5. Nyilatkozat arra vonatkozóan, hogy a programterv szerinti fejlesztés megvalósítását a pályázó vállalja és a nyilatkozatában meghatározza a fejlesztés befejezésének határidejét. </w:t>
      </w: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92081">
        <w:rPr>
          <w:rFonts w:ascii="Times New Roman" w:hAnsi="Times New Roman" w:cs="Times New Roman"/>
          <w:sz w:val="24"/>
          <w:szCs w:val="24"/>
        </w:rPr>
        <w:t xml:space="preserve">7.6. A pályázat nyertesének a fejlesztésben megvalósuló funkciókhoz kapcsolódó, az országos településrendezési és építési követelményekről szóló 253/1997. (XII. 20.) Korm. rendelet szerinti személygépkocsi elhelyezést lakások esetén kizárólagosan a telken, egyéb funkció esetében pedig a telken és a telektől D-re, a Malom köz kiszélesített területén kell biztosítania parkoló terület kiépítésével. </w:t>
      </w: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92081">
        <w:rPr>
          <w:rFonts w:ascii="Times New Roman" w:hAnsi="Times New Roman" w:cs="Times New Roman"/>
          <w:sz w:val="24"/>
          <w:szCs w:val="24"/>
        </w:rPr>
        <w:t xml:space="preserve">7.7. Az értékesítésre szánt ingatlanok előtti Batthyány utcai járdaszakasz önkormányzattal egyeztetett módon való felújítása.  </w:t>
      </w: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792081" w:rsidRPr="00792081" w:rsidRDefault="00792081" w:rsidP="00792081">
      <w:pPr>
        <w:spacing w:after="0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792081">
        <w:rPr>
          <w:rFonts w:ascii="Times New Roman" w:hAnsi="Times New Roman" w:cs="Times New Roman"/>
          <w:b/>
          <w:bCs/>
          <w:sz w:val="24"/>
          <w:szCs w:val="24"/>
        </w:rPr>
        <w:t xml:space="preserve">8. </w:t>
      </w:r>
      <w:r w:rsidRPr="00792081">
        <w:rPr>
          <w:rFonts w:ascii="Times New Roman" w:hAnsi="Times New Roman" w:cs="Times New Roman"/>
          <w:b/>
          <w:bCs/>
          <w:sz w:val="24"/>
          <w:szCs w:val="24"/>
          <w:u w:val="single"/>
        </w:rPr>
        <w:t>Az önkormányzati ingatlanra meghatározott minimális induló ár:</w:t>
      </w:r>
    </w:p>
    <w:p w:rsidR="00792081" w:rsidRPr="00792081" w:rsidRDefault="00792081" w:rsidP="00792081">
      <w:pPr>
        <w:spacing w:after="0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:rsidR="00792081" w:rsidRPr="00792081" w:rsidRDefault="00792081" w:rsidP="00792081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92081">
        <w:rPr>
          <w:rFonts w:ascii="Times New Roman" w:hAnsi="Times New Roman" w:cs="Times New Roman"/>
          <w:b/>
          <w:bCs/>
          <w:sz w:val="24"/>
          <w:szCs w:val="24"/>
        </w:rPr>
        <w:t>8.000.000,- Ft</w:t>
      </w:r>
      <w:r w:rsidRPr="00792081">
        <w:rPr>
          <w:rFonts w:ascii="Times New Roman" w:hAnsi="Times New Roman" w:cs="Times New Roman"/>
          <w:sz w:val="24"/>
          <w:szCs w:val="24"/>
        </w:rPr>
        <w:t>, azaz nyolcmillió forint</w:t>
      </w:r>
    </w:p>
    <w:p w:rsidR="00792081" w:rsidRPr="00792081" w:rsidRDefault="00792081" w:rsidP="00792081">
      <w:pPr>
        <w:spacing w:after="0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:rsidR="00792081" w:rsidRPr="00792081" w:rsidRDefault="00792081" w:rsidP="00792081">
      <w:pPr>
        <w:spacing w:after="0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792081">
        <w:rPr>
          <w:rFonts w:ascii="Times New Roman" w:hAnsi="Times New Roman" w:cs="Times New Roman"/>
          <w:b/>
          <w:bCs/>
          <w:sz w:val="24"/>
          <w:szCs w:val="24"/>
        </w:rPr>
        <w:t xml:space="preserve">9. </w:t>
      </w:r>
      <w:r w:rsidRPr="00792081">
        <w:rPr>
          <w:rFonts w:ascii="Times New Roman" w:hAnsi="Times New Roman" w:cs="Times New Roman"/>
          <w:b/>
          <w:bCs/>
          <w:sz w:val="24"/>
          <w:szCs w:val="24"/>
          <w:u w:val="single"/>
        </w:rPr>
        <w:t>Ajánlati biztosíték (bánatpénz):</w:t>
      </w:r>
    </w:p>
    <w:p w:rsidR="00792081" w:rsidRPr="00792081" w:rsidRDefault="00792081" w:rsidP="00792081">
      <w:pPr>
        <w:spacing w:after="0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92081">
        <w:rPr>
          <w:rFonts w:ascii="Times New Roman" w:hAnsi="Times New Roman" w:cs="Times New Roman"/>
          <w:sz w:val="24"/>
          <w:szCs w:val="24"/>
        </w:rPr>
        <w:lastRenderedPageBreak/>
        <w:t xml:space="preserve">9.1. A pályázaton való részvétel biztosíték adásához kötött. A pályázati biztosíték összege </w:t>
      </w:r>
      <w:r w:rsidRPr="00792081">
        <w:rPr>
          <w:rFonts w:ascii="Times New Roman" w:hAnsi="Times New Roman" w:cs="Times New Roman"/>
          <w:b/>
          <w:bCs/>
          <w:sz w:val="24"/>
          <w:szCs w:val="24"/>
        </w:rPr>
        <w:t>100.000,- Ft</w:t>
      </w:r>
      <w:r w:rsidRPr="00792081">
        <w:rPr>
          <w:rFonts w:ascii="Times New Roman" w:hAnsi="Times New Roman" w:cs="Times New Roman"/>
          <w:sz w:val="24"/>
          <w:szCs w:val="24"/>
        </w:rPr>
        <w:t xml:space="preserve">, azaz egyszázezer forint, amelyet  Zalaszentgrót Önkormányzatának az OTP Bank Nyrt.-nél vezetett </w:t>
      </w:r>
      <w:r w:rsidRPr="00792081">
        <w:rPr>
          <w:rFonts w:ascii="Times New Roman" w:hAnsi="Times New Roman" w:cs="Times New Roman"/>
          <w:b/>
          <w:bCs/>
          <w:sz w:val="24"/>
          <w:szCs w:val="24"/>
        </w:rPr>
        <w:t>11749053-15432443-00000000</w:t>
      </w:r>
      <w:r w:rsidRPr="00792081">
        <w:rPr>
          <w:rFonts w:ascii="Times New Roman" w:hAnsi="Times New Roman" w:cs="Times New Roman"/>
          <w:sz w:val="24"/>
          <w:szCs w:val="24"/>
        </w:rPr>
        <w:t xml:space="preserve"> számú bankszámlájára kell megfizetni, és legkésőbb az ajánlat benyújtásának határidejéig kell rendelkezésre bocsátani. A pályázat benyújtásának határidejéig rendelkezésre bocsátott biztosíték azt jelenti, hogy a biztosítéknak ezen időpontig meg kell jelennie Zalaszentgrót Város Önkormányzatának fent megjelölt bankszámlaszámán. Az átutalási közleményben kérjük az alábbi adatok feltüntetését:</w:t>
      </w:r>
    </w:p>
    <w:p w:rsidR="00792081" w:rsidRPr="00792081" w:rsidRDefault="00792081" w:rsidP="00792081">
      <w:pPr>
        <w:spacing w:after="0"/>
        <w:ind w:left="709"/>
        <w:contextualSpacing/>
        <w:rPr>
          <w:rFonts w:ascii="Times New Roman" w:eastAsia="Times New Roman" w:hAnsi="Times New Roman" w:cs="Times New Roman"/>
          <w:sz w:val="24"/>
          <w:szCs w:val="24"/>
        </w:rPr>
      </w:pPr>
    </w:p>
    <w:p w:rsidR="00792081" w:rsidRPr="00792081" w:rsidRDefault="00792081" w:rsidP="00792081">
      <w:pPr>
        <w:spacing w:after="0"/>
        <w:contextualSpacing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  <w:r w:rsidRPr="00792081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„Pályázati biztosíték, Batthyány u. 8-10. számú ingatlanok”</w:t>
      </w:r>
    </w:p>
    <w:p w:rsidR="00792081" w:rsidRPr="00792081" w:rsidRDefault="00792081" w:rsidP="00792081">
      <w:pPr>
        <w:spacing w:after="0"/>
        <w:contextualSpacing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  <w:r w:rsidRPr="00792081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 xml:space="preserve">Pályázó neve, címe </w:t>
      </w:r>
    </w:p>
    <w:p w:rsidR="00792081" w:rsidRPr="00792081" w:rsidRDefault="00792081" w:rsidP="00792081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92081">
        <w:rPr>
          <w:rFonts w:ascii="Times New Roman" w:hAnsi="Times New Roman" w:cs="Times New Roman"/>
          <w:sz w:val="24"/>
          <w:szCs w:val="24"/>
        </w:rPr>
        <w:t xml:space="preserve">9.2. Pályázó köteles pályázatához csatolni a pályázati biztosíték maradéktalan átutalására vonatkozó pénzintézeti igazolást vagy a készpénz-átutalási megbízás feladóvevényét. A bánatpénz összegét a felek eredményes pályázat esetén foglalónak tekintik, fizetés esetén a vételárba beszámítják. </w:t>
      </w: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92081">
        <w:rPr>
          <w:rFonts w:ascii="Times New Roman" w:hAnsi="Times New Roman" w:cs="Times New Roman"/>
          <w:sz w:val="24"/>
          <w:szCs w:val="24"/>
        </w:rPr>
        <w:br/>
        <w:t xml:space="preserve">9.3. Az ajánlatok érdemi elbírálása esetén a nem nyertes pályázók részére az ajánlati biztosíték az ajánlati kötöttség lejártát követő 5 munkanapon belül visszautalásra kerül. A pályázati kiírás visszavonása, a pályázat eredménytelensége, illetve az ajánlat érvénytelensége esetén az ajánlati biztosíték az erre vonatkozó döntés meghozatalát követő 5 munkanapon belül kamatmentesen visszajár. Nem jár vissza a bánatpénz, ha az ajánlattevő az ajánlatát az ajánlati kötöttség időtartama alatt visszavonta, vagy a szerződés megkötése neki felróható okból hiúsult meg. </w:t>
      </w:r>
    </w:p>
    <w:p w:rsidR="00792081" w:rsidRPr="00792081" w:rsidRDefault="00792081" w:rsidP="00792081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92081">
        <w:rPr>
          <w:rFonts w:ascii="Times New Roman" w:hAnsi="Times New Roman" w:cs="Times New Roman"/>
          <w:b/>
          <w:bCs/>
          <w:sz w:val="24"/>
          <w:szCs w:val="24"/>
        </w:rPr>
        <w:t xml:space="preserve">10. </w:t>
      </w:r>
      <w:r w:rsidRPr="00792081">
        <w:rPr>
          <w:rFonts w:ascii="Times New Roman" w:hAnsi="Times New Roman" w:cs="Times New Roman"/>
          <w:b/>
          <w:bCs/>
          <w:sz w:val="24"/>
          <w:szCs w:val="24"/>
          <w:u w:val="single"/>
        </w:rPr>
        <w:t>A pályázat benyújtásának helye:</w:t>
      </w:r>
      <w:r w:rsidRPr="00792081">
        <w:rPr>
          <w:rFonts w:ascii="Times New Roman" w:hAnsi="Times New Roman" w:cs="Times New Roman"/>
          <w:sz w:val="24"/>
          <w:szCs w:val="24"/>
        </w:rPr>
        <w:t xml:space="preserve"> </w:t>
      </w: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92081">
        <w:rPr>
          <w:rFonts w:ascii="Times New Roman" w:hAnsi="Times New Roman" w:cs="Times New Roman"/>
          <w:sz w:val="24"/>
          <w:szCs w:val="24"/>
        </w:rPr>
        <w:t>Zalaszentgróti Közös Önkormányzati Hivatal (8790 Zalaszentgrót, Dózsa Gy. u. 1.)</w:t>
      </w:r>
    </w:p>
    <w:p w:rsidR="00792081" w:rsidRPr="00792081" w:rsidRDefault="00792081" w:rsidP="00792081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</w:p>
    <w:p w:rsidR="00792081" w:rsidRPr="00792081" w:rsidRDefault="00792081" w:rsidP="00792081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92081">
        <w:rPr>
          <w:rFonts w:ascii="Times New Roman" w:hAnsi="Times New Roman" w:cs="Times New Roman"/>
          <w:b/>
          <w:bCs/>
          <w:sz w:val="24"/>
          <w:szCs w:val="24"/>
        </w:rPr>
        <w:t xml:space="preserve">11. </w:t>
      </w:r>
      <w:r w:rsidRPr="00792081">
        <w:rPr>
          <w:rFonts w:ascii="Times New Roman" w:hAnsi="Times New Roman" w:cs="Times New Roman"/>
          <w:b/>
          <w:bCs/>
          <w:sz w:val="24"/>
          <w:szCs w:val="24"/>
          <w:u w:val="single"/>
        </w:rPr>
        <w:t>A pályázat benyújtásának határideje:</w:t>
      </w:r>
      <w:r w:rsidRPr="00792081">
        <w:rPr>
          <w:rFonts w:ascii="Times New Roman" w:hAnsi="Times New Roman" w:cs="Times New Roman"/>
          <w:sz w:val="24"/>
          <w:szCs w:val="24"/>
        </w:rPr>
        <w:t xml:space="preserve"> </w:t>
      </w:r>
    </w:p>
    <w:p w:rsidR="00792081" w:rsidRPr="00792081" w:rsidRDefault="00792081" w:rsidP="00792081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792081" w:rsidRPr="00792081" w:rsidRDefault="00792081" w:rsidP="00792081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792081">
        <w:rPr>
          <w:rFonts w:ascii="Times New Roman" w:hAnsi="Times New Roman" w:cs="Times New Roman"/>
          <w:b/>
          <w:bCs/>
          <w:sz w:val="24"/>
          <w:szCs w:val="24"/>
        </w:rPr>
        <w:t>2015. július 31. (péntek) 09.00 óra</w:t>
      </w:r>
    </w:p>
    <w:p w:rsidR="00792081" w:rsidRPr="00792081" w:rsidRDefault="00792081" w:rsidP="00792081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92081">
        <w:rPr>
          <w:rFonts w:ascii="Times New Roman" w:hAnsi="Times New Roman" w:cs="Times New Roman"/>
          <w:sz w:val="24"/>
          <w:szCs w:val="24"/>
        </w:rPr>
        <w:t xml:space="preserve">A pályázó az ajánlattételi határidő lejártáig módosíthatja vagy vonhatja vissza az ajánlatát. </w:t>
      </w:r>
    </w:p>
    <w:p w:rsidR="00792081" w:rsidRPr="00792081" w:rsidRDefault="00792081" w:rsidP="00792081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792081" w:rsidRPr="00792081" w:rsidRDefault="00792081" w:rsidP="00792081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92081">
        <w:rPr>
          <w:rFonts w:ascii="Times New Roman" w:hAnsi="Times New Roman" w:cs="Times New Roman"/>
          <w:b/>
          <w:bCs/>
          <w:sz w:val="24"/>
          <w:szCs w:val="24"/>
        </w:rPr>
        <w:t xml:space="preserve">12. </w:t>
      </w:r>
      <w:r w:rsidRPr="00792081">
        <w:rPr>
          <w:rFonts w:ascii="Times New Roman" w:hAnsi="Times New Roman" w:cs="Times New Roman"/>
          <w:b/>
          <w:bCs/>
          <w:sz w:val="24"/>
          <w:szCs w:val="24"/>
          <w:u w:val="single"/>
        </w:rPr>
        <w:t>A pályázat benyújtásának módja:</w:t>
      </w:r>
      <w:r w:rsidRPr="00792081">
        <w:rPr>
          <w:rFonts w:ascii="Times New Roman" w:hAnsi="Times New Roman" w:cs="Times New Roman"/>
          <w:sz w:val="24"/>
          <w:szCs w:val="24"/>
        </w:rPr>
        <w:t xml:space="preserve"> </w:t>
      </w:r>
    </w:p>
    <w:p w:rsidR="00792081" w:rsidRPr="00792081" w:rsidRDefault="00792081" w:rsidP="00792081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92081">
        <w:rPr>
          <w:rFonts w:ascii="Times New Roman" w:hAnsi="Times New Roman" w:cs="Times New Roman"/>
          <w:sz w:val="24"/>
          <w:szCs w:val="24"/>
        </w:rPr>
        <w:lastRenderedPageBreak/>
        <w:t xml:space="preserve">12.1. Az ajánlatok benyújthatók személyesen, vagy postai úton. Az ajánlatok zárt borítékban, 2 példányban (egy eredeti, egy másolat) kell benyújtani, melyből egy példányt minden oldalán aláírva és „eredeti” megjelöléssel kell ellátni. A borítékon kizárólag a következő szövegrészt kérjük feltüntetni: </w:t>
      </w: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792081" w:rsidRPr="00792081" w:rsidRDefault="00792081" w:rsidP="00792081">
      <w:pPr>
        <w:spacing w:after="0"/>
        <w:jc w:val="center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r w:rsidRPr="00792081">
        <w:rPr>
          <w:rFonts w:ascii="Times New Roman" w:hAnsi="Times New Roman" w:cs="Times New Roman"/>
          <w:b/>
          <w:bCs/>
          <w:i/>
          <w:iCs/>
          <w:sz w:val="24"/>
          <w:szCs w:val="24"/>
        </w:rPr>
        <w:t>„Ajánlat a Zalaszentgrót, Batthyány u. 8-10. szám  alatti önkormányzati ingatlanok megvételére”</w:t>
      </w:r>
    </w:p>
    <w:p w:rsidR="00792081" w:rsidRPr="00792081" w:rsidRDefault="00792081" w:rsidP="00792081">
      <w:pPr>
        <w:spacing w:after="0"/>
        <w:jc w:val="center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92081">
        <w:rPr>
          <w:rFonts w:ascii="Times New Roman" w:hAnsi="Times New Roman" w:cs="Times New Roman"/>
          <w:sz w:val="24"/>
          <w:szCs w:val="24"/>
        </w:rPr>
        <w:t xml:space="preserve">12.2. A pályázat akkor minősül határidőre benyújtottnak, ha az ajánlattételi határidő lejártáig a megadott címre beérkezik. A késve érkezett pályázatokat a kiíró érvénytelennek minősíti. </w:t>
      </w: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792081">
        <w:rPr>
          <w:rFonts w:ascii="Times New Roman" w:hAnsi="Times New Roman" w:cs="Times New Roman"/>
          <w:b/>
          <w:bCs/>
          <w:sz w:val="24"/>
          <w:szCs w:val="24"/>
          <w:u w:val="single"/>
        </w:rPr>
        <w:t>13. A pályázati kiírásra vonatkozó további információszolgáltatás:</w:t>
      </w: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92081">
        <w:rPr>
          <w:rFonts w:ascii="Times New Roman" w:hAnsi="Times New Roman" w:cs="Times New Roman"/>
          <w:sz w:val="24"/>
          <w:szCs w:val="24"/>
        </w:rPr>
        <w:t xml:space="preserve">A pályázati kiírásra vonatkozóan további kérdések írásban nyújthatók be a </w:t>
      </w:r>
      <w:r w:rsidRPr="00792081">
        <w:rPr>
          <w:rFonts w:ascii="Times New Roman" w:hAnsi="Times New Roman" w:cs="Times New Roman"/>
          <w:b/>
          <w:sz w:val="24"/>
          <w:szCs w:val="24"/>
        </w:rPr>
        <w:t>Zalaszentgróti Közös Önkormányzati Hivatal 8790 Zalaszentgrót, Dózsa Gy. u. 1.</w:t>
      </w:r>
      <w:r w:rsidRPr="00792081">
        <w:rPr>
          <w:rFonts w:ascii="Times New Roman" w:hAnsi="Times New Roman" w:cs="Times New Roman"/>
          <w:sz w:val="24"/>
          <w:szCs w:val="24"/>
        </w:rPr>
        <w:t xml:space="preserve"> szám alatti postai levélcímére vagy a </w:t>
      </w:r>
      <w:r w:rsidRPr="00792081">
        <w:rPr>
          <w:rFonts w:ascii="Times New Roman" w:hAnsi="Times New Roman" w:cs="Times New Roman"/>
          <w:b/>
          <w:bCs/>
          <w:sz w:val="24"/>
          <w:szCs w:val="24"/>
        </w:rPr>
        <w:t>titkarsag@zalaszentgrot.hu</w:t>
      </w:r>
      <w:r w:rsidRPr="00792081">
        <w:rPr>
          <w:rFonts w:ascii="Times New Roman" w:hAnsi="Times New Roman" w:cs="Times New Roman"/>
          <w:sz w:val="24"/>
          <w:szCs w:val="24"/>
        </w:rPr>
        <w:t xml:space="preserve"> elektronikus levélcímre. A feltett kérdéseket a kiíró 5 munkanapon belül megválaszolja. </w:t>
      </w: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792081">
        <w:rPr>
          <w:rFonts w:ascii="Times New Roman" w:hAnsi="Times New Roman" w:cs="Times New Roman"/>
          <w:b/>
          <w:bCs/>
          <w:sz w:val="24"/>
          <w:szCs w:val="24"/>
        </w:rPr>
        <w:t xml:space="preserve">14. </w:t>
      </w:r>
      <w:r w:rsidRPr="00792081"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A pályázati ajánlat kötelező tartalma: </w:t>
      </w: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:rsidR="00792081" w:rsidRPr="00792081" w:rsidRDefault="00792081" w:rsidP="00792081">
      <w:pPr>
        <w:spacing w:after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792081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14.1. A pályázó azonosítására szolgáló adatok (természetes személy esetén: név, születéskori név, lakcím, születési hely, idő, anyja neve, személyazonosító igazolvány száma, személyi azonosító jele, adóazonosító jele; jogi személyek, valamint jogi személyiséggel nem rendelkező szervezetek esetén: megnevezés, székhely, cégjegyzékszám/nyilvántartási szám, adószám, statisztikai számjel, képviselő neve, képviselő címe) </w:t>
      </w:r>
    </w:p>
    <w:p w:rsidR="00792081" w:rsidRPr="00792081" w:rsidRDefault="00792081" w:rsidP="00792081">
      <w:pPr>
        <w:spacing w:after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792081">
        <w:rPr>
          <w:rFonts w:ascii="Times New Roman" w:eastAsia="Times New Roman" w:hAnsi="Times New Roman" w:cs="Times New Roman"/>
          <w:sz w:val="24"/>
          <w:szCs w:val="24"/>
          <w:lang w:eastAsia="hu-HU"/>
        </w:rPr>
        <w:t>14.2. A pályázat tárgyának meghatározása, azonosító adatai (cím; helyrajzi szám)</w:t>
      </w:r>
    </w:p>
    <w:p w:rsidR="00792081" w:rsidRPr="00792081" w:rsidRDefault="00792081" w:rsidP="00792081">
      <w:pPr>
        <w:spacing w:after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792081">
        <w:rPr>
          <w:rFonts w:ascii="Times New Roman" w:eastAsia="Times New Roman" w:hAnsi="Times New Roman" w:cs="Times New Roman"/>
          <w:sz w:val="24"/>
          <w:szCs w:val="24"/>
          <w:lang w:eastAsia="hu-HU"/>
        </w:rPr>
        <w:t>14.3. A megajánlott ellenszolgáltatás</w:t>
      </w:r>
    </w:p>
    <w:p w:rsidR="00792081" w:rsidRPr="00792081" w:rsidRDefault="00792081" w:rsidP="00792081">
      <w:pPr>
        <w:spacing w:after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792081">
        <w:rPr>
          <w:rFonts w:ascii="Times New Roman" w:eastAsia="Times New Roman" w:hAnsi="Times New Roman" w:cs="Times New Roman"/>
          <w:sz w:val="24"/>
          <w:szCs w:val="24"/>
          <w:lang w:eastAsia="hu-HU"/>
        </w:rPr>
        <w:t>14.4. A hasznosítási, fejlesztési koncepció</w:t>
      </w:r>
    </w:p>
    <w:p w:rsidR="00792081" w:rsidRPr="00792081" w:rsidRDefault="00792081" w:rsidP="00792081">
      <w:pPr>
        <w:spacing w:after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792081">
        <w:rPr>
          <w:rFonts w:ascii="Times New Roman" w:eastAsia="Times New Roman" w:hAnsi="Times New Roman" w:cs="Times New Roman"/>
          <w:sz w:val="24"/>
          <w:szCs w:val="24"/>
          <w:lang w:eastAsia="hu-HU"/>
        </w:rPr>
        <w:t>14.5. Építészeti programterv</w:t>
      </w:r>
    </w:p>
    <w:p w:rsidR="00792081" w:rsidRPr="00792081" w:rsidRDefault="00792081" w:rsidP="00792081">
      <w:pPr>
        <w:spacing w:after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792081">
        <w:rPr>
          <w:rFonts w:ascii="Times New Roman" w:eastAsia="Times New Roman" w:hAnsi="Times New Roman" w:cs="Times New Roman"/>
          <w:sz w:val="24"/>
          <w:szCs w:val="24"/>
          <w:lang w:eastAsia="hu-HU"/>
        </w:rPr>
        <w:t>14.6. Részletes projektütemterv</w:t>
      </w:r>
    </w:p>
    <w:p w:rsidR="00792081" w:rsidRPr="00792081" w:rsidRDefault="00792081" w:rsidP="00792081">
      <w:pPr>
        <w:spacing w:after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792081">
        <w:rPr>
          <w:rFonts w:ascii="Times New Roman" w:eastAsia="Times New Roman" w:hAnsi="Times New Roman" w:cs="Times New Roman"/>
          <w:sz w:val="24"/>
          <w:szCs w:val="24"/>
          <w:lang w:eastAsia="hu-HU"/>
        </w:rPr>
        <w:t>14.7. Az ajánlati biztosíték befizetésének igazolása</w:t>
      </w:r>
    </w:p>
    <w:p w:rsidR="00792081" w:rsidRPr="00792081" w:rsidRDefault="00792081" w:rsidP="00792081">
      <w:pPr>
        <w:spacing w:after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792081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14.8. A pályázati kiírás feltételeinek elfogadására, valamint az ellenszolgáltatás teljesítésére vonatkozó nyilatkozat. </w:t>
      </w:r>
    </w:p>
    <w:p w:rsidR="00792081" w:rsidRPr="00792081" w:rsidRDefault="00792081" w:rsidP="00792081">
      <w:pPr>
        <w:spacing w:after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792081">
        <w:rPr>
          <w:rFonts w:ascii="Times New Roman" w:eastAsia="Times New Roman" w:hAnsi="Times New Roman" w:cs="Times New Roman"/>
          <w:sz w:val="24"/>
          <w:szCs w:val="24"/>
          <w:lang w:eastAsia="hu-HU"/>
        </w:rPr>
        <w:t>14.9. Amennyiben az eljárásban meghatalmazott vesz részt, a meghatalmazás eredeti példánya.</w:t>
      </w:r>
    </w:p>
    <w:p w:rsidR="00792081" w:rsidRPr="00792081" w:rsidRDefault="00792081" w:rsidP="00792081">
      <w:pPr>
        <w:spacing w:after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792081">
        <w:rPr>
          <w:rFonts w:ascii="Times New Roman" w:hAnsi="Times New Roman" w:cs="Times New Roman"/>
          <w:b/>
          <w:bCs/>
          <w:sz w:val="24"/>
          <w:szCs w:val="24"/>
          <w:u w:val="single"/>
        </w:rPr>
        <w:t>15. Pályázat eredménytelensége:</w:t>
      </w: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92081">
        <w:rPr>
          <w:rFonts w:ascii="Times New Roman" w:hAnsi="Times New Roman" w:cs="Times New Roman"/>
          <w:sz w:val="24"/>
          <w:szCs w:val="24"/>
        </w:rPr>
        <w:lastRenderedPageBreak/>
        <w:t>Eredménytelen a pályázati eljárás, ha</w:t>
      </w: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92081">
        <w:rPr>
          <w:rFonts w:ascii="Times New Roman" w:hAnsi="Times New Roman" w:cs="Times New Roman"/>
          <w:sz w:val="24"/>
          <w:szCs w:val="24"/>
        </w:rPr>
        <w:t>15.1. nem érkezik pályázati ajánlat,</w:t>
      </w: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92081">
        <w:rPr>
          <w:rFonts w:ascii="Times New Roman" w:hAnsi="Times New Roman" w:cs="Times New Roman"/>
          <w:sz w:val="24"/>
          <w:szCs w:val="24"/>
        </w:rPr>
        <w:t xml:space="preserve">15.2. kizárólag érvénytelen ajánlat érkezik, </w:t>
      </w: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92081">
        <w:rPr>
          <w:rFonts w:ascii="Times New Roman" w:hAnsi="Times New Roman" w:cs="Times New Roman"/>
          <w:sz w:val="24"/>
          <w:szCs w:val="24"/>
        </w:rPr>
        <w:t xml:space="preserve">15.3. a kiíró a pályázatot eredménytelennek nyilvánítja, vagy a kiírást az ajánlatok benyújtására nyitva álló határidőig visszavonja. </w:t>
      </w: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792081">
        <w:rPr>
          <w:rFonts w:ascii="Times New Roman" w:hAnsi="Times New Roman" w:cs="Times New Roman"/>
          <w:b/>
          <w:bCs/>
          <w:sz w:val="24"/>
          <w:szCs w:val="24"/>
        </w:rPr>
        <w:t xml:space="preserve">16. </w:t>
      </w:r>
      <w:r w:rsidRPr="00792081">
        <w:rPr>
          <w:rFonts w:ascii="Times New Roman" w:hAnsi="Times New Roman" w:cs="Times New Roman"/>
          <w:b/>
          <w:bCs/>
          <w:sz w:val="24"/>
          <w:szCs w:val="24"/>
          <w:u w:val="single"/>
        </w:rPr>
        <w:t>Pályázat érvénytelensége:</w:t>
      </w: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92081">
        <w:rPr>
          <w:rFonts w:ascii="Times New Roman" w:hAnsi="Times New Roman" w:cs="Times New Roman"/>
          <w:sz w:val="24"/>
          <w:szCs w:val="24"/>
        </w:rPr>
        <w:t>Érvénytelen a pályázat, ha</w:t>
      </w: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92081">
        <w:rPr>
          <w:rFonts w:ascii="Times New Roman" w:hAnsi="Times New Roman" w:cs="Times New Roman"/>
          <w:sz w:val="24"/>
          <w:szCs w:val="24"/>
        </w:rPr>
        <w:t>16.1. a pályázatot  a benyújtásra meghatározott határidő eltelte után nyújtották be,</w:t>
      </w: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92081">
        <w:rPr>
          <w:rFonts w:ascii="Times New Roman" w:hAnsi="Times New Roman" w:cs="Times New Roman"/>
          <w:sz w:val="24"/>
          <w:szCs w:val="24"/>
        </w:rPr>
        <w:t>16.2. az ajánlati biztosíték összegét a pályázó nem fizette meg határidőben vagy megfizetését nem igazolta,</w:t>
      </w:r>
    </w:p>
    <w:p w:rsidR="00792081" w:rsidRPr="00792081" w:rsidRDefault="00792081" w:rsidP="00792081">
      <w:pPr>
        <w:spacing w:after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792081">
        <w:rPr>
          <w:rFonts w:ascii="Times New Roman" w:eastAsia="Times New Roman" w:hAnsi="Times New Roman" w:cs="Times New Roman"/>
          <w:sz w:val="24"/>
          <w:szCs w:val="24"/>
          <w:lang w:eastAsia="hu-HU"/>
        </w:rPr>
        <w:t>16.3. a pályázat nem felel meg a pályázati kiírásban meghatározott tartalmi, formai követelményeknek.</w:t>
      </w: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92081">
        <w:rPr>
          <w:rFonts w:ascii="Times New Roman" w:hAnsi="Times New Roman" w:cs="Times New Roman"/>
          <w:sz w:val="24"/>
          <w:szCs w:val="24"/>
        </w:rPr>
        <w:t>16.4. Az érvénytelen pályázatot benyújtók a pályázati eljárás további szakaszában nem vehetnek részt.</w:t>
      </w: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792081" w:rsidRPr="00792081" w:rsidRDefault="00792081" w:rsidP="00792081">
      <w:pPr>
        <w:spacing w:after="0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792081">
        <w:rPr>
          <w:rFonts w:ascii="Times New Roman" w:hAnsi="Times New Roman" w:cs="Times New Roman"/>
          <w:b/>
          <w:bCs/>
          <w:sz w:val="24"/>
          <w:szCs w:val="24"/>
        </w:rPr>
        <w:t xml:space="preserve">17. </w:t>
      </w:r>
      <w:r w:rsidRPr="00792081">
        <w:rPr>
          <w:rFonts w:ascii="Times New Roman" w:hAnsi="Times New Roman" w:cs="Times New Roman"/>
          <w:b/>
          <w:bCs/>
          <w:sz w:val="24"/>
          <w:szCs w:val="24"/>
          <w:u w:val="single"/>
        </w:rPr>
        <w:t>A pályázat elbírálásának szempontrendszere:</w:t>
      </w:r>
    </w:p>
    <w:p w:rsidR="00792081" w:rsidRPr="00792081" w:rsidRDefault="00792081" w:rsidP="00792081">
      <w:pPr>
        <w:spacing w:after="0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92081">
        <w:rPr>
          <w:rFonts w:ascii="Times New Roman" w:hAnsi="Times New Roman" w:cs="Times New Roman"/>
          <w:sz w:val="24"/>
          <w:szCs w:val="24"/>
        </w:rPr>
        <w:t>17.1. A pályázatok elbírálása során 1-től 10-ig terjedő pontozással, az alább feltüntetett százalékos súlyozási mértékek alapján a következő szempontok kerülnek értékelésre:</w:t>
      </w: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92081">
        <w:rPr>
          <w:rFonts w:ascii="Times New Roman" w:hAnsi="Times New Roman" w:cs="Times New Roman"/>
          <w:sz w:val="24"/>
          <w:szCs w:val="24"/>
        </w:rPr>
        <w:t xml:space="preserve">- ajánlott vételár </w:t>
      </w:r>
      <w:r w:rsidRPr="00792081">
        <w:rPr>
          <w:rFonts w:ascii="Times New Roman" w:hAnsi="Times New Roman" w:cs="Times New Roman"/>
          <w:sz w:val="24"/>
          <w:szCs w:val="24"/>
        </w:rPr>
        <w:tab/>
      </w:r>
      <w:r w:rsidRPr="00792081">
        <w:rPr>
          <w:rFonts w:ascii="Times New Roman" w:hAnsi="Times New Roman" w:cs="Times New Roman"/>
          <w:sz w:val="24"/>
          <w:szCs w:val="24"/>
        </w:rPr>
        <w:tab/>
      </w:r>
      <w:r w:rsidRPr="00792081">
        <w:rPr>
          <w:rFonts w:ascii="Times New Roman" w:hAnsi="Times New Roman" w:cs="Times New Roman"/>
          <w:sz w:val="24"/>
          <w:szCs w:val="24"/>
        </w:rPr>
        <w:tab/>
      </w:r>
      <w:r w:rsidRPr="00792081">
        <w:rPr>
          <w:rFonts w:ascii="Times New Roman" w:hAnsi="Times New Roman" w:cs="Times New Roman"/>
          <w:sz w:val="24"/>
          <w:szCs w:val="24"/>
        </w:rPr>
        <w:tab/>
      </w:r>
      <w:r w:rsidRPr="00792081">
        <w:rPr>
          <w:rFonts w:ascii="Times New Roman" w:hAnsi="Times New Roman" w:cs="Times New Roman"/>
          <w:sz w:val="24"/>
          <w:szCs w:val="24"/>
        </w:rPr>
        <w:tab/>
      </w:r>
      <w:r w:rsidRPr="00792081">
        <w:rPr>
          <w:rFonts w:ascii="Times New Roman" w:hAnsi="Times New Roman" w:cs="Times New Roman"/>
          <w:sz w:val="24"/>
          <w:szCs w:val="24"/>
        </w:rPr>
        <w:tab/>
      </w:r>
      <w:r w:rsidRPr="00792081">
        <w:rPr>
          <w:rFonts w:ascii="Times New Roman" w:hAnsi="Times New Roman" w:cs="Times New Roman"/>
          <w:sz w:val="24"/>
          <w:szCs w:val="24"/>
        </w:rPr>
        <w:tab/>
        <w:t>40 %</w:t>
      </w:r>
    </w:p>
    <w:p w:rsidR="00792081" w:rsidRPr="00792081" w:rsidRDefault="00792081" w:rsidP="00792081">
      <w:pPr>
        <w:spacing w:after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792081">
        <w:rPr>
          <w:rFonts w:ascii="Times New Roman" w:eastAsia="Times New Roman" w:hAnsi="Times New Roman" w:cs="Times New Roman"/>
          <w:sz w:val="24"/>
          <w:szCs w:val="24"/>
          <w:lang w:eastAsia="hu-HU"/>
        </w:rPr>
        <w:t>- hasznosítási, fejlesztési koncepció, építészeti programterv</w:t>
      </w:r>
      <w:r w:rsidRPr="00792081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  <w:t>40 %</w:t>
      </w:r>
    </w:p>
    <w:p w:rsidR="00792081" w:rsidRPr="00792081" w:rsidRDefault="00792081" w:rsidP="00792081">
      <w:pPr>
        <w:spacing w:after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792081">
        <w:rPr>
          <w:rFonts w:ascii="Times New Roman" w:eastAsia="Times New Roman" w:hAnsi="Times New Roman" w:cs="Times New Roman"/>
          <w:sz w:val="24"/>
          <w:szCs w:val="24"/>
          <w:lang w:eastAsia="hu-HU"/>
        </w:rPr>
        <w:t>- megvalósítási határidő</w:t>
      </w:r>
      <w:r w:rsidRPr="00792081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792081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792081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792081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792081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792081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  <w:t>20 %</w:t>
      </w:r>
    </w:p>
    <w:p w:rsidR="00792081" w:rsidRPr="00792081" w:rsidRDefault="00792081" w:rsidP="00792081">
      <w:pPr>
        <w:spacing w:after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792081" w:rsidRPr="00792081" w:rsidRDefault="00792081" w:rsidP="00792081">
      <w:pPr>
        <w:spacing w:after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792081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17.2. A pályázat nyertese az a személy/szervezet lesz, aki/amely az összességében legelőnyösebb ajánlatot adta. </w:t>
      </w:r>
    </w:p>
    <w:p w:rsidR="00792081" w:rsidRPr="00792081" w:rsidRDefault="00792081" w:rsidP="00792081">
      <w:pPr>
        <w:spacing w:after="0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792081" w:rsidRPr="00792081" w:rsidRDefault="00792081" w:rsidP="00792081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792081">
        <w:rPr>
          <w:rFonts w:ascii="Times New Roman" w:hAnsi="Times New Roman" w:cs="Times New Roman"/>
          <w:b/>
          <w:bCs/>
          <w:sz w:val="24"/>
          <w:szCs w:val="24"/>
        </w:rPr>
        <w:t xml:space="preserve">18. </w:t>
      </w:r>
      <w:r w:rsidRPr="00792081">
        <w:rPr>
          <w:rFonts w:ascii="Times New Roman" w:hAnsi="Times New Roman" w:cs="Times New Roman"/>
          <w:b/>
          <w:bCs/>
          <w:sz w:val="24"/>
          <w:szCs w:val="24"/>
          <w:u w:val="single"/>
        </w:rPr>
        <w:t>A pályázatok bontásának ideje:</w:t>
      </w:r>
      <w:r w:rsidRPr="00792081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</w:p>
    <w:p w:rsidR="00792081" w:rsidRPr="00792081" w:rsidRDefault="00792081" w:rsidP="00792081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</w:p>
    <w:p w:rsidR="00792081" w:rsidRPr="00792081" w:rsidRDefault="00792081" w:rsidP="00792081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792081">
        <w:rPr>
          <w:rFonts w:ascii="Times New Roman" w:hAnsi="Times New Roman" w:cs="Times New Roman"/>
          <w:b/>
          <w:bCs/>
          <w:sz w:val="24"/>
          <w:szCs w:val="24"/>
        </w:rPr>
        <w:t>2015. július 31. (péntek) 09.00 óra</w:t>
      </w:r>
    </w:p>
    <w:p w:rsidR="00792081" w:rsidRPr="00792081" w:rsidRDefault="00792081" w:rsidP="00792081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</w:p>
    <w:p w:rsidR="00792081" w:rsidRPr="00792081" w:rsidRDefault="00792081" w:rsidP="00792081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92081">
        <w:rPr>
          <w:rFonts w:ascii="Times New Roman" w:hAnsi="Times New Roman" w:cs="Times New Roman"/>
          <w:b/>
          <w:bCs/>
          <w:sz w:val="24"/>
          <w:szCs w:val="24"/>
        </w:rPr>
        <w:t xml:space="preserve">19. </w:t>
      </w:r>
      <w:r w:rsidRPr="00792081">
        <w:rPr>
          <w:rFonts w:ascii="Times New Roman" w:hAnsi="Times New Roman" w:cs="Times New Roman"/>
          <w:b/>
          <w:bCs/>
          <w:sz w:val="24"/>
          <w:szCs w:val="24"/>
          <w:u w:val="single"/>
        </w:rPr>
        <w:t>A pályázatok bontásának helye:</w:t>
      </w:r>
      <w:r w:rsidRPr="00792081">
        <w:rPr>
          <w:rFonts w:ascii="Times New Roman" w:hAnsi="Times New Roman" w:cs="Times New Roman"/>
          <w:sz w:val="24"/>
          <w:szCs w:val="24"/>
        </w:rPr>
        <w:t xml:space="preserve">  </w:t>
      </w:r>
    </w:p>
    <w:p w:rsidR="00792081" w:rsidRPr="00792081" w:rsidRDefault="00792081" w:rsidP="00792081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92081">
        <w:rPr>
          <w:rFonts w:ascii="Times New Roman" w:hAnsi="Times New Roman" w:cs="Times New Roman"/>
          <w:sz w:val="24"/>
          <w:szCs w:val="24"/>
        </w:rPr>
        <w:lastRenderedPageBreak/>
        <w:t>Zalaszentgróti Közös Önkormányzati Hivatal Deák Ferenc Terem  (8790 Zalaszentgrót, Dózsa Gy. u. 1.)</w:t>
      </w:r>
    </w:p>
    <w:p w:rsidR="00792081" w:rsidRPr="00792081" w:rsidRDefault="00792081" w:rsidP="00792081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792081" w:rsidRPr="00792081" w:rsidRDefault="00792081" w:rsidP="00792081">
      <w:pPr>
        <w:spacing w:after="0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792081">
        <w:rPr>
          <w:rFonts w:ascii="Times New Roman" w:hAnsi="Times New Roman" w:cs="Times New Roman"/>
          <w:b/>
          <w:bCs/>
          <w:sz w:val="24"/>
          <w:szCs w:val="24"/>
        </w:rPr>
        <w:t xml:space="preserve">20. </w:t>
      </w:r>
      <w:r w:rsidRPr="00792081"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A pályázat bontásának módja: </w:t>
      </w: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92081">
        <w:rPr>
          <w:rFonts w:ascii="Times New Roman" w:hAnsi="Times New Roman" w:cs="Times New Roman"/>
          <w:sz w:val="24"/>
          <w:szCs w:val="24"/>
        </w:rPr>
        <w:t xml:space="preserve">A pályázatok bontását a pályázat kiírójának képviselője végzi. A pályázatok bontásánál az ajánlatkérő nevében eljáró személyek, az ajánlattevők, valamint a meghívott személyek lehetnek jelen. A pályázat felbontásakor ismertetni kell az ajánlattevők nevét (megnevezését), címét (székhelyét), valamint az elbírálási szempontrendszer számszerűsíthető adatait (ajánlott vételár, megvalósítási határidő). A pályázatok felbontásáról és ismertetéséről az ajánlatkérő jegyzőkönyvet készít. </w:t>
      </w: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792081">
        <w:rPr>
          <w:rFonts w:ascii="Times New Roman" w:hAnsi="Times New Roman" w:cs="Times New Roman"/>
          <w:b/>
          <w:bCs/>
          <w:sz w:val="24"/>
          <w:szCs w:val="24"/>
        </w:rPr>
        <w:t xml:space="preserve">21. </w:t>
      </w:r>
      <w:r w:rsidRPr="00792081">
        <w:rPr>
          <w:rFonts w:ascii="Times New Roman" w:hAnsi="Times New Roman" w:cs="Times New Roman"/>
          <w:b/>
          <w:bCs/>
          <w:sz w:val="24"/>
          <w:szCs w:val="24"/>
          <w:u w:val="single"/>
        </w:rPr>
        <w:t>A pályázati tárgyalás ideje:</w:t>
      </w: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792081" w:rsidRPr="00792081" w:rsidRDefault="00792081" w:rsidP="00792081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792081">
        <w:rPr>
          <w:rFonts w:ascii="Times New Roman" w:hAnsi="Times New Roman" w:cs="Times New Roman"/>
          <w:b/>
          <w:bCs/>
          <w:sz w:val="24"/>
          <w:szCs w:val="24"/>
        </w:rPr>
        <w:t>2015. augusztus 03. (hétfő) 09.00 óra</w:t>
      </w:r>
    </w:p>
    <w:p w:rsidR="00792081" w:rsidRPr="00792081" w:rsidRDefault="00792081" w:rsidP="00792081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</w:p>
    <w:p w:rsidR="00792081" w:rsidRPr="00792081" w:rsidRDefault="00792081" w:rsidP="00792081">
      <w:pPr>
        <w:spacing w:after="0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792081">
        <w:rPr>
          <w:rFonts w:ascii="Times New Roman" w:hAnsi="Times New Roman" w:cs="Times New Roman"/>
          <w:b/>
          <w:bCs/>
          <w:sz w:val="24"/>
          <w:szCs w:val="24"/>
        </w:rPr>
        <w:t xml:space="preserve">22. </w:t>
      </w:r>
      <w:r w:rsidRPr="00792081">
        <w:rPr>
          <w:rFonts w:ascii="Times New Roman" w:hAnsi="Times New Roman" w:cs="Times New Roman"/>
          <w:b/>
          <w:bCs/>
          <w:sz w:val="24"/>
          <w:szCs w:val="24"/>
          <w:u w:val="single"/>
        </w:rPr>
        <w:t>A pályázati tárgyalás helye:</w:t>
      </w:r>
    </w:p>
    <w:p w:rsidR="00792081" w:rsidRPr="00792081" w:rsidRDefault="00792081" w:rsidP="00792081">
      <w:pPr>
        <w:spacing w:after="0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92081">
        <w:rPr>
          <w:rFonts w:ascii="Times New Roman" w:hAnsi="Times New Roman" w:cs="Times New Roman"/>
          <w:sz w:val="24"/>
          <w:szCs w:val="24"/>
        </w:rPr>
        <w:t>Zalaszentgróti Közös Önkormányzati Hivatal Deák Ferenc Terem  (8790 Zalaszentgrót, Dózsa Gy. u. 1.)</w:t>
      </w:r>
    </w:p>
    <w:p w:rsidR="00792081" w:rsidRPr="00792081" w:rsidRDefault="00792081" w:rsidP="00792081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</w:p>
    <w:p w:rsidR="00792081" w:rsidRPr="00792081" w:rsidRDefault="00792081" w:rsidP="00792081">
      <w:pPr>
        <w:spacing w:after="0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792081">
        <w:rPr>
          <w:rFonts w:ascii="Times New Roman" w:hAnsi="Times New Roman" w:cs="Times New Roman"/>
          <w:b/>
          <w:bCs/>
          <w:sz w:val="24"/>
          <w:szCs w:val="24"/>
        </w:rPr>
        <w:t xml:space="preserve">23. </w:t>
      </w:r>
      <w:r w:rsidRPr="00792081">
        <w:rPr>
          <w:rFonts w:ascii="Times New Roman" w:hAnsi="Times New Roman" w:cs="Times New Roman"/>
          <w:b/>
          <w:bCs/>
          <w:sz w:val="24"/>
          <w:szCs w:val="24"/>
          <w:u w:val="single"/>
        </w:rPr>
        <w:t>A pályázati tárgyalás szabályai:</w:t>
      </w:r>
    </w:p>
    <w:p w:rsidR="00792081" w:rsidRPr="00792081" w:rsidRDefault="00792081" w:rsidP="00792081">
      <w:pPr>
        <w:spacing w:after="0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92081">
        <w:rPr>
          <w:rFonts w:ascii="Times New Roman" w:hAnsi="Times New Roman" w:cs="Times New Roman"/>
          <w:sz w:val="24"/>
          <w:szCs w:val="24"/>
        </w:rPr>
        <w:t xml:space="preserve">23.1. A kiíró az ajánlat objektív elemei, vagyis az ajánlott vételár, valamint a megvalósítási határidő tekintetében kétfordulós tárgyalást bonyolít le, azzal, hogy a tárgyaláson az ajánlattevők a hasznosítási, fejlesztési koncepció, valamint az építészeti programterv módosított formáját is benyújthatják. </w:t>
      </w: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92081">
        <w:rPr>
          <w:rFonts w:ascii="Times New Roman" w:hAnsi="Times New Roman" w:cs="Times New Roman"/>
          <w:sz w:val="24"/>
          <w:szCs w:val="24"/>
        </w:rPr>
        <w:t xml:space="preserve">23.2. A pályázati tárgyaláson kizárólag azon ajánlattevő vehet részt, akinek az ajánlatát az ajánlatkérő nem minősítette érvénytelennek. </w:t>
      </w: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92081">
        <w:rPr>
          <w:rFonts w:ascii="Times New Roman" w:hAnsi="Times New Roman" w:cs="Times New Roman"/>
          <w:sz w:val="24"/>
          <w:szCs w:val="24"/>
        </w:rPr>
        <w:t xml:space="preserve">23.3. A tárgyalás fordulói során az ajánlattevők az ajánlott vételár összegét növelhetik, a megvalósítási határidő tartamát pedig csökkenthetik. </w:t>
      </w: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92081">
        <w:rPr>
          <w:rFonts w:ascii="Times New Roman" w:hAnsi="Times New Roman" w:cs="Times New Roman"/>
          <w:sz w:val="24"/>
          <w:szCs w:val="24"/>
        </w:rPr>
        <w:t>23.4. A pályázati tárgyalásról jegyzőkönyv készül, amelynek tartalmaznia kell a tárgyalás lényeges körülményeit.</w:t>
      </w: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92081">
        <w:rPr>
          <w:rFonts w:ascii="Times New Roman" w:hAnsi="Times New Roman" w:cs="Times New Roman"/>
          <w:sz w:val="24"/>
          <w:szCs w:val="24"/>
        </w:rPr>
        <w:t xml:space="preserve">23.5. Amennyiben az ajánlattevő a pályázati tárgyaláson nem vesz részt, úgy a pályázatra benyújtott ajánlata kerül értékelésre és elbírálásra. </w:t>
      </w: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792081" w:rsidRPr="00792081" w:rsidRDefault="00792081" w:rsidP="00792081">
      <w:pPr>
        <w:spacing w:after="0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792081">
        <w:rPr>
          <w:rFonts w:ascii="Times New Roman" w:hAnsi="Times New Roman" w:cs="Times New Roman"/>
          <w:b/>
          <w:bCs/>
          <w:sz w:val="24"/>
          <w:szCs w:val="24"/>
        </w:rPr>
        <w:t xml:space="preserve">24. </w:t>
      </w:r>
      <w:r w:rsidRPr="00792081">
        <w:rPr>
          <w:rFonts w:ascii="Times New Roman" w:hAnsi="Times New Roman" w:cs="Times New Roman"/>
          <w:b/>
          <w:bCs/>
          <w:sz w:val="24"/>
          <w:szCs w:val="24"/>
          <w:u w:val="single"/>
        </w:rPr>
        <w:t>Ajánlatok értékelése és elbírálása:</w:t>
      </w: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92081">
        <w:rPr>
          <w:rFonts w:ascii="Times New Roman" w:hAnsi="Times New Roman" w:cs="Times New Roman"/>
          <w:sz w:val="24"/>
          <w:szCs w:val="24"/>
        </w:rPr>
        <w:t xml:space="preserve">24.1. A pályázatokban benyújtott, illetve a tárgyaláson tett ajánlatok elbírálása az ajánlattételi határidő lejártát követő 30 napon belül történik azzal, hogy ezen időtartam további 30 nappal meghosszabbítható. </w:t>
      </w: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92081">
        <w:rPr>
          <w:rFonts w:ascii="Times New Roman" w:hAnsi="Times New Roman" w:cs="Times New Roman"/>
          <w:sz w:val="24"/>
          <w:szCs w:val="24"/>
        </w:rPr>
        <w:t xml:space="preserve">24.2. Az ajánlatokat Értékelő Bizottság értékeli, Zalaszentgrót Város Önkormányzatának Képviselő-testülete az Értékelő Bizottság javaslata alapján dönt a nyertes ajánlattevő személyéről. </w:t>
      </w: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92081">
        <w:rPr>
          <w:rFonts w:ascii="Times New Roman" w:hAnsi="Times New Roman" w:cs="Times New Roman"/>
          <w:sz w:val="24"/>
          <w:szCs w:val="24"/>
        </w:rPr>
        <w:t xml:space="preserve">24.3. A pályázat eredményéről - a vonatkozó határozati kivonat megküldésével - Zalaszentgrót Város polgármestere a döntést követő 5 munkanapon belül értesíti az ajánlattevőket. </w:t>
      </w: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792081" w:rsidRPr="00792081" w:rsidRDefault="00792081" w:rsidP="00792081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92081">
        <w:rPr>
          <w:rFonts w:ascii="Times New Roman" w:hAnsi="Times New Roman" w:cs="Times New Roman"/>
          <w:b/>
          <w:bCs/>
          <w:sz w:val="24"/>
          <w:szCs w:val="24"/>
        </w:rPr>
        <w:t xml:space="preserve">25. </w:t>
      </w:r>
      <w:r w:rsidRPr="00792081">
        <w:rPr>
          <w:rFonts w:ascii="Times New Roman" w:hAnsi="Times New Roman" w:cs="Times New Roman"/>
          <w:b/>
          <w:bCs/>
          <w:sz w:val="24"/>
          <w:szCs w:val="24"/>
          <w:u w:val="single"/>
        </w:rPr>
        <w:t>Az ajánlati kötöttség időtartama:</w:t>
      </w:r>
      <w:r w:rsidRPr="00792081">
        <w:rPr>
          <w:rFonts w:ascii="Times New Roman" w:hAnsi="Times New Roman" w:cs="Times New Roman"/>
          <w:sz w:val="24"/>
          <w:szCs w:val="24"/>
        </w:rPr>
        <w:t xml:space="preserve"> </w:t>
      </w:r>
    </w:p>
    <w:p w:rsidR="00792081" w:rsidRPr="00792081" w:rsidRDefault="00792081" w:rsidP="00792081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92081">
        <w:rPr>
          <w:rFonts w:ascii="Times New Roman" w:hAnsi="Times New Roman" w:cs="Times New Roman"/>
          <w:sz w:val="24"/>
          <w:szCs w:val="24"/>
        </w:rPr>
        <w:t>Az ajánlattevők az ajánlatukhoz a 3.1. pontban rögzített telekalakítási eljárás jogerős lezárásától számított 60</w:t>
      </w:r>
      <w:r w:rsidRPr="00792081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Pr="00792081">
        <w:rPr>
          <w:rFonts w:ascii="Times New Roman" w:hAnsi="Times New Roman" w:cs="Times New Roman"/>
          <w:sz w:val="24"/>
          <w:szCs w:val="24"/>
        </w:rPr>
        <w:t xml:space="preserve">napig, illetve az általuk befizetett bánatpénz visszautalásának napjáig kötve vannak. Az ajánlati kötöttség az ajánlattételi határidő lejártakor áll be. A pályázó az ajánlatát az ajánlati kötöttség beálltáig vonhatja vissza. </w:t>
      </w: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792081" w:rsidRPr="00792081" w:rsidRDefault="00792081" w:rsidP="00792081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92081">
        <w:rPr>
          <w:rFonts w:ascii="Times New Roman" w:hAnsi="Times New Roman" w:cs="Times New Roman"/>
          <w:b/>
          <w:bCs/>
          <w:sz w:val="24"/>
          <w:szCs w:val="24"/>
        </w:rPr>
        <w:t xml:space="preserve">26. </w:t>
      </w:r>
      <w:r w:rsidRPr="00792081">
        <w:rPr>
          <w:rFonts w:ascii="Times New Roman" w:hAnsi="Times New Roman" w:cs="Times New Roman"/>
          <w:b/>
          <w:bCs/>
          <w:sz w:val="24"/>
          <w:szCs w:val="24"/>
          <w:u w:val="single"/>
        </w:rPr>
        <w:t>A szerződéskötés tervezett időpontja, feltételei:</w:t>
      </w:r>
      <w:r w:rsidRPr="00792081">
        <w:rPr>
          <w:rFonts w:ascii="Times New Roman" w:hAnsi="Times New Roman" w:cs="Times New Roman"/>
          <w:sz w:val="24"/>
          <w:szCs w:val="24"/>
        </w:rPr>
        <w:t xml:space="preserve"> </w:t>
      </w:r>
    </w:p>
    <w:p w:rsidR="00792081" w:rsidRPr="00792081" w:rsidRDefault="00792081" w:rsidP="00792081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92081">
        <w:rPr>
          <w:rFonts w:ascii="Times New Roman" w:hAnsi="Times New Roman" w:cs="Times New Roman"/>
          <w:sz w:val="24"/>
          <w:szCs w:val="24"/>
        </w:rPr>
        <w:t>26.1. A szerződés megkötésére a 3.1. pontban rögzített telekalakítási eljárás jogerős lezárásától számított 60 napon belül kerül sor.</w:t>
      </w: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92081">
        <w:rPr>
          <w:rFonts w:ascii="Times New Roman" w:hAnsi="Times New Roman" w:cs="Times New Roman"/>
          <w:sz w:val="24"/>
          <w:szCs w:val="24"/>
        </w:rPr>
        <w:t xml:space="preserve">26.2. Az adásvételi szerződésben rögzítésre kerülnek a jelen pályázati felhívás 6.2. pontjában meghatározott feltételek is. </w:t>
      </w: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92081">
        <w:rPr>
          <w:rFonts w:ascii="Times New Roman" w:hAnsi="Times New Roman" w:cs="Times New Roman"/>
          <w:sz w:val="24"/>
          <w:szCs w:val="24"/>
        </w:rPr>
        <w:t xml:space="preserve">26.3. A vevő a vételár teljes összegét a szerződéskötéssel egyidejűleg köteles az eladó részére megfizetni. </w:t>
      </w: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92081">
        <w:rPr>
          <w:rFonts w:ascii="Times New Roman" w:hAnsi="Times New Roman" w:cs="Times New Roman"/>
          <w:sz w:val="24"/>
          <w:szCs w:val="24"/>
        </w:rPr>
        <w:t xml:space="preserve">26.4. Amennyiben a pályázat nyertese valamely okból visszavonja vételi szándékát az ajánlati kötöttség ideje alatt, vagy nem köti meg az adásvételi szerződést a 26.1. pontban meghatározott határidőn belül, az ajánlati biztosítékot elveszti, és a kiíró döntése szerint helyébe a pályázat 2. helyezettje lép. </w:t>
      </w:r>
    </w:p>
    <w:p w:rsidR="00792081" w:rsidRPr="00792081" w:rsidRDefault="00792081" w:rsidP="00792081">
      <w:pPr>
        <w:spacing w:after="0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792081">
        <w:rPr>
          <w:rFonts w:ascii="Times New Roman" w:hAnsi="Times New Roman" w:cs="Times New Roman"/>
          <w:sz w:val="24"/>
          <w:szCs w:val="24"/>
        </w:rPr>
        <w:lastRenderedPageBreak/>
        <w:br/>
      </w:r>
      <w:r w:rsidRPr="00792081">
        <w:rPr>
          <w:rFonts w:ascii="Times New Roman" w:hAnsi="Times New Roman" w:cs="Times New Roman"/>
          <w:b/>
          <w:bCs/>
          <w:sz w:val="24"/>
          <w:szCs w:val="24"/>
        </w:rPr>
        <w:t xml:space="preserve">26. </w:t>
      </w:r>
      <w:r w:rsidRPr="00792081">
        <w:rPr>
          <w:rFonts w:ascii="Times New Roman" w:hAnsi="Times New Roman" w:cs="Times New Roman"/>
          <w:b/>
          <w:bCs/>
          <w:sz w:val="24"/>
          <w:szCs w:val="24"/>
          <w:u w:val="single"/>
        </w:rPr>
        <w:t>Egyéb rendelkezések:</w:t>
      </w:r>
    </w:p>
    <w:p w:rsidR="00792081" w:rsidRPr="00792081" w:rsidRDefault="00792081" w:rsidP="00792081">
      <w:pPr>
        <w:spacing w:after="0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92081">
        <w:rPr>
          <w:rFonts w:ascii="Times New Roman" w:hAnsi="Times New Roman" w:cs="Times New Roman"/>
          <w:bCs/>
          <w:sz w:val="24"/>
          <w:szCs w:val="24"/>
        </w:rPr>
        <w:t xml:space="preserve">26.1. A pályázat kiírója fenntartja a jogot, hogy </w:t>
      </w: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92081">
        <w:rPr>
          <w:rFonts w:ascii="Times New Roman" w:hAnsi="Times New Roman" w:cs="Times New Roman"/>
          <w:bCs/>
          <w:sz w:val="24"/>
          <w:szCs w:val="24"/>
        </w:rPr>
        <w:t xml:space="preserve">- a felhívást indokolás nélkül eredménytelennek nyilvánítsa, vagy az ajánlattételi határidő lejárta előtt módosítsa, illetve visszavonja, </w:t>
      </w: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92081">
        <w:rPr>
          <w:rFonts w:ascii="Times New Roman" w:hAnsi="Times New Roman" w:cs="Times New Roman"/>
          <w:bCs/>
          <w:sz w:val="24"/>
          <w:szCs w:val="24"/>
        </w:rPr>
        <w:t>- szükség esetén hiánypótlási eljárást folytasson le,</w:t>
      </w: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92081">
        <w:rPr>
          <w:rFonts w:ascii="Times New Roman" w:hAnsi="Times New Roman" w:cs="Times New Roman"/>
          <w:bCs/>
          <w:sz w:val="24"/>
          <w:szCs w:val="24"/>
        </w:rPr>
        <w:t xml:space="preserve">- az érdemi elbíráláshoz szükséges kérdésben az ajánlattevőktől írásbeli felvilágosítást kérjen. </w:t>
      </w: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92081">
        <w:rPr>
          <w:rFonts w:ascii="Times New Roman" w:hAnsi="Times New Roman" w:cs="Times New Roman"/>
          <w:bCs/>
          <w:sz w:val="24"/>
          <w:szCs w:val="24"/>
        </w:rPr>
        <w:t xml:space="preserve">26.2. </w:t>
      </w:r>
      <w:r w:rsidRPr="00792081">
        <w:rPr>
          <w:rFonts w:ascii="Times New Roman" w:hAnsi="Times New Roman" w:cs="Times New Roman"/>
          <w:sz w:val="24"/>
          <w:szCs w:val="24"/>
        </w:rPr>
        <w:t>A pályázó ajánlatának benyújtásával hozzájárul adatainak a pályázat kiírója és annak megbízásából a pályázat lebonyolításában részt vevő személyek általi kezeléséhez.</w:t>
      </w: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92081">
        <w:rPr>
          <w:rFonts w:ascii="Times New Roman" w:hAnsi="Times New Roman" w:cs="Times New Roman"/>
          <w:sz w:val="24"/>
          <w:szCs w:val="24"/>
        </w:rPr>
        <w:t xml:space="preserve">26.3. Az ingatlanfejlesztésre vonatkozó, helyi építési szabályzat szerinti építészeti feltételeket a kiírás melléklete tartalmazza.  </w:t>
      </w: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92081">
        <w:rPr>
          <w:rFonts w:ascii="Times New Roman" w:hAnsi="Times New Roman" w:cs="Times New Roman"/>
          <w:sz w:val="24"/>
          <w:szCs w:val="24"/>
        </w:rPr>
        <w:t xml:space="preserve">26.4. A pályázat kiírója tájékoztatja a pályázókat, hogy a nemzeti vagyonról szóló 2011. évi CXCVI. törvény 14. § (2) bekezdése értelmében a helyi önkormányzat tulajdonában lévő ingatlan értékesítése esetén - a (3)-(4) bekezdésben foglalt kivétellel - az államot minden más jogosultat megelőző elővásárlási jog illeti meg. </w:t>
      </w:r>
    </w:p>
    <w:p w:rsidR="00792081" w:rsidRPr="00792081" w:rsidRDefault="00792081" w:rsidP="00792081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792081" w:rsidRPr="00792081" w:rsidRDefault="00792081" w:rsidP="00792081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792081" w:rsidRPr="00792081" w:rsidRDefault="00792081" w:rsidP="00792081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92081">
        <w:rPr>
          <w:rFonts w:ascii="Times New Roman" w:hAnsi="Times New Roman" w:cs="Times New Roman"/>
          <w:b/>
          <w:bCs/>
          <w:sz w:val="24"/>
          <w:szCs w:val="24"/>
        </w:rPr>
        <w:t>Zalaszentgrót</w:t>
      </w:r>
      <w:r w:rsidRPr="00792081">
        <w:rPr>
          <w:rFonts w:ascii="Times New Roman" w:hAnsi="Times New Roman" w:cs="Times New Roman"/>
          <w:sz w:val="24"/>
          <w:szCs w:val="24"/>
        </w:rPr>
        <w:t>, 2015. március .......</w:t>
      </w: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792081" w:rsidRPr="00792081" w:rsidRDefault="00792081" w:rsidP="0079208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792081" w:rsidRPr="00792081" w:rsidRDefault="00792081" w:rsidP="00792081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792081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</w:t>
      </w:r>
      <w:r w:rsidRPr="00792081">
        <w:rPr>
          <w:rFonts w:ascii="Times New Roman" w:hAnsi="Times New Roman" w:cs="Times New Roman"/>
          <w:b/>
          <w:bCs/>
          <w:sz w:val="24"/>
          <w:szCs w:val="24"/>
        </w:rPr>
        <w:t>Baracskai József s.k.</w:t>
      </w:r>
    </w:p>
    <w:p w:rsidR="00792081" w:rsidRPr="00792081" w:rsidRDefault="00792081" w:rsidP="00792081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792081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polgármester</w:t>
      </w:r>
    </w:p>
    <w:p w:rsidR="00792081" w:rsidRPr="00792081" w:rsidRDefault="00792081" w:rsidP="00792081">
      <w:pPr>
        <w:tabs>
          <w:tab w:val="left" w:pos="6345"/>
        </w:tabs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92081">
        <w:rPr>
          <w:rFonts w:ascii="Times New Roman" w:hAnsi="Times New Roman" w:cs="Times New Roman"/>
          <w:b/>
          <w:bCs/>
          <w:sz w:val="24"/>
          <w:szCs w:val="24"/>
        </w:rPr>
        <w:t xml:space="preserve">                                                                                       Zalaszentgrót Város Önkormányzata</w:t>
      </w:r>
    </w:p>
    <w:p w:rsidR="00792081" w:rsidRPr="00792081" w:rsidRDefault="00792081" w:rsidP="00792081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792081" w:rsidRPr="00792081" w:rsidRDefault="00792081" w:rsidP="00792081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792081" w:rsidRPr="00792081" w:rsidRDefault="00792081" w:rsidP="00792081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792081" w:rsidRPr="00792081" w:rsidRDefault="00792081" w:rsidP="00792081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792081" w:rsidRPr="00792081" w:rsidRDefault="00792081" w:rsidP="00792081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792081" w:rsidRPr="00792081" w:rsidRDefault="00792081" w:rsidP="00792081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792081" w:rsidRPr="00792081" w:rsidRDefault="00792081" w:rsidP="00792081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792081" w:rsidRPr="00792081" w:rsidRDefault="00792081" w:rsidP="00792081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792081" w:rsidRPr="00792081" w:rsidRDefault="00792081" w:rsidP="00792081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792081" w:rsidRPr="00792081" w:rsidRDefault="00792081" w:rsidP="00792081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792081" w:rsidRPr="00792081" w:rsidRDefault="00792081" w:rsidP="00792081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792081" w:rsidRPr="00792081" w:rsidRDefault="00792081" w:rsidP="00792081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792081" w:rsidRPr="00792081" w:rsidRDefault="00792081" w:rsidP="00792081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792081" w:rsidRPr="00792081" w:rsidRDefault="00792081" w:rsidP="00792081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792081" w:rsidRPr="00792081" w:rsidRDefault="00792081" w:rsidP="00792081">
      <w:pPr>
        <w:ind w:left="-180" w:right="-159"/>
        <w:jc w:val="right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792081">
        <w:rPr>
          <w:rFonts w:ascii="Times New Roman" w:hAnsi="Times New Roman" w:cs="Times New Roman"/>
          <w:b/>
          <w:sz w:val="28"/>
          <w:szCs w:val="28"/>
          <w:u w:val="single"/>
        </w:rPr>
        <w:t>Melléklet</w:t>
      </w:r>
    </w:p>
    <w:p w:rsidR="00792081" w:rsidRPr="00792081" w:rsidRDefault="00792081" w:rsidP="00792081">
      <w:pPr>
        <w:ind w:left="-180" w:right="-159"/>
        <w:jc w:val="right"/>
        <w:rPr>
          <w:rFonts w:ascii="Times New Roman" w:hAnsi="Times New Roman" w:cs="Times New Roman"/>
        </w:rPr>
      </w:pPr>
      <w:r w:rsidRPr="00792081">
        <w:rPr>
          <w:rFonts w:ascii="Times New Roman" w:hAnsi="Times New Roman" w:cs="Times New Roman"/>
        </w:rPr>
        <w:t>a Zalaszentgrót 866/1, 867, 866/2 és 868 hrsz.-ú ingatlanok értékesítésére kiírt pályázati felhíváshoz</w:t>
      </w:r>
    </w:p>
    <w:p w:rsidR="00792081" w:rsidRPr="00792081" w:rsidRDefault="00792081" w:rsidP="00792081">
      <w:pPr>
        <w:ind w:left="-180" w:right="-159"/>
        <w:jc w:val="right"/>
        <w:rPr>
          <w:rFonts w:ascii="Times New Roman" w:hAnsi="Times New Roman" w:cs="Times New Roman"/>
        </w:rPr>
      </w:pPr>
    </w:p>
    <w:p w:rsidR="00792081" w:rsidRPr="00792081" w:rsidRDefault="00AB7DB4" w:rsidP="00792081">
      <w:pPr>
        <w:ind w:left="-180" w:right="-159"/>
        <w:jc w:val="center"/>
        <w:rPr>
          <w:rFonts w:ascii="Times New Roman" w:hAnsi="Times New Roman" w:cs="Times New Roman"/>
        </w:rPr>
      </w:pPr>
      <w:r w:rsidRPr="008664E3">
        <w:rPr>
          <w:rFonts w:ascii="Times New Roman" w:hAnsi="Times New Roman" w:cs="Times New Roman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7" type="#_x0000_t75" style="width:149.25pt;height:113.25pt" o:allowoverlap="f">
            <v:imagedata r:id="rId10" o:title="DSCF7774"/>
          </v:shape>
        </w:pict>
      </w:r>
      <w:r w:rsidR="00792081" w:rsidRPr="00792081">
        <w:rPr>
          <w:rFonts w:ascii="Times New Roman" w:hAnsi="Times New Roman" w:cs="Times New Roman"/>
        </w:rPr>
        <w:t xml:space="preserve"> </w:t>
      </w:r>
      <w:r w:rsidRPr="008664E3">
        <w:rPr>
          <w:rFonts w:ascii="Times New Roman" w:hAnsi="Times New Roman" w:cs="Times New Roman"/>
        </w:rPr>
        <w:pict>
          <v:shape id="_x0000_i1028" type="#_x0000_t75" style="width:150.75pt;height:113.25pt" o:allowoverlap="f">
            <v:imagedata r:id="rId11" o:title="DSCF7775"/>
          </v:shape>
        </w:pict>
      </w:r>
      <w:r w:rsidR="00792081" w:rsidRPr="00792081">
        <w:rPr>
          <w:rFonts w:ascii="Times New Roman" w:hAnsi="Times New Roman" w:cs="Times New Roman"/>
        </w:rPr>
        <w:t xml:space="preserve">  </w:t>
      </w:r>
      <w:r w:rsidRPr="008664E3">
        <w:rPr>
          <w:rFonts w:ascii="Times New Roman" w:hAnsi="Times New Roman" w:cs="Times New Roman"/>
        </w:rPr>
        <w:pict>
          <v:shape id="_x0000_i1029" type="#_x0000_t75" style="width:150.75pt;height:113.25pt" o:allowoverlap="f">
            <v:imagedata r:id="rId12" o:title="DSCF7777"/>
          </v:shape>
        </w:pict>
      </w:r>
    </w:p>
    <w:p w:rsidR="00792081" w:rsidRPr="00792081" w:rsidRDefault="00792081" w:rsidP="00792081">
      <w:pPr>
        <w:jc w:val="both"/>
        <w:rPr>
          <w:rFonts w:ascii="Times New Roman" w:hAnsi="Times New Roman" w:cs="Times New Roman"/>
        </w:rPr>
      </w:pPr>
    </w:p>
    <w:p w:rsidR="00792081" w:rsidRPr="00792081" w:rsidRDefault="00792081" w:rsidP="00792081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792081">
        <w:rPr>
          <w:rFonts w:ascii="Times New Roman" w:hAnsi="Times New Roman" w:cs="Times New Roman"/>
          <w:b/>
          <w:sz w:val="32"/>
          <w:szCs w:val="32"/>
        </w:rPr>
        <w:t>Az ingatlanfejlesztés építészeti feltételei</w:t>
      </w:r>
    </w:p>
    <w:p w:rsidR="00792081" w:rsidRPr="00792081" w:rsidRDefault="00792081" w:rsidP="00792081">
      <w:pPr>
        <w:jc w:val="center"/>
        <w:rPr>
          <w:rFonts w:ascii="Times New Roman" w:hAnsi="Times New Roman" w:cs="Times New Roman"/>
        </w:rPr>
      </w:pPr>
      <w:r w:rsidRPr="00792081">
        <w:rPr>
          <w:rFonts w:ascii="Times New Roman" w:hAnsi="Times New Roman" w:cs="Times New Roman"/>
        </w:rPr>
        <w:t>(Zalaszentgrót Város Önkormányzata Képviselő-testületének a helyi építési szabályzatról szóló 24/2014. (IX. 12.) önkormányzati rendelete alapján)</w:t>
      </w:r>
    </w:p>
    <w:p w:rsidR="00792081" w:rsidRPr="00792081" w:rsidRDefault="00792081" w:rsidP="00792081">
      <w:pPr>
        <w:jc w:val="center"/>
        <w:rPr>
          <w:rFonts w:ascii="Times New Roman" w:hAnsi="Times New Roman" w:cs="Times New Roman"/>
          <w:b/>
        </w:rPr>
      </w:pPr>
    </w:p>
    <w:tbl>
      <w:tblPr>
        <w:tblW w:w="10188" w:type="dxa"/>
        <w:tblLook w:val="01E0"/>
      </w:tblPr>
      <w:tblGrid>
        <w:gridCol w:w="4311"/>
        <w:gridCol w:w="5877"/>
      </w:tblGrid>
      <w:tr w:rsidR="00792081" w:rsidRPr="00792081" w:rsidTr="0038115A">
        <w:tc>
          <w:tcPr>
            <w:tcW w:w="4317" w:type="dxa"/>
            <w:vAlign w:val="bottom"/>
            <w:hideMark/>
          </w:tcPr>
          <w:p w:rsidR="00792081" w:rsidRPr="00792081" w:rsidRDefault="00792081" w:rsidP="00792081">
            <w:pPr>
              <w:jc w:val="both"/>
              <w:rPr>
                <w:rFonts w:ascii="Times New Roman" w:eastAsia="Times New Roman" w:hAnsi="Times New Roman" w:cs="Times New Roman"/>
              </w:rPr>
            </w:pPr>
            <w:r w:rsidRPr="00792081">
              <w:rPr>
                <w:rFonts w:ascii="Times New Roman" w:hAnsi="Times New Roman" w:cs="Times New Roman"/>
              </w:rPr>
              <w:lastRenderedPageBreak/>
              <w:t>Az építési területet a szabályozási terv az Lk-2 jelű kisvárosias lakóterület övezetébe sorolja. A szabályozási terv a telkek D-i, Malom köz felőli részét útszélesítés szabályozásával érinti.</w:t>
            </w:r>
          </w:p>
          <w:p w:rsidR="00792081" w:rsidRPr="00792081" w:rsidRDefault="00792081" w:rsidP="00792081">
            <w:pPr>
              <w:jc w:val="both"/>
              <w:rPr>
                <w:rFonts w:ascii="Times New Roman" w:hAnsi="Times New Roman" w:cs="Times New Roman"/>
              </w:rPr>
            </w:pPr>
            <w:r w:rsidRPr="00792081">
              <w:rPr>
                <w:rFonts w:ascii="Times New Roman" w:hAnsi="Times New Roman" w:cs="Times New Roman"/>
              </w:rPr>
              <w:t>A tömb É-i oldalára utcakép védelmi szabályozás vonatkozik.</w:t>
            </w:r>
          </w:p>
        </w:tc>
        <w:tc>
          <w:tcPr>
            <w:tcW w:w="5871" w:type="dxa"/>
            <w:hideMark/>
          </w:tcPr>
          <w:p w:rsidR="00792081" w:rsidRPr="00792081" w:rsidRDefault="00AB7DB4" w:rsidP="00792081">
            <w:pPr>
              <w:jc w:val="both"/>
              <w:rPr>
                <w:rFonts w:ascii="Times New Roman" w:hAnsi="Times New Roman" w:cs="Times New Roman"/>
              </w:rPr>
            </w:pPr>
            <w:r w:rsidRPr="008664E3">
              <w:rPr>
                <w:rFonts w:ascii="Times New Roman" w:hAnsi="Times New Roman" w:cs="Times New Roman"/>
              </w:rPr>
              <w:pict>
                <v:shape id="_x0000_i1030" type="#_x0000_t75" style="width:282.75pt;height:255.75pt" o:allowoverlap="f">
                  <v:imagedata r:id="rId13" o:title=""/>
                </v:shape>
              </w:pict>
            </w:r>
          </w:p>
        </w:tc>
      </w:tr>
    </w:tbl>
    <w:p w:rsidR="00792081" w:rsidRPr="00792081" w:rsidRDefault="00792081" w:rsidP="00792081">
      <w:pPr>
        <w:ind w:right="21"/>
        <w:rPr>
          <w:rFonts w:ascii="Times New Roman" w:hAnsi="Times New Roman" w:cs="Times New Roman"/>
          <w:b/>
          <w:i/>
        </w:rPr>
      </w:pPr>
    </w:p>
    <w:p w:rsidR="00792081" w:rsidRPr="00792081" w:rsidRDefault="00792081" w:rsidP="00792081">
      <w:pPr>
        <w:ind w:right="21"/>
        <w:jc w:val="center"/>
        <w:rPr>
          <w:rFonts w:ascii="Times New Roman" w:hAnsi="Times New Roman" w:cs="Times New Roman"/>
          <w:b/>
        </w:rPr>
      </w:pPr>
      <w:r w:rsidRPr="00792081">
        <w:rPr>
          <w:rFonts w:ascii="Times New Roman" w:hAnsi="Times New Roman" w:cs="Times New Roman"/>
          <w:b/>
        </w:rPr>
        <w:t>Általános követelmény</w:t>
      </w:r>
    </w:p>
    <w:p w:rsidR="00792081" w:rsidRPr="00792081" w:rsidRDefault="00792081" w:rsidP="00792081">
      <w:pPr>
        <w:ind w:right="21"/>
        <w:jc w:val="center"/>
        <w:rPr>
          <w:rFonts w:ascii="Times New Roman" w:hAnsi="Times New Roman" w:cs="Times New Roman"/>
          <w:b/>
        </w:rPr>
      </w:pPr>
      <w:r w:rsidRPr="00792081">
        <w:rPr>
          <w:rFonts w:ascii="Times New Roman" w:hAnsi="Times New Roman" w:cs="Times New Roman"/>
          <w:b/>
        </w:rPr>
        <w:t>3.§</w:t>
      </w:r>
    </w:p>
    <w:p w:rsidR="00792081" w:rsidRPr="00792081" w:rsidRDefault="00792081" w:rsidP="00792081">
      <w:pPr>
        <w:ind w:right="21"/>
        <w:jc w:val="both"/>
        <w:rPr>
          <w:rFonts w:ascii="Times New Roman" w:hAnsi="Times New Roman" w:cs="Times New Roman"/>
        </w:rPr>
      </w:pPr>
      <w:r w:rsidRPr="00792081">
        <w:rPr>
          <w:rFonts w:ascii="Times New Roman" w:hAnsi="Times New Roman" w:cs="Times New Roman"/>
        </w:rPr>
        <w:t>Az övezetek és építési övezetek területén minden építményt a környezettel, a településképpel összhangban kell létesíteni és fenntartani. Az övezet területének a meglévő állapothoz illeszkedő szabályozása esetén az övezetek rendeltetésének megfelelően, a helyszíni adottságokat figyelembe véve úgy kell eljárni, hogy a létesítmény ne zavarja a szomszédos telkek és építmények, önálló rendeltetési egységek rendeltetésszerű használhatóságát, illeszkedjen a környezet és a környező beépítés természeti és építészeti adottságaihoz. Az építészeti adottságokhoz és környezethez történő illeszkedés során figyelembe kell venni a környezetben kialakult épülettömeg nagyságát, arányait és az épület terepre illesztését. Az övezet területének jelentős megújulása, vagy beépítési intenzitásának változása esetén járuljon hozzá a táj- és településkép esztétikus, a kor építészeti szellemének megfelelő és minőségi alakításához.</w:t>
      </w:r>
    </w:p>
    <w:p w:rsidR="00792081" w:rsidRPr="00792081" w:rsidRDefault="00792081" w:rsidP="00792081">
      <w:pPr>
        <w:shd w:val="clear" w:color="auto" w:fill="FFFFFF"/>
        <w:spacing w:after="0" w:line="172" w:lineRule="atLeast"/>
        <w:ind w:right="21"/>
        <w:jc w:val="center"/>
        <w:rPr>
          <w:rFonts w:ascii="Times New Roman" w:eastAsia="Times New Roman" w:hAnsi="Times New Roman" w:cs="Times New Roman"/>
          <w:b/>
          <w:lang w:eastAsia="hu-HU"/>
        </w:rPr>
      </w:pPr>
    </w:p>
    <w:p w:rsidR="00792081" w:rsidRPr="00792081" w:rsidRDefault="00792081" w:rsidP="00792081">
      <w:pPr>
        <w:shd w:val="clear" w:color="auto" w:fill="FFFFFF"/>
        <w:spacing w:after="0" w:line="172" w:lineRule="atLeast"/>
        <w:ind w:right="21"/>
        <w:jc w:val="center"/>
        <w:rPr>
          <w:rFonts w:ascii="Times New Roman" w:eastAsia="Times New Roman" w:hAnsi="Times New Roman" w:cs="Times New Roman"/>
          <w:b/>
          <w:lang w:eastAsia="hu-HU"/>
        </w:rPr>
      </w:pPr>
      <w:r w:rsidRPr="00792081">
        <w:rPr>
          <w:rFonts w:ascii="Times New Roman" w:eastAsia="Times New Roman" w:hAnsi="Times New Roman" w:cs="Times New Roman"/>
          <w:b/>
          <w:lang w:eastAsia="hu-HU"/>
        </w:rPr>
        <w:t>Építészeti értékek helyi védelme</w:t>
      </w:r>
    </w:p>
    <w:p w:rsidR="00792081" w:rsidRPr="00792081" w:rsidRDefault="00792081" w:rsidP="00792081">
      <w:pPr>
        <w:shd w:val="clear" w:color="auto" w:fill="FFFFFF"/>
        <w:spacing w:after="0" w:line="172" w:lineRule="atLeast"/>
        <w:ind w:right="21"/>
        <w:jc w:val="center"/>
        <w:rPr>
          <w:rFonts w:ascii="Times New Roman" w:eastAsia="Times New Roman" w:hAnsi="Times New Roman" w:cs="Times New Roman"/>
          <w:b/>
          <w:lang w:eastAsia="hu-HU"/>
        </w:rPr>
      </w:pPr>
      <w:r w:rsidRPr="00792081">
        <w:rPr>
          <w:rFonts w:ascii="Times New Roman" w:eastAsia="Times New Roman" w:hAnsi="Times New Roman" w:cs="Times New Roman"/>
          <w:b/>
          <w:lang w:eastAsia="hu-HU"/>
        </w:rPr>
        <w:t>5.§</w:t>
      </w:r>
    </w:p>
    <w:p w:rsidR="00792081" w:rsidRPr="00792081" w:rsidRDefault="00792081" w:rsidP="00792081">
      <w:pPr>
        <w:shd w:val="clear" w:color="auto" w:fill="FFFFFF"/>
        <w:spacing w:after="0" w:line="172" w:lineRule="atLeast"/>
        <w:ind w:right="21"/>
        <w:jc w:val="center"/>
        <w:rPr>
          <w:rFonts w:ascii="Times New Roman" w:eastAsia="Times New Roman" w:hAnsi="Times New Roman" w:cs="Times New Roman"/>
          <w:color w:val="222222"/>
          <w:lang w:eastAsia="hu-HU"/>
        </w:rPr>
      </w:pPr>
    </w:p>
    <w:p w:rsidR="00792081" w:rsidRPr="00792081" w:rsidRDefault="00792081" w:rsidP="00792081">
      <w:pPr>
        <w:rPr>
          <w:rFonts w:ascii="Times New Roman" w:hAnsi="Times New Roman" w:cs="Times New Roman"/>
        </w:rPr>
      </w:pPr>
      <w:r w:rsidRPr="00792081">
        <w:rPr>
          <w:rFonts w:ascii="Times New Roman" w:hAnsi="Times New Roman" w:cs="Times New Roman"/>
        </w:rPr>
        <w:t>(3) A utcakép védelemmel érintett területen</w:t>
      </w:r>
    </w:p>
    <w:p w:rsidR="00792081" w:rsidRPr="00792081" w:rsidRDefault="00792081" w:rsidP="00792081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color w:val="000000"/>
          <w:lang w:eastAsia="hu-HU"/>
        </w:rPr>
      </w:pPr>
      <w:r w:rsidRPr="00792081">
        <w:rPr>
          <w:rFonts w:ascii="Times New Roman" w:eastAsia="Times New Roman" w:hAnsi="Times New Roman" w:cs="Times New Roman"/>
          <w:color w:val="000000"/>
          <w:lang w:eastAsia="hu-HU"/>
        </w:rPr>
        <w:t xml:space="preserve">a.) meg kell őrizni a védett terület jellegzetes telekszerkezetét, a térfal meglévő tagozódását, az utca és térfal vonalvezetését; </w:t>
      </w:r>
    </w:p>
    <w:p w:rsidR="00792081" w:rsidRPr="00792081" w:rsidRDefault="00792081" w:rsidP="00792081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color w:val="000000"/>
          <w:lang w:eastAsia="hu-HU"/>
        </w:rPr>
      </w:pPr>
      <w:r w:rsidRPr="00792081">
        <w:rPr>
          <w:rFonts w:ascii="Times New Roman" w:eastAsia="Times New Roman" w:hAnsi="Times New Roman" w:cs="Times New Roman"/>
          <w:color w:val="000000"/>
          <w:lang w:eastAsia="hu-HU"/>
        </w:rPr>
        <w:lastRenderedPageBreak/>
        <w:t xml:space="preserve">b.) a meglévő épületeket egymással összehangoltan, a jellegzetes városkép egységes megjelenését biztosító módon kell fenntartani, felújítani, bővíteni és átalakítani. E folyamatok során az épületek fő tömeg- és tetőformája, külső meglévő vagy egykori homlokzata, az alkalmazott anyagok, azok színe, felületképzése követendő; </w:t>
      </w:r>
    </w:p>
    <w:p w:rsidR="00792081" w:rsidRPr="00792081" w:rsidRDefault="00792081" w:rsidP="00792081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color w:val="000000"/>
          <w:lang w:eastAsia="hu-HU"/>
        </w:rPr>
      </w:pPr>
      <w:r w:rsidRPr="00792081">
        <w:rPr>
          <w:rFonts w:ascii="Times New Roman" w:eastAsia="Times New Roman" w:hAnsi="Times New Roman" w:cs="Times New Roman"/>
          <w:color w:val="000000"/>
          <w:lang w:eastAsia="hu-HU"/>
        </w:rPr>
        <w:t xml:space="preserve">c.) az új épületek tömegarányait, fő méreteit, párkánymagasságát, tető hajlásszögét, formáját, héjazat anyaghasználatát, homlokzat színezését, nyílásrend kialakítását a környezetében lévő épületekhez harmonikusan illeszkedve kell meghatározni; </w:t>
      </w:r>
    </w:p>
    <w:p w:rsidR="00792081" w:rsidRPr="00792081" w:rsidRDefault="00792081" w:rsidP="00792081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color w:val="000000"/>
          <w:lang w:eastAsia="hu-HU"/>
        </w:rPr>
      </w:pPr>
      <w:r w:rsidRPr="00792081">
        <w:rPr>
          <w:rFonts w:ascii="Times New Roman" w:eastAsia="Times New Roman" w:hAnsi="Times New Roman" w:cs="Times New Roman"/>
          <w:color w:val="000000"/>
          <w:lang w:eastAsia="hu-HU"/>
        </w:rPr>
        <w:t>d.) a közterületek burkolatát és berendezését (utcabútorok, világítótestek, kandeláberek, pavilonok, autóbuszvárók, stb.), ezek módosítását és az utcákon megjelenő hirdetéseket az épületek jellegéhez, az utcák hangulatához igazodva kell kialakítani.</w:t>
      </w:r>
    </w:p>
    <w:p w:rsidR="00792081" w:rsidRPr="00792081" w:rsidRDefault="00792081" w:rsidP="00792081">
      <w:pPr>
        <w:rPr>
          <w:rFonts w:ascii="Times New Roman" w:hAnsi="Times New Roman" w:cs="Times New Roman"/>
        </w:rPr>
      </w:pPr>
    </w:p>
    <w:p w:rsidR="00792081" w:rsidRPr="00792081" w:rsidRDefault="00792081" w:rsidP="00792081">
      <w:pPr>
        <w:spacing w:after="0"/>
        <w:ind w:right="23"/>
        <w:jc w:val="center"/>
        <w:rPr>
          <w:rFonts w:ascii="Times New Roman" w:eastAsia="Times New Roman" w:hAnsi="Times New Roman" w:cs="Times New Roman"/>
          <w:b/>
          <w:bCs/>
          <w:lang w:eastAsia="hu-HU"/>
        </w:rPr>
      </w:pPr>
      <w:r w:rsidRPr="00792081">
        <w:rPr>
          <w:rFonts w:ascii="Times New Roman" w:eastAsia="Times New Roman" w:hAnsi="Times New Roman" w:cs="Times New Roman"/>
          <w:b/>
          <w:bCs/>
          <w:lang w:eastAsia="hu-HU"/>
        </w:rPr>
        <w:t>Kisvárosias lakóterület</w:t>
      </w:r>
    </w:p>
    <w:p w:rsidR="00792081" w:rsidRPr="00792081" w:rsidRDefault="00792081" w:rsidP="00792081">
      <w:pPr>
        <w:spacing w:after="0"/>
        <w:ind w:right="23"/>
        <w:jc w:val="center"/>
        <w:rPr>
          <w:rFonts w:ascii="Times New Roman" w:eastAsia="Times New Roman" w:hAnsi="Times New Roman" w:cs="Times New Roman"/>
          <w:b/>
          <w:bCs/>
          <w:lang w:eastAsia="hu-HU"/>
        </w:rPr>
      </w:pPr>
      <w:r w:rsidRPr="00792081">
        <w:rPr>
          <w:rFonts w:ascii="Times New Roman" w:eastAsia="Times New Roman" w:hAnsi="Times New Roman" w:cs="Times New Roman"/>
          <w:b/>
          <w:bCs/>
          <w:lang w:eastAsia="hu-HU"/>
        </w:rPr>
        <w:t>16.§</w:t>
      </w:r>
    </w:p>
    <w:p w:rsidR="00792081" w:rsidRPr="00792081" w:rsidRDefault="00792081" w:rsidP="00792081">
      <w:pPr>
        <w:spacing w:after="0"/>
        <w:ind w:right="23"/>
        <w:jc w:val="center"/>
        <w:rPr>
          <w:rFonts w:ascii="Times New Roman" w:eastAsia="Times New Roman" w:hAnsi="Times New Roman" w:cs="Times New Roman"/>
          <w:b/>
          <w:bCs/>
          <w:lang w:eastAsia="hu-HU"/>
        </w:rPr>
      </w:pPr>
    </w:p>
    <w:p w:rsidR="00792081" w:rsidRPr="00792081" w:rsidRDefault="00792081" w:rsidP="00792081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u-HU"/>
        </w:rPr>
      </w:pPr>
      <w:r w:rsidRPr="00792081">
        <w:rPr>
          <w:rFonts w:ascii="Times New Roman" w:eastAsia="Times New Roman" w:hAnsi="Times New Roman" w:cs="Times New Roman"/>
          <w:lang w:eastAsia="hu-HU"/>
        </w:rPr>
        <w:t>(1) A kisvárosias lakóterület sűrű beépítésű, több önálló rendeltetési egységet magába foglaló, elsősorban lakó rendeltetésű épületek elhelyezésére szolgál.</w:t>
      </w:r>
    </w:p>
    <w:p w:rsidR="00792081" w:rsidRPr="00792081" w:rsidRDefault="00792081" w:rsidP="00792081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u-HU"/>
        </w:rPr>
      </w:pPr>
    </w:p>
    <w:p w:rsidR="00792081" w:rsidRPr="00792081" w:rsidRDefault="00792081" w:rsidP="00792081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u-HU"/>
        </w:rPr>
      </w:pPr>
      <w:bookmarkStart w:id="0" w:name="pr132"/>
      <w:bookmarkEnd w:id="0"/>
      <w:r w:rsidRPr="00792081">
        <w:rPr>
          <w:rFonts w:ascii="Times New Roman" w:eastAsia="Times New Roman" w:hAnsi="Times New Roman" w:cs="Times New Roman"/>
          <w:lang w:eastAsia="hu-HU"/>
        </w:rPr>
        <w:t>(2) Az Lk jelű kisvárosias lakóterületen elhelyezhető épület - a lakó rendeltetésen kívül -:</w:t>
      </w:r>
    </w:p>
    <w:p w:rsidR="00792081" w:rsidRPr="00792081" w:rsidRDefault="00792081" w:rsidP="00792081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u-HU"/>
        </w:rPr>
      </w:pPr>
      <w:bookmarkStart w:id="1" w:name="pr133"/>
      <w:bookmarkEnd w:id="1"/>
      <w:r w:rsidRPr="00792081">
        <w:rPr>
          <w:rFonts w:ascii="Times New Roman" w:eastAsia="Times New Roman" w:hAnsi="Times New Roman" w:cs="Times New Roman"/>
          <w:iCs/>
          <w:lang w:eastAsia="hu-HU"/>
        </w:rPr>
        <w:t>a)</w:t>
      </w:r>
      <w:r w:rsidRPr="00792081">
        <w:rPr>
          <w:rFonts w:ascii="Times New Roman" w:eastAsia="Times New Roman" w:hAnsi="Times New Roman" w:cs="Times New Roman"/>
          <w:lang w:eastAsia="hu-HU"/>
        </w:rPr>
        <w:t> kereskedelmi, szolgáltató,</w:t>
      </w:r>
    </w:p>
    <w:p w:rsidR="00792081" w:rsidRPr="00792081" w:rsidRDefault="00792081" w:rsidP="00792081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u-HU"/>
        </w:rPr>
      </w:pPr>
      <w:bookmarkStart w:id="2" w:name="pr134"/>
      <w:bookmarkEnd w:id="2"/>
      <w:r w:rsidRPr="00792081">
        <w:rPr>
          <w:rFonts w:ascii="Times New Roman" w:eastAsia="Times New Roman" w:hAnsi="Times New Roman" w:cs="Times New Roman"/>
          <w:iCs/>
          <w:lang w:eastAsia="hu-HU"/>
        </w:rPr>
        <w:t>b)</w:t>
      </w:r>
      <w:r w:rsidRPr="00792081">
        <w:rPr>
          <w:rFonts w:ascii="Times New Roman" w:eastAsia="Times New Roman" w:hAnsi="Times New Roman" w:cs="Times New Roman"/>
          <w:lang w:eastAsia="hu-HU"/>
        </w:rPr>
        <w:t> hitéleti, nevelési, oktatási, egészségügyi, szociális,</w:t>
      </w:r>
    </w:p>
    <w:p w:rsidR="00792081" w:rsidRPr="00792081" w:rsidRDefault="00792081" w:rsidP="00792081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u-HU"/>
        </w:rPr>
      </w:pPr>
      <w:bookmarkStart w:id="3" w:name="pr135"/>
      <w:bookmarkEnd w:id="3"/>
      <w:r w:rsidRPr="00792081">
        <w:rPr>
          <w:rFonts w:ascii="Times New Roman" w:eastAsia="Times New Roman" w:hAnsi="Times New Roman" w:cs="Times New Roman"/>
          <w:iCs/>
          <w:lang w:eastAsia="hu-HU"/>
        </w:rPr>
        <w:t>c)</w:t>
      </w:r>
      <w:r w:rsidRPr="00792081">
        <w:rPr>
          <w:rFonts w:ascii="Times New Roman" w:eastAsia="Times New Roman" w:hAnsi="Times New Roman" w:cs="Times New Roman"/>
          <w:lang w:eastAsia="hu-HU"/>
        </w:rPr>
        <w:t> kulturális, közösségi szórakoztató,</w:t>
      </w:r>
    </w:p>
    <w:p w:rsidR="00792081" w:rsidRPr="00792081" w:rsidRDefault="00792081" w:rsidP="00792081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u-HU"/>
        </w:rPr>
      </w:pPr>
      <w:bookmarkStart w:id="4" w:name="pr136"/>
      <w:bookmarkEnd w:id="4"/>
      <w:r w:rsidRPr="00792081">
        <w:rPr>
          <w:rFonts w:ascii="Times New Roman" w:eastAsia="Times New Roman" w:hAnsi="Times New Roman" w:cs="Times New Roman"/>
          <w:iCs/>
          <w:lang w:eastAsia="hu-HU"/>
        </w:rPr>
        <w:t>d)</w:t>
      </w:r>
      <w:r w:rsidRPr="00792081">
        <w:rPr>
          <w:rFonts w:ascii="Times New Roman" w:eastAsia="Times New Roman" w:hAnsi="Times New Roman" w:cs="Times New Roman"/>
          <w:lang w:eastAsia="hu-HU"/>
        </w:rPr>
        <w:t> szállás jellegű,</w:t>
      </w:r>
    </w:p>
    <w:p w:rsidR="00792081" w:rsidRPr="00792081" w:rsidRDefault="00792081" w:rsidP="00792081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u-HU"/>
        </w:rPr>
      </w:pPr>
      <w:bookmarkStart w:id="5" w:name="pr137"/>
      <w:bookmarkEnd w:id="5"/>
      <w:r w:rsidRPr="00792081">
        <w:rPr>
          <w:rFonts w:ascii="Times New Roman" w:eastAsia="Times New Roman" w:hAnsi="Times New Roman" w:cs="Times New Roman"/>
          <w:iCs/>
          <w:lang w:eastAsia="hu-HU"/>
        </w:rPr>
        <w:t>e)</w:t>
      </w:r>
      <w:r w:rsidRPr="00792081">
        <w:rPr>
          <w:rFonts w:ascii="Times New Roman" w:eastAsia="Times New Roman" w:hAnsi="Times New Roman" w:cs="Times New Roman"/>
          <w:lang w:eastAsia="hu-HU"/>
        </w:rPr>
        <w:t> igazgatási, iroda és</w:t>
      </w:r>
    </w:p>
    <w:p w:rsidR="00792081" w:rsidRPr="00792081" w:rsidRDefault="00792081" w:rsidP="00792081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u-HU"/>
        </w:rPr>
      </w:pPr>
      <w:bookmarkStart w:id="6" w:name="pr138"/>
      <w:bookmarkEnd w:id="6"/>
      <w:r w:rsidRPr="00792081">
        <w:rPr>
          <w:rFonts w:ascii="Times New Roman" w:eastAsia="Times New Roman" w:hAnsi="Times New Roman" w:cs="Times New Roman"/>
          <w:iCs/>
          <w:lang w:eastAsia="hu-HU"/>
        </w:rPr>
        <w:t>f)</w:t>
      </w:r>
      <w:r w:rsidRPr="00792081">
        <w:rPr>
          <w:rFonts w:ascii="Times New Roman" w:eastAsia="Times New Roman" w:hAnsi="Times New Roman" w:cs="Times New Roman"/>
          <w:lang w:eastAsia="hu-HU"/>
        </w:rPr>
        <w:t> sport</w:t>
      </w:r>
    </w:p>
    <w:p w:rsidR="00792081" w:rsidRPr="00792081" w:rsidRDefault="00792081" w:rsidP="00792081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u-HU"/>
        </w:rPr>
      </w:pPr>
      <w:bookmarkStart w:id="7" w:name="pr139"/>
      <w:bookmarkEnd w:id="7"/>
      <w:r w:rsidRPr="00792081">
        <w:rPr>
          <w:rFonts w:ascii="Times New Roman" w:eastAsia="Times New Roman" w:hAnsi="Times New Roman" w:cs="Times New Roman"/>
          <w:lang w:eastAsia="hu-HU"/>
        </w:rPr>
        <w:t>rendeltetést is tartalmazhat.</w:t>
      </w:r>
    </w:p>
    <w:p w:rsidR="00792081" w:rsidRPr="00792081" w:rsidRDefault="00792081" w:rsidP="00792081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u-HU"/>
        </w:rPr>
      </w:pPr>
    </w:p>
    <w:p w:rsidR="00792081" w:rsidRPr="00792081" w:rsidRDefault="00792081" w:rsidP="00792081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u-HU"/>
        </w:rPr>
      </w:pPr>
      <w:r w:rsidRPr="00792081">
        <w:rPr>
          <w:rFonts w:ascii="Times New Roman" w:eastAsia="Times New Roman" w:hAnsi="Times New Roman" w:cs="Times New Roman"/>
          <w:lang w:eastAsia="hu-HU"/>
        </w:rPr>
        <w:t>(3) Az Lk jelű kisvárosias lakóterület építési használatának megengedett felső határértékei és telekalakítási szabályai:</w:t>
      </w:r>
    </w:p>
    <w:p w:rsidR="00792081" w:rsidRPr="00792081" w:rsidRDefault="00792081" w:rsidP="00792081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u-HU"/>
        </w:rPr>
      </w:pPr>
    </w:p>
    <w:p w:rsidR="00792081" w:rsidRPr="00792081" w:rsidRDefault="00792081" w:rsidP="00792081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u-HU"/>
        </w:rPr>
      </w:pPr>
    </w:p>
    <w:p w:rsidR="00792081" w:rsidRPr="00792081" w:rsidRDefault="00792081" w:rsidP="00792081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u-HU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980"/>
        <w:gridCol w:w="2061"/>
        <w:gridCol w:w="1968"/>
        <w:gridCol w:w="1371"/>
        <w:gridCol w:w="1260"/>
        <w:gridCol w:w="1260"/>
      </w:tblGrid>
      <w:tr w:rsidR="00792081" w:rsidRPr="00792081" w:rsidTr="0038115A"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2081" w:rsidRPr="00792081" w:rsidRDefault="00792081" w:rsidP="00792081">
            <w:pPr>
              <w:autoSpaceDE w:val="0"/>
              <w:autoSpaceDN w:val="0"/>
              <w:adjustRightInd w:val="0"/>
              <w:spacing w:after="0" w:line="240" w:lineRule="auto"/>
              <w:ind w:right="21"/>
              <w:rPr>
                <w:rFonts w:ascii="Times New Roman" w:eastAsia="Times New Roman" w:hAnsi="Times New Roman" w:cs="Times New Roman"/>
                <w:lang w:eastAsia="hu-HU"/>
              </w:rPr>
            </w:pPr>
          </w:p>
        </w:tc>
        <w:tc>
          <w:tcPr>
            <w:tcW w:w="20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2081" w:rsidRPr="00792081" w:rsidRDefault="00792081" w:rsidP="00792081">
            <w:pPr>
              <w:autoSpaceDE w:val="0"/>
              <w:autoSpaceDN w:val="0"/>
              <w:adjustRightInd w:val="0"/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b/>
                <w:lang w:eastAsia="hu-HU"/>
              </w:rPr>
            </w:pPr>
            <w:r w:rsidRPr="00792081">
              <w:rPr>
                <w:rFonts w:ascii="Times New Roman" w:eastAsia="Times New Roman" w:hAnsi="Times New Roman" w:cs="Times New Roman"/>
                <w:b/>
                <w:lang w:eastAsia="hu-HU"/>
              </w:rPr>
              <w:t>Lk-1</w:t>
            </w:r>
          </w:p>
        </w:tc>
        <w:tc>
          <w:tcPr>
            <w:tcW w:w="19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2081" w:rsidRPr="00792081" w:rsidRDefault="00792081" w:rsidP="00792081">
            <w:pPr>
              <w:autoSpaceDE w:val="0"/>
              <w:autoSpaceDN w:val="0"/>
              <w:adjustRightInd w:val="0"/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b/>
                <w:lang w:eastAsia="hu-HU"/>
              </w:rPr>
            </w:pPr>
            <w:r w:rsidRPr="00792081">
              <w:rPr>
                <w:rFonts w:ascii="Times New Roman" w:eastAsia="Times New Roman" w:hAnsi="Times New Roman" w:cs="Times New Roman"/>
                <w:b/>
                <w:lang w:eastAsia="hu-HU"/>
              </w:rPr>
              <w:t>Lk-2</w:t>
            </w:r>
          </w:p>
        </w:tc>
        <w:tc>
          <w:tcPr>
            <w:tcW w:w="1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2081" w:rsidRPr="00792081" w:rsidRDefault="00792081" w:rsidP="00792081">
            <w:pPr>
              <w:autoSpaceDE w:val="0"/>
              <w:autoSpaceDN w:val="0"/>
              <w:adjustRightInd w:val="0"/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b/>
                <w:lang w:eastAsia="hu-HU"/>
              </w:rPr>
            </w:pPr>
            <w:r w:rsidRPr="00792081">
              <w:rPr>
                <w:rFonts w:ascii="Times New Roman" w:eastAsia="Times New Roman" w:hAnsi="Times New Roman" w:cs="Times New Roman"/>
                <w:b/>
                <w:lang w:eastAsia="hu-HU"/>
              </w:rPr>
              <w:t>Lk-3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2081" w:rsidRPr="00792081" w:rsidRDefault="00792081" w:rsidP="00792081">
            <w:pPr>
              <w:autoSpaceDE w:val="0"/>
              <w:autoSpaceDN w:val="0"/>
              <w:adjustRightInd w:val="0"/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b/>
                <w:lang w:eastAsia="hu-HU"/>
              </w:rPr>
            </w:pPr>
            <w:r w:rsidRPr="00792081">
              <w:rPr>
                <w:rFonts w:ascii="Times New Roman" w:eastAsia="Times New Roman" w:hAnsi="Times New Roman" w:cs="Times New Roman"/>
                <w:b/>
                <w:lang w:eastAsia="hu-HU"/>
              </w:rPr>
              <w:t>Lk-4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2081" w:rsidRPr="00792081" w:rsidRDefault="00792081" w:rsidP="00792081">
            <w:pPr>
              <w:autoSpaceDE w:val="0"/>
              <w:autoSpaceDN w:val="0"/>
              <w:adjustRightInd w:val="0"/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b/>
                <w:lang w:eastAsia="hu-HU"/>
              </w:rPr>
            </w:pPr>
            <w:r w:rsidRPr="00792081">
              <w:rPr>
                <w:rFonts w:ascii="Times New Roman" w:eastAsia="Times New Roman" w:hAnsi="Times New Roman" w:cs="Times New Roman"/>
                <w:b/>
                <w:lang w:eastAsia="hu-HU"/>
              </w:rPr>
              <w:t>Lk-5</w:t>
            </w:r>
          </w:p>
        </w:tc>
      </w:tr>
      <w:tr w:rsidR="00792081" w:rsidRPr="00792081" w:rsidTr="0038115A"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2081" w:rsidRPr="00792081" w:rsidRDefault="00792081" w:rsidP="00792081">
            <w:pPr>
              <w:autoSpaceDE w:val="0"/>
              <w:autoSpaceDN w:val="0"/>
              <w:adjustRightInd w:val="0"/>
              <w:spacing w:after="0" w:line="240" w:lineRule="auto"/>
              <w:ind w:right="21"/>
              <w:rPr>
                <w:rFonts w:ascii="Times New Roman" w:eastAsia="Times New Roman" w:hAnsi="Times New Roman" w:cs="Times New Roman"/>
                <w:lang w:eastAsia="hu-HU"/>
              </w:rPr>
            </w:pPr>
            <w:r w:rsidRPr="00792081">
              <w:rPr>
                <w:rFonts w:ascii="Times New Roman" w:eastAsia="Times New Roman" w:hAnsi="Times New Roman" w:cs="Times New Roman"/>
                <w:color w:val="000000"/>
                <w:lang w:eastAsia="hu-HU"/>
              </w:rPr>
              <w:t>Kialakítható legkisebb telekszélesség és terület</w:t>
            </w:r>
          </w:p>
        </w:tc>
        <w:tc>
          <w:tcPr>
            <w:tcW w:w="20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2081" w:rsidRPr="00792081" w:rsidRDefault="00792081" w:rsidP="00792081">
            <w:pPr>
              <w:autoSpaceDE w:val="0"/>
              <w:autoSpaceDN w:val="0"/>
              <w:adjustRightInd w:val="0"/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lang w:eastAsia="hu-HU"/>
              </w:rPr>
            </w:pPr>
            <w:r w:rsidRPr="00792081">
              <w:rPr>
                <w:rFonts w:ascii="Times New Roman" w:eastAsia="Times New Roman" w:hAnsi="Times New Roman" w:cs="Times New Roman"/>
                <w:lang w:eastAsia="hu-HU"/>
              </w:rPr>
              <w:t xml:space="preserve">20m, </w:t>
            </w:r>
            <w:smartTag w:uri="urn:schemas-microsoft-com:office:smarttags" w:element="metricconverter">
              <w:smartTagPr>
                <w:attr w:name="ProductID" w:val="500 m2"/>
              </w:smartTagPr>
              <w:r w:rsidRPr="00792081">
                <w:rPr>
                  <w:rFonts w:ascii="Times New Roman" w:eastAsia="Times New Roman" w:hAnsi="Times New Roman" w:cs="Times New Roman"/>
                  <w:lang w:eastAsia="hu-HU"/>
                </w:rPr>
                <w:t>500 m2</w:t>
              </w:r>
            </w:smartTag>
          </w:p>
        </w:tc>
        <w:tc>
          <w:tcPr>
            <w:tcW w:w="19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2081" w:rsidRPr="00792081" w:rsidRDefault="00792081" w:rsidP="00792081">
            <w:pPr>
              <w:autoSpaceDE w:val="0"/>
              <w:autoSpaceDN w:val="0"/>
              <w:adjustRightInd w:val="0"/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lang w:eastAsia="hu-HU"/>
              </w:rPr>
            </w:pPr>
            <w:r w:rsidRPr="00792081">
              <w:rPr>
                <w:rFonts w:ascii="Times New Roman" w:eastAsia="Times New Roman" w:hAnsi="Times New Roman" w:cs="Times New Roman"/>
                <w:lang w:eastAsia="hu-HU"/>
              </w:rPr>
              <w:t xml:space="preserve">20m, </w:t>
            </w:r>
            <w:smartTag w:uri="urn:schemas-microsoft-com:office:smarttags" w:element="metricconverter">
              <w:smartTagPr>
                <w:attr w:name="ProductID" w:val="500 m2"/>
              </w:smartTagPr>
              <w:r w:rsidRPr="00792081">
                <w:rPr>
                  <w:rFonts w:ascii="Times New Roman" w:eastAsia="Times New Roman" w:hAnsi="Times New Roman" w:cs="Times New Roman"/>
                  <w:lang w:eastAsia="hu-HU"/>
                </w:rPr>
                <w:t>500 m2</w:t>
              </w:r>
            </w:smartTag>
          </w:p>
        </w:tc>
        <w:tc>
          <w:tcPr>
            <w:tcW w:w="1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2081" w:rsidRPr="00792081" w:rsidRDefault="00792081" w:rsidP="00792081">
            <w:pPr>
              <w:autoSpaceDE w:val="0"/>
              <w:autoSpaceDN w:val="0"/>
              <w:adjustRightInd w:val="0"/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highlight w:val="yellow"/>
                <w:lang w:eastAsia="hu-HU"/>
              </w:rPr>
            </w:pPr>
            <w:r w:rsidRPr="00792081">
              <w:rPr>
                <w:rFonts w:ascii="Times New Roman" w:eastAsia="Times New Roman" w:hAnsi="Times New Roman" w:cs="Times New Roman"/>
                <w:lang w:eastAsia="hu-HU"/>
              </w:rPr>
              <w:t xml:space="preserve">20m, </w:t>
            </w:r>
            <w:smartTag w:uri="urn:schemas-microsoft-com:office:smarttags" w:element="metricconverter">
              <w:smartTagPr>
                <w:attr w:name="ProductID" w:val="1000 m2"/>
              </w:smartTagPr>
              <w:r w:rsidRPr="00792081">
                <w:rPr>
                  <w:rFonts w:ascii="Times New Roman" w:eastAsia="Times New Roman" w:hAnsi="Times New Roman" w:cs="Times New Roman"/>
                  <w:lang w:eastAsia="hu-HU"/>
                </w:rPr>
                <w:t>1000 m2</w:t>
              </w:r>
            </w:smartTag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2081" w:rsidRPr="00792081" w:rsidRDefault="00792081" w:rsidP="00792081">
            <w:pPr>
              <w:autoSpaceDE w:val="0"/>
              <w:autoSpaceDN w:val="0"/>
              <w:adjustRightInd w:val="0"/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highlight w:val="yellow"/>
                <w:lang w:eastAsia="hu-HU"/>
              </w:rPr>
            </w:pPr>
            <w:r w:rsidRPr="00792081">
              <w:rPr>
                <w:rFonts w:ascii="Times New Roman" w:eastAsia="Times New Roman" w:hAnsi="Times New Roman" w:cs="Times New Roman"/>
                <w:lang w:eastAsia="hu-HU"/>
              </w:rPr>
              <w:t xml:space="preserve">20m, </w:t>
            </w:r>
            <w:smartTag w:uri="urn:schemas-microsoft-com:office:smarttags" w:element="metricconverter">
              <w:smartTagPr>
                <w:attr w:name="ProductID" w:val="1000 m2"/>
              </w:smartTagPr>
              <w:r w:rsidRPr="00792081">
                <w:rPr>
                  <w:rFonts w:ascii="Times New Roman" w:eastAsia="Times New Roman" w:hAnsi="Times New Roman" w:cs="Times New Roman"/>
                  <w:lang w:eastAsia="hu-HU"/>
                </w:rPr>
                <w:t>1000 m2</w:t>
              </w:r>
            </w:smartTag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2081" w:rsidRPr="00792081" w:rsidRDefault="00792081" w:rsidP="00792081">
            <w:pPr>
              <w:autoSpaceDE w:val="0"/>
              <w:autoSpaceDN w:val="0"/>
              <w:adjustRightInd w:val="0"/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lang w:eastAsia="hu-HU"/>
              </w:rPr>
            </w:pPr>
            <w:r w:rsidRPr="00792081">
              <w:rPr>
                <w:rFonts w:ascii="Times New Roman" w:eastAsia="Times New Roman" w:hAnsi="Times New Roman" w:cs="Times New Roman"/>
                <w:lang w:eastAsia="hu-HU"/>
              </w:rPr>
              <w:t xml:space="preserve">20m, </w:t>
            </w:r>
            <w:smartTag w:uri="urn:schemas-microsoft-com:office:smarttags" w:element="metricconverter">
              <w:smartTagPr>
                <w:attr w:name="ProductID" w:val="1500 m2"/>
              </w:smartTagPr>
              <w:r w:rsidRPr="00792081">
                <w:rPr>
                  <w:rFonts w:ascii="Times New Roman" w:eastAsia="Times New Roman" w:hAnsi="Times New Roman" w:cs="Times New Roman"/>
                  <w:lang w:eastAsia="hu-HU"/>
                </w:rPr>
                <w:t>1500 m2</w:t>
              </w:r>
            </w:smartTag>
          </w:p>
        </w:tc>
      </w:tr>
      <w:tr w:rsidR="00792081" w:rsidRPr="00792081" w:rsidTr="0038115A"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2081" w:rsidRPr="00792081" w:rsidRDefault="00792081" w:rsidP="00792081">
            <w:pPr>
              <w:autoSpaceDE w:val="0"/>
              <w:autoSpaceDN w:val="0"/>
              <w:adjustRightInd w:val="0"/>
              <w:spacing w:after="0" w:line="240" w:lineRule="auto"/>
              <w:ind w:right="21"/>
              <w:rPr>
                <w:rFonts w:ascii="Times New Roman" w:eastAsia="Times New Roman" w:hAnsi="Times New Roman" w:cs="Times New Roman"/>
                <w:color w:val="000000"/>
                <w:lang w:eastAsia="hu-HU"/>
              </w:rPr>
            </w:pPr>
            <w:r w:rsidRPr="00792081">
              <w:rPr>
                <w:rFonts w:ascii="Times New Roman" w:eastAsia="Times New Roman" w:hAnsi="Times New Roman" w:cs="Times New Roman"/>
                <w:color w:val="000000"/>
                <w:lang w:eastAsia="hu-HU"/>
              </w:rPr>
              <w:t>Beépíthető legkisebb telek területe</w:t>
            </w:r>
          </w:p>
        </w:tc>
        <w:tc>
          <w:tcPr>
            <w:tcW w:w="20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2081" w:rsidRPr="00792081" w:rsidRDefault="00792081" w:rsidP="00792081">
            <w:pPr>
              <w:autoSpaceDE w:val="0"/>
              <w:autoSpaceDN w:val="0"/>
              <w:adjustRightInd w:val="0"/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lang w:eastAsia="hu-HU"/>
              </w:rPr>
            </w:pPr>
            <w:r w:rsidRPr="00792081">
              <w:rPr>
                <w:rFonts w:ascii="Times New Roman" w:eastAsia="Times New Roman" w:hAnsi="Times New Roman" w:cs="Times New Roman"/>
                <w:lang w:eastAsia="hu-HU"/>
              </w:rPr>
              <w:t>kialakult</w:t>
            </w:r>
          </w:p>
        </w:tc>
        <w:tc>
          <w:tcPr>
            <w:tcW w:w="19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2081" w:rsidRPr="00792081" w:rsidRDefault="00792081" w:rsidP="00792081">
            <w:pPr>
              <w:autoSpaceDE w:val="0"/>
              <w:autoSpaceDN w:val="0"/>
              <w:adjustRightInd w:val="0"/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highlight w:val="yellow"/>
                <w:lang w:eastAsia="hu-HU"/>
              </w:rPr>
            </w:pPr>
            <w:r w:rsidRPr="00792081">
              <w:rPr>
                <w:rFonts w:ascii="Times New Roman" w:eastAsia="Times New Roman" w:hAnsi="Times New Roman" w:cs="Times New Roman"/>
                <w:lang w:eastAsia="hu-HU"/>
              </w:rPr>
              <w:t>kialakult</w:t>
            </w:r>
          </w:p>
        </w:tc>
        <w:tc>
          <w:tcPr>
            <w:tcW w:w="1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2081" w:rsidRPr="00792081" w:rsidRDefault="00792081" w:rsidP="00792081">
            <w:pPr>
              <w:autoSpaceDE w:val="0"/>
              <w:autoSpaceDN w:val="0"/>
              <w:adjustRightInd w:val="0"/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highlight w:val="yellow"/>
                <w:lang w:eastAsia="hu-HU"/>
              </w:rPr>
            </w:pPr>
            <w:r w:rsidRPr="00792081">
              <w:rPr>
                <w:rFonts w:ascii="Times New Roman" w:eastAsia="Times New Roman" w:hAnsi="Times New Roman" w:cs="Times New Roman"/>
                <w:lang w:eastAsia="hu-HU"/>
              </w:rPr>
              <w:t>kialakult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2081" w:rsidRPr="00792081" w:rsidRDefault="00792081" w:rsidP="00792081">
            <w:pPr>
              <w:autoSpaceDE w:val="0"/>
              <w:autoSpaceDN w:val="0"/>
              <w:adjustRightInd w:val="0"/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highlight w:val="yellow"/>
                <w:lang w:eastAsia="hu-HU"/>
              </w:rPr>
            </w:pPr>
            <w:smartTag w:uri="urn:schemas-microsoft-com:office:smarttags" w:element="metricconverter">
              <w:smartTagPr>
                <w:attr w:name="ProductID" w:val="1000 m2"/>
              </w:smartTagPr>
              <w:r w:rsidRPr="00792081">
                <w:rPr>
                  <w:rFonts w:ascii="Times New Roman" w:eastAsia="Times New Roman" w:hAnsi="Times New Roman" w:cs="Times New Roman"/>
                  <w:lang w:eastAsia="hu-HU"/>
                </w:rPr>
                <w:t>1000 m2</w:t>
              </w:r>
            </w:smartTag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2081" w:rsidRPr="00792081" w:rsidRDefault="00792081" w:rsidP="00792081">
            <w:pPr>
              <w:autoSpaceDE w:val="0"/>
              <w:autoSpaceDN w:val="0"/>
              <w:adjustRightInd w:val="0"/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lang w:eastAsia="hu-HU"/>
              </w:rPr>
            </w:pPr>
            <w:r w:rsidRPr="00792081">
              <w:rPr>
                <w:rFonts w:ascii="Times New Roman" w:eastAsia="Times New Roman" w:hAnsi="Times New Roman" w:cs="Times New Roman"/>
                <w:lang w:eastAsia="hu-HU"/>
              </w:rPr>
              <w:t>kialakult</w:t>
            </w:r>
          </w:p>
        </w:tc>
      </w:tr>
      <w:tr w:rsidR="00792081" w:rsidRPr="00792081" w:rsidTr="0038115A"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2081" w:rsidRPr="00792081" w:rsidRDefault="00792081" w:rsidP="00792081">
            <w:pPr>
              <w:autoSpaceDE w:val="0"/>
              <w:autoSpaceDN w:val="0"/>
              <w:adjustRightInd w:val="0"/>
              <w:spacing w:after="0" w:line="240" w:lineRule="auto"/>
              <w:ind w:right="21"/>
              <w:rPr>
                <w:rFonts w:ascii="Times New Roman" w:eastAsia="Times New Roman" w:hAnsi="Times New Roman" w:cs="Times New Roman"/>
                <w:lang w:eastAsia="hu-HU"/>
              </w:rPr>
            </w:pPr>
            <w:r w:rsidRPr="00792081">
              <w:rPr>
                <w:rFonts w:ascii="Times New Roman" w:eastAsia="Times New Roman" w:hAnsi="Times New Roman" w:cs="Times New Roman"/>
                <w:lang w:eastAsia="hu-HU"/>
              </w:rPr>
              <w:t>beépítési mód:</w:t>
            </w:r>
          </w:p>
        </w:tc>
        <w:tc>
          <w:tcPr>
            <w:tcW w:w="20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2081" w:rsidRPr="00792081" w:rsidRDefault="00792081" w:rsidP="00792081">
            <w:pPr>
              <w:autoSpaceDE w:val="0"/>
              <w:autoSpaceDN w:val="0"/>
              <w:adjustRightInd w:val="0"/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lang w:eastAsia="hu-HU"/>
              </w:rPr>
            </w:pPr>
            <w:r w:rsidRPr="00792081">
              <w:rPr>
                <w:rFonts w:ascii="Times New Roman" w:eastAsia="Times New Roman" w:hAnsi="Times New Roman" w:cs="Times New Roman"/>
                <w:lang w:eastAsia="hu-HU"/>
              </w:rPr>
              <w:t>Zártsorú</w:t>
            </w:r>
          </w:p>
        </w:tc>
        <w:tc>
          <w:tcPr>
            <w:tcW w:w="19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2081" w:rsidRPr="00792081" w:rsidRDefault="00792081" w:rsidP="00792081">
            <w:pPr>
              <w:autoSpaceDE w:val="0"/>
              <w:autoSpaceDN w:val="0"/>
              <w:adjustRightInd w:val="0"/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highlight w:val="yellow"/>
                <w:lang w:eastAsia="hu-HU"/>
              </w:rPr>
            </w:pPr>
            <w:r w:rsidRPr="00792081">
              <w:rPr>
                <w:rFonts w:ascii="Times New Roman" w:eastAsia="Times New Roman" w:hAnsi="Times New Roman" w:cs="Times New Roman"/>
                <w:lang w:eastAsia="hu-HU"/>
              </w:rPr>
              <w:t>Zártsorú</w:t>
            </w:r>
          </w:p>
        </w:tc>
        <w:tc>
          <w:tcPr>
            <w:tcW w:w="1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2081" w:rsidRPr="00792081" w:rsidRDefault="00792081" w:rsidP="00792081">
            <w:pPr>
              <w:autoSpaceDE w:val="0"/>
              <w:autoSpaceDN w:val="0"/>
              <w:adjustRightInd w:val="0"/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highlight w:val="yellow"/>
                <w:lang w:eastAsia="hu-HU"/>
              </w:rPr>
            </w:pPr>
            <w:r w:rsidRPr="00792081">
              <w:rPr>
                <w:rFonts w:ascii="Times New Roman" w:eastAsia="Times New Roman" w:hAnsi="Times New Roman" w:cs="Times New Roman"/>
                <w:lang w:eastAsia="hu-HU"/>
              </w:rPr>
              <w:t>Oldalhatáron álló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2081" w:rsidRPr="00792081" w:rsidRDefault="00792081" w:rsidP="00792081">
            <w:pPr>
              <w:autoSpaceDE w:val="0"/>
              <w:autoSpaceDN w:val="0"/>
              <w:adjustRightInd w:val="0"/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highlight w:val="yellow"/>
                <w:lang w:eastAsia="hu-HU"/>
              </w:rPr>
            </w:pPr>
            <w:r w:rsidRPr="00792081">
              <w:rPr>
                <w:rFonts w:ascii="Times New Roman" w:eastAsia="Times New Roman" w:hAnsi="Times New Roman" w:cs="Times New Roman"/>
                <w:lang w:eastAsia="hu-HU"/>
              </w:rPr>
              <w:t>Szabadon álló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2081" w:rsidRPr="00792081" w:rsidRDefault="00792081" w:rsidP="00792081">
            <w:pPr>
              <w:autoSpaceDE w:val="0"/>
              <w:autoSpaceDN w:val="0"/>
              <w:adjustRightInd w:val="0"/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lang w:eastAsia="hu-HU"/>
              </w:rPr>
            </w:pPr>
            <w:r w:rsidRPr="00792081">
              <w:rPr>
                <w:rFonts w:ascii="Times New Roman" w:eastAsia="Times New Roman" w:hAnsi="Times New Roman" w:cs="Times New Roman"/>
                <w:lang w:eastAsia="hu-HU"/>
              </w:rPr>
              <w:t>Szabadon álló</w:t>
            </w:r>
          </w:p>
        </w:tc>
      </w:tr>
      <w:tr w:rsidR="00792081" w:rsidRPr="00792081" w:rsidTr="0038115A"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2081" w:rsidRPr="00792081" w:rsidRDefault="00792081" w:rsidP="00792081">
            <w:pPr>
              <w:autoSpaceDE w:val="0"/>
              <w:autoSpaceDN w:val="0"/>
              <w:adjustRightInd w:val="0"/>
              <w:spacing w:after="0" w:line="240" w:lineRule="auto"/>
              <w:ind w:right="21"/>
              <w:rPr>
                <w:rFonts w:ascii="Times New Roman" w:eastAsia="Times New Roman" w:hAnsi="Times New Roman" w:cs="Times New Roman"/>
                <w:lang w:eastAsia="hu-HU"/>
              </w:rPr>
            </w:pPr>
            <w:r w:rsidRPr="00792081">
              <w:rPr>
                <w:rFonts w:ascii="Times New Roman" w:eastAsia="Times New Roman" w:hAnsi="Times New Roman" w:cs="Times New Roman"/>
                <w:lang w:eastAsia="hu-HU"/>
              </w:rPr>
              <w:t xml:space="preserve">Megengedett legnagyobb beépítettség </w:t>
            </w:r>
          </w:p>
        </w:tc>
        <w:tc>
          <w:tcPr>
            <w:tcW w:w="20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2081" w:rsidRPr="00792081" w:rsidRDefault="00792081" w:rsidP="00792081">
            <w:pPr>
              <w:autoSpaceDE w:val="0"/>
              <w:autoSpaceDN w:val="0"/>
              <w:adjustRightInd w:val="0"/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color w:val="000000"/>
                <w:lang w:eastAsia="hu-HU"/>
              </w:rPr>
            </w:pPr>
            <w:smartTag w:uri="urn:schemas-microsoft-com:office:smarttags" w:element="metricconverter">
              <w:smartTagPr>
                <w:attr w:name="ProductID" w:val="400 m2"/>
              </w:smartTagPr>
              <w:r w:rsidRPr="00792081">
                <w:rPr>
                  <w:rFonts w:ascii="Times New Roman" w:eastAsia="Times New Roman" w:hAnsi="Times New Roman" w:cs="Times New Roman"/>
                  <w:iCs/>
                  <w:color w:val="000000"/>
                  <w:lang w:eastAsia="hu-HU"/>
                </w:rPr>
                <w:t>400 m2</w:t>
              </w:r>
            </w:smartTag>
            <w:r w:rsidRPr="00792081">
              <w:rPr>
                <w:rFonts w:ascii="Times New Roman" w:eastAsia="Times New Roman" w:hAnsi="Times New Roman" w:cs="Times New Roman"/>
                <w:iCs/>
                <w:color w:val="000000"/>
                <w:lang w:eastAsia="hu-HU"/>
              </w:rPr>
              <w:t xml:space="preserve"> telekterületig 60 %,</w:t>
            </w:r>
          </w:p>
          <w:p w:rsidR="00792081" w:rsidRPr="00792081" w:rsidRDefault="00792081" w:rsidP="00792081">
            <w:pPr>
              <w:autoSpaceDE w:val="0"/>
              <w:autoSpaceDN w:val="0"/>
              <w:adjustRightInd w:val="0"/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iCs/>
                <w:color w:val="000000"/>
                <w:lang w:eastAsia="hu-HU"/>
              </w:rPr>
            </w:pPr>
            <w:smartTag w:uri="urn:schemas-microsoft-com:office:smarttags" w:element="metricconverter">
              <w:smartTagPr>
                <w:attr w:name="ProductID" w:val="400 m2"/>
              </w:smartTagPr>
              <w:r w:rsidRPr="00792081">
                <w:rPr>
                  <w:rFonts w:ascii="Times New Roman" w:eastAsia="Times New Roman" w:hAnsi="Times New Roman" w:cs="Times New Roman"/>
                  <w:iCs/>
                  <w:color w:val="000000"/>
                  <w:lang w:eastAsia="hu-HU"/>
                </w:rPr>
                <w:t>400 m2</w:t>
              </w:r>
            </w:smartTag>
            <w:r w:rsidRPr="00792081">
              <w:rPr>
                <w:rFonts w:ascii="Times New Roman" w:eastAsia="Times New Roman" w:hAnsi="Times New Roman" w:cs="Times New Roman"/>
                <w:iCs/>
                <w:color w:val="000000"/>
                <w:lang w:eastAsia="hu-HU"/>
              </w:rPr>
              <w:t xml:space="preserve"> feletti területre vetítetten </w:t>
            </w:r>
            <w:r w:rsidRPr="00792081">
              <w:rPr>
                <w:rFonts w:ascii="Times New Roman" w:eastAsia="Times New Roman" w:hAnsi="Times New Roman" w:cs="Times New Roman"/>
                <w:iCs/>
                <w:color w:val="000000"/>
                <w:lang w:eastAsia="hu-HU"/>
              </w:rPr>
              <w:lastRenderedPageBreak/>
              <w:t>40 %,</w:t>
            </w:r>
          </w:p>
          <w:p w:rsidR="00792081" w:rsidRPr="00792081" w:rsidRDefault="00792081" w:rsidP="00792081">
            <w:pPr>
              <w:autoSpaceDE w:val="0"/>
              <w:autoSpaceDN w:val="0"/>
              <w:adjustRightInd w:val="0"/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color w:val="000000"/>
                <w:lang w:eastAsia="hu-HU"/>
              </w:rPr>
            </w:pPr>
            <w:r w:rsidRPr="00792081">
              <w:rPr>
                <w:rFonts w:ascii="Times New Roman" w:eastAsia="Times New Roman" w:hAnsi="Times New Roman" w:cs="Times New Roman"/>
                <w:iCs/>
                <w:color w:val="000000"/>
                <w:lang w:eastAsia="hu-HU"/>
              </w:rPr>
              <w:t>(75%)*</w:t>
            </w:r>
          </w:p>
        </w:tc>
        <w:tc>
          <w:tcPr>
            <w:tcW w:w="19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2081" w:rsidRPr="00792081" w:rsidRDefault="00792081" w:rsidP="00792081">
            <w:pPr>
              <w:autoSpaceDE w:val="0"/>
              <w:autoSpaceDN w:val="0"/>
              <w:adjustRightInd w:val="0"/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color w:val="000000"/>
                <w:lang w:eastAsia="hu-HU"/>
              </w:rPr>
            </w:pPr>
            <w:smartTag w:uri="urn:schemas-microsoft-com:office:smarttags" w:element="metricconverter">
              <w:smartTagPr>
                <w:attr w:name="ProductID" w:val="500 m2"/>
              </w:smartTagPr>
              <w:r w:rsidRPr="00792081">
                <w:rPr>
                  <w:rFonts w:ascii="Times New Roman" w:eastAsia="Times New Roman" w:hAnsi="Times New Roman" w:cs="Times New Roman"/>
                  <w:iCs/>
                  <w:color w:val="000000"/>
                  <w:lang w:eastAsia="hu-HU"/>
                </w:rPr>
                <w:lastRenderedPageBreak/>
                <w:t>500 m2</w:t>
              </w:r>
            </w:smartTag>
            <w:r w:rsidRPr="00792081">
              <w:rPr>
                <w:rFonts w:ascii="Times New Roman" w:eastAsia="Times New Roman" w:hAnsi="Times New Roman" w:cs="Times New Roman"/>
                <w:iCs/>
                <w:color w:val="000000"/>
                <w:lang w:eastAsia="hu-HU"/>
              </w:rPr>
              <w:t xml:space="preserve"> telekterületig 50 %,</w:t>
            </w:r>
          </w:p>
          <w:p w:rsidR="00792081" w:rsidRPr="00792081" w:rsidRDefault="00792081" w:rsidP="00792081">
            <w:pPr>
              <w:autoSpaceDE w:val="0"/>
              <w:autoSpaceDN w:val="0"/>
              <w:adjustRightInd w:val="0"/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iCs/>
                <w:color w:val="000000"/>
                <w:lang w:eastAsia="hu-HU"/>
              </w:rPr>
            </w:pPr>
            <w:smartTag w:uri="urn:schemas-microsoft-com:office:smarttags" w:element="metricconverter">
              <w:smartTagPr>
                <w:attr w:name="ProductID" w:val="500 m2"/>
              </w:smartTagPr>
              <w:r w:rsidRPr="00792081">
                <w:rPr>
                  <w:rFonts w:ascii="Times New Roman" w:eastAsia="Times New Roman" w:hAnsi="Times New Roman" w:cs="Times New Roman"/>
                  <w:iCs/>
                  <w:color w:val="000000"/>
                  <w:lang w:eastAsia="hu-HU"/>
                </w:rPr>
                <w:t>500 m2</w:t>
              </w:r>
            </w:smartTag>
            <w:r w:rsidRPr="00792081">
              <w:rPr>
                <w:rFonts w:ascii="Times New Roman" w:eastAsia="Times New Roman" w:hAnsi="Times New Roman" w:cs="Times New Roman"/>
                <w:iCs/>
                <w:color w:val="000000"/>
                <w:lang w:eastAsia="hu-HU"/>
              </w:rPr>
              <w:t xml:space="preserve"> feletti területre vetítetten </w:t>
            </w:r>
            <w:r w:rsidRPr="00792081">
              <w:rPr>
                <w:rFonts w:ascii="Times New Roman" w:eastAsia="Times New Roman" w:hAnsi="Times New Roman" w:cs="Times New Roman"/>
                <w:iCs/>
                <w:color w:val="000000"/>
                <w:lang w:eastAsia="hu-HU"/>
              </w:rPr>
              <w:lastRenderedPageBreak/>
              <w:t>35 %,</w:t>
            </w:r>
          </w:p>
          <w:p w:rsidR="00792081" w:rsidRPr="00792081" w:rsidRDefault="00792081" w:rsidP="00792081">
            <w:pPr>
              <w:autoSpaceDE w:val="0"/>
              <w:autoSpaceDN w:val="0"/>
              <w:adjustRightInd w:val="0"/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highlight w:val="yellow"/>
                <w:lang w:eastAsia="hu-HU"/>
              </w:rPr>
            </w:pPr>
            <w:r w:rsidRPr="00792081">
              <w:rPr>
                <w:rFonts w:ascii="Times New Roman" w:eastAsia="Times New Roman" w:hAnsi="Times New Roman" w:cs="Times New Roman"/>
                <w:iCs/>
                <w:color w:val="000000"/>
                <w:lang w:eastAsia="hu-HU"/>
              </w:rPr>
              <w:t>(60%)*</w:t>
            </w:r>
          </w:p>
        </w:tc>
        <w:tc>
          <w:tcPr>
            <w:tcW w:w="1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2081" w:rsidRPr="00792081" w:rsidRDefault="00792081" w:rsidP="00792081">
            <w:pPr>
              <w:autoSpaceDE w:val="0"/>
              <w:autoSpaceDN w:val="0"/>
              <w:adjustRightInd w:val="0"/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iCs/>
                <w:color w:val="000000"/>
                <w:lang w:eastAsia="hu-HU"/>
              </w:rPr>
            </w:pPr>
          </w:p>
          <w:p w:rsidR="00792081" w:rsidRPr="00792081" w:rsidRDefault="00792081" w:rsidP="00792081">
            <w:pPr>
              <w:autoSpaceDE w:val="0"/>
              <w:autoSpaceDN w:val="0"/>
              <w:adjustRightInd w:val="0"/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iCs/>
                <w:color w:val="000000"/>
                <w:highlight w:val="yellow"/>
                <w:lang w:eastAsia="hu-HU"/>
              </w:rPr>
            </w:pPr>
            <w:r w:rsidRPr="00792081">
              <w:rPr>
                <w:rFonts w:ascii="Times New Roman" w:eastAsia="Times New Roman" w:hAnsi="Times New Roman" w:cs="Times New Roman"/>
                <w:iCs/>
                <w:color w:val="000000"/>
                <w:lang w:eastAsia="hu-HU"/>
              </w:rPr>
              <w:t>35 %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2081" w:rsidRPr="00792081" w:rsidRDefault="00792081" w:rsidP="00792081">
            <w:pPr>
              <w:autoSpaceDE w:val="0"/>
              <w:autoSpaceDN w:val="0"/>
              <w:adjustRightInd w:val="0"/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iCs/>
                <w:color w:val="000000"/>
                <w:lang w:eastAsia="hu-HU"/>
              </w:rPr>
            </w:pPr>
          </w:p>
          <w:p w:rsidR="00792081" w:rsidRPr="00792081" w:rsidRDefault="00792081" w:rsidP="00792081">
            <w:pPr>
              <w:autoSpaceDE w:val="0"/>
              <w:autoSpaceDN w:val="0"/>
              <w:adjustRightInd w:val="0"/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iCs/>
                <w:color w:val="000000"/>
                <w:lang w:eastAsia="hu-HU"/>
              </w:rPr>
            </w:pPr>
            <w:r w:rsidRPr="00792081">
              <w:rPr>
                <w:rFonts w:ascii="Times New Roman" w:eastAsia="Times New Roman" w:hAnsi="Times New Roman" w:cs="Times New Roman"/>
                <w:iCs/>
                <w:color w:val="000000"/>
                <w:lang w:eastAsia="hu-HU"/>
              </w:rPr>
              <w:t>35 %</w:t>
            </w:r>
          </w:p>
          <w:p w:rsidR="00792081" w:rsidRPr="00792081" w:rsidRDefault="00792081" w:rsidP="00792081">
            <w:pPr>
              <w:autoSpaceDE w:val="0"/>
              <w:autoSpaceDN w:val="0"/>
              <w:adjustRightInd w:val="0"/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iCs/>
                <w:color w:val="000000"/>
                <w:highlight w:val="yellow"/>
                <w:lang w:eastAsia="hu-HU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2081" w:rsidRPr="00792081" w:rsidRDefault="00792081" w:rsidP="00792081">
            <w:pPr>
              <w:autoSpaceDE w:val="0"/>
              <w:autoSpaceDN w:val="0"/>
              <w:adjustRightInd w:val="0"/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iCs/>
                <w:color w:val="000000"/>
                <w:lang w:eastAsia="hu-HU"/>
              </w:rPr>
            </w:pPr>
          </w:p>
          <w:p w:rsidR="00792081" w:rsidRPr="00792081" w:rsidRDefault="00792081" w:rsidP="00792081">
            <w:pPr>
              <w:autoSpaceDE w:val="0"/>
              <w:autoSpaceDN w:val="0"/>
              <w:adjustRightInd w:val="0"/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iCs/>
                <w:color w:val="000000"/>
                <w:lang w:eastAsia="hu-HU"/>
              </w:rPr>
            </w:pPr>
            <w:r w:rsidRPr="00792081">
              <w:rPr>
                <w:rFonts w:ascii="Times New Roman" w:eastAsia="Times New Roman" w:hAnsi="Times New Roman" w:cs="Times New Roman"/>
                <w:iCs/>
                <w:color w:val="000000"/>
                <w:lang w:eastAsia="hu-HU"/>
              </w:rPr>
              <w:t>50 %</w:t>
            </w:r>
          </w:p>
        </w:tc>
      </w:tr>
      <w:tr w:rsidR="00792081" w:rsidRPr="00792081" w:rsidTr="0038115A"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2081" w:rsidRPr="00792081" w:rsidRDefault="00792081" w:rsidP="00792081">
            <w:pPr>
              <w:autoSpaceDE w:val="0"/>
              <w:autoSpaceDN w:val="0"/>
              <w:adjustRightInd w:val="0"/>
              <w:spacing w:after="0" w:line="240" w:lineRule="auto"/>
              <w:ind w:right="21"/>
              <w:rPr>
                <w:rFonts w:ascii="Times New Roman" w:eastAsia="Times New Roman" w:hAnsi="Times New Roman" w:cs="Times New Roman"/>
                <w:lang w:eastAsia="hu-HU"/>
              </w:rPr>
            </w:pPr>
            <w:r w:rsidRPr="00792081">
              <w:rPr>
                <w:rFonts w:ascii="Times New Roman" w:eastAsia="Times New Roman" w:hAnsi="Times New Roman" w:cs="Times New Roman"/>
                <w:color w:val="000000"/>
                <w:lang w:eastAsia="hu-HU"/>
              </w:rPr>
              <w:lastRenderedPageBreak/>
              <w:t>A megengedett legnagyobb beépítési magasság</w:t>
            </w:r>
          </w:p>
        </w:tc>
        <w:tc>
          <w:tcPr>
            <w:tcW w:w="20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2081" w:rsidRPr="00792081" w:rsidRDefault="00792081" w:rsidP="00792081">
            <w:pPr>
              <w:autoSpaceDE w:val="0"/>
              <w:autoSpaceDN w:val="0"/>
              <w:adjustRightInd w:val="0"/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lang w:eastAsia="hu-HU"/>
              </w:rPr>
            </w:pPr>
            <w:r w:rsidRPr="00792081">
              <w:rPr>
                <w:rFonts w:ascii="Times New Roman" w:eastAsia="Times New Roman" w:hAnsi="Times New Roman" w:cs="Times New Roman"/>
                <w:lang w:eastAsia="hu-HU"/>
              </w:rPr>
              <w:t xml:space="preserve">Utcai párkánymagasság: </w:t>
            </w:r>
            <w:smartTag w:uri="urn:schemas-microsoft-com:office:smarttags" w:element="metricconverter">
              <w:smartTagPr>
                <w:attr w:name="ProductID" w:val="5,0 m"/>
              </w:smartTagPr>
              <w:r w:rsidRPr="00792081">
                <w:rPr>
                  <w:rFonts w:ascii="Times New Roman" w:eastAsia="Times New Roman" w:hAnsi="Times New Roman" w:cs="Times New Roman"/>
                  <w:lang w:eastAsia="hu-HU"/>
                </w:rPr>
                <w:t>5,0 m</w:t>
              </w:r>
            </w:smartTag>
          </w:p>
          <w:p w:rsidR="00792081" w:rsidRPr="00792081" w:rsidRDefault="00792081" w:rsidP="00792081">
            <w:pPr>
              <w:autoSpaceDE w:val="0"/>
              <w:autoSpaceDN w:val="0"/>
              <w:adjustRightInd w:val="0"/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lang w:eastAsia="hu-HU"/>
              </w:rPr>
            </w:pPr>
            <w:r w:rsidRPr="00792081">
              <w:rPr>
                <w:rFonts w:ascii="Times New Roman" w:eastAsia="Times New Roman" w:hAnsi="Times New Roman" w:cs="Times New Roman"/>
                <w:lang w:eastAsia="hu-HU"/>
              </w:rPr>
              <w:t xml:space="preserve">Épületmagasság: </w:t>
            </w:r>
            <w:smartTag w:uri="urn:schemas-microsoft-com:office:smarttags" w:element="metricconverter">
              <w:smartTagPr>
                <w:attr w:name="ProductID" w:val="6,0 m"/>
              </w:smartTagPr>
              <w:r w:rsidRPr="00792081">
                <w:rPr>
                  <w:rFonts w:ascii="Times New Roman" w:eastAsia="Times New Roman" w:hAnsi="Times New Roman" w:cs="Times New Roman"/>
                  <w:lang w:eastAsia="hu-HU"/>
                </w:rPr>
                <w:t>6,0 m</w:t>
              </w:r>
            </w:smartTag>
          </w:p>
        </w:tc>
        <w:tc>
          <w:tcPr>
            <w:tcW w:w="19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2081" w:rsidRPr="00792081" w:rsidRDefault="00792081" w:rsidP="00792081">
            <w:pPr>
              <w:autoSpaceDE w:val="0"/>
              <w:autoSpaceDN w:val="0"/>
              <w:adjustRightInd w:val="0"/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lang w:eastAsia="hu-HU"/>
              </w:rPr>
            </w:pPr>
            <w:r w:rsidRPr="00792081">
              <w:rPr>
                <w:rFonts w:ascii="Times New Roman" w:eastAsia="Times New Roman" w:hAnsi="Times New Roman" w:cs="Times New Roman"/>
                <w:lang w:eastAsia="hu-HU"/>
              </w:rPr>
              <w:t xml:space="preserve">Utcai párkánymagasság: </w:t>
            </w:r>
            <w:smartTag w:uri="urn:schemas-microsoft-com:office:smarttags" w:element="metricconverter">
              <w:smartTagPr>
                <w:attr w:name="ProductID" w:val="7,5 m"/>
              </w:smartTagPr>
              <w:r w:rsidRPr="00792081">
                <w:rPr>
                  <w:rFonts w:ascii="Times New Roman" w:eastAsia="Times New Roman" w:hAnsi="Times New Roman" w:cs="Times New Roman"/>
                  <w:lang w:eastAsia="hu-HU"/>
                </w:rPr>
                <w:t>7,5 m</w:t>
              </w:r>
            </w:smartTag>
          </w:p>
          <w:p w:rsidR="00792081" w:rsidRPr="00792081" w:rsidRDefault="00792081" w:rsidP="00792081">
            <w:pPr>
              <w:autoSpaceDE w:val="0"/>
              <w:autoSpaceDN w:val="0"/>
              <w:adjustRightInd w:val="0"/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highlight w:val="yellow"/>
                <w:lang w:eastAsia="hu-HU"/>
              </w:rPr>
            </w:pPr>
            <w:r w:rsidRPr="00792081">
              <w:rPr>
                <w:rFonts w:ascii="Times New Roman" w:eastAsia="Times New Roman" w:hAnsi="Times New Roman" w:cs="Times New Roman"/>
                <w:lang w:eastAsia="hu-HU"/>
              </w:rPr>
              <w:t xml:space="preserve">Épületmagasság: </w:t>
            </w:r>
            <w:smartTag w:uri="urn:schemas-microsoft-com:office:smarttags" w:element="metricconverter">
              <w:smartTagPr>
                <w:attr w:name="ProductID" w:val="9,0 m"/>
              </w:smartTagPr>
              <w:r w:rsidRPr="00792081">
                <w:rPr>
                  <w:rFonts w:ascii="Times New Roman" w:eastAsia="Times New Roman" w:hAnsi="Times New Roman" w:cs="Times New Roman"/>
                  <w:lang w:eastAsia="hu-HU"/>
                </w:rPr>
                <w:t>9,0 m</w:t>
              </w:r>
            </w:smartTag>
          </w:p>
        </w:tc>
        <w:tc>
          <w:tcPr>
            <w:tcW w:w="1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2081" w:rsidRPr="00792081" w:rsidRDefault="00792081" w:rsidP="00792081">
            <w:pPr>
              <w:autoSpaceDE w:val="0"/>
              <w:autoSpaceDN w:val="0"/>
              <w:adjustRightInd w:val="0"/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lang w:eastAsia="hu-HU"/>
              </w:rPr>
            </w:pPr>
            <w:r w:rsidRPr="00792081">
              <w:rPr>
                <w:rFonts w:ascii="Times New Roman" w:eastAsia="Times New Roman" w:hAnsi="Times New Roman" w:cs="Times New Roman"/>
                <w:lang w:eastAsia="hu-HU"/>
              </w:rPr>
              <w:t xml:space="preserve">Homlokzatmagasság: </w:t>
            </w:r>
            <w:smartTag w:uri="urn:schemas-microsoft-com:office:smarttags" w:element="metricconverter">
              <w:smartTagPr>
                <w:attr w:name="ProductID" w:val="7,5 m"/>
              </w:smartTagPr>
              <w:r w:rsidRPr="00792081">
                <w:rPr>
                  <w:rFonts w:ascii="Times New Roman" w:eastAsia="Times New Roman" w:hAnsi="Times New Roman" w:cs="Times New Roman"/>
                  <w:lang w:eastAsia="hu-HU"/>
                </w:rPr>
                <w:t>7,5 m</w:t>
              </w:r>
            </w:smartTag>
          </w:p>
          <w:p w:rsidR="00792081" w:rsidRPr="00792081" w:rsidRDefault="00792081" w:rsidP="00792081">
            <w:pPr>
              <w:autoSpaceDE w:val="0"/>
              <w:autoSpaceDN w:val="0"/>
              <w:adjustRightInd w:val="0"/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highlight w:val="yellow"/>
                <w:lang w:eastAsia="hu-HU"/>
              </w:rPr>
            </w:pPr>
            <w:r w:rsidRPr="00792081">
              <w:rPr>
                <w:rFonts w:ascii="Times New Roman" w:eastAsia="Times New Roman" w:hAnsi="Times New Roman" w:cs="Times New Roman"/>
                <w:lang w:eastAsia="hu-HU"/>
              </w:rPr>
              <w:t xml:space="preserve">Épületmagasság: </w:t>
            </w:r>
            <w:smartTag w:uri="urn:schemas-microsoft-com:office:smarttags" w:element="metricconverter">
              <w:smartTagPr>
                <w:attr w:name="ProductID" w:val="7,5 m"/>
              </w:smartTagPr>
              <w:r w:rsidRPr="00792081">
                <w:rPr>
                  <w:rFonts w:ascii="Times New Roman" w:eastAsia="Times New Roman" w:hAnsi="Times New Roman" w:cs="Times New Roman"/>
                  <w:lang w:eastAsia="hu-HU"/>
                </w:rPr>
                <w:t>7,5 m</w:t>
              </w:r>
            </w:smartTag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2081" w:rsidRPr="00792081" w:rsidRDefault="00792081" w:rsidP="00792081">
            <w:pPr>
              <w:autoSpaceDE w:val="0"/>
              <w:autoSpaceDN w:val="0"/>
              <w:adjustRightInd w:val="0"/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lang w:eastAsia="hu-HU"/>
              </w:rPr>
            </w:pPr>
            <w:r w:rsidRPr="00792081">
              <w:rPr>
                <w:rFonts w:ascii="Times New Roman" w:eastAsia="Times New Roman" w:hAnsi="Times New Roman" w:cs="Times New Roman"/>
                <w:lang w:eastAsia="hu-HU"/>
              </w:rPr>
              <w:t xml:space="preserve">Homlokzatmagasság: </w:t>
            </w:r>
            <w:smartTag w:uri="urn:schemas-microsoft-com:office:smarttags" w:element="metricconverter">
              <w:smartTagPr>
                <w:attr w:name="ProductID" w:val="7,5 m"/>
              </w:smartTagPr>
              <w:r w:rsidRPr="00792081">
                <w:rPr>
                  <w:rFonts w:ascii="Times New Roman" w:eastAsia="Times New Roman" w:hAnsi="Times New Roman" w:cs="Times New Roman"/>
                  <w:lang w:eastAsia="hu-HU"/>
                </w:rPr>
                <w:t>7,5 m</w:t>
              </w:r>
            </w:smartTag>
          </w:p>
          <w:p w:rsidR="00792081" w:rsidRPr="00792081" w:rsidRDefault="00792081" w:rsidP="00792081">
            <w:pPr>
              <w:autoSpaceDE w:val="0"/>
              <w:autoSpaceDN w:val="0"/>
              <w:adjustRightInd w:val="0"/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highlight w:val="yellow"/>
                <w:lang w:eastAsia="hu-HU"/>
              </w:rPr>
            </w:pPr>
            <w:r w:rsidRPr="00792081">
              <w:rPr>
                <w:rFonts w:ascii="Times New Roman" w:eastAsia="Times New Roman" w:hAnsi="Times New Roman" w:cs="Times New Roman"/>
                <w:lang w:eastAsia="hu-HU"/>
              </w:rPr>
              <w:t xml:space="preserve">Épületmagasság: </w:t>
            </w:r>
            <w:smartTag w:uri="urn:schemas-microsoft-com:office:smarttags" w:element="metricconverter">
              <w:smartTagPr>
                <w:attr w:name="ProductID" w:val="7,5 m"/>
              </w:smartTagPr>
              <w:r w:rsidRPr="00792081">
                <w:rPr>
                  <w:rFonts w:ascii="Times New Roman" w:eastAsia="Times New Roman" w:hAnsi="Times New Roman" w:cs="Times New Roman"/>
                  <w:lang w:eastAsia="hu-HU"/>
                </w:rPr>
                <w:t>7,5 m</w:t>
              </w:r>
            </w:smartTag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2081" w:rsidRPr="00792081" w:rsidRDefault="00792081" w:rsidP="00792081">
            <w:pPr>
              <w:autoSpaceDE w:val="0"/>
              <w:autoSpaceDN w:val="0"/>
              <w:adjustRightInd w:val="0"/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lang w:eastAsia="hu-HU"/>
              </w:rPr>
            </w:pPr>
            <w:r w:rsidRPr="00792081">
              <w:rPr>
                <w:rFonts w:ascii="Times New Roman" w:eastAsia="Times New Roman" w:hAnsi="Times New Roman" w:cs="Times New Roman"/>
                <w:lang w:eastAsia="hu-HU"/>
              </w:rPr>
              <w:t xml:space="preserve">Homlokzatmagasság: </w:t>
            </w:r>
            <w:smartTag w:uri="urn:schemas-microsoft-com:office:smarttags" w:element="metricconverter">
              <w:smartTagPr>
                <w:attr w:name="ProductID" w:val="6,0 m"/>
              </w:smartTagPr>
              <w:r w:rsidRPr="00792081">
                <w:rPr>
                  <w:rFonts w:ascii="Times New Roman" w:eastAsia="Times New Roman" w:hAnsi="Times New Roman" w:cs="Times New Roman"/>
                  <w:lang w:eastAsia="hu-HU"/>
                </w:rPr>
                <w:t>6,0 m</w:t>
              </w:r>
            </w:smartTag>
          </w:p>
          <w:p w:rsidR="00792081" w:rsidRPr="00792081" w:rsidRDefault="00792081" w:rsidP="00792081">
            <w:pPr>
              <w:autoSpaceDE w:val="0"/>
              <w:autoSpaceDN w:val="0"/>
              <w:adjustRightInd w:val="0"/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lang w:eastAsia="hu-HU"/>
              </w:rPr>
            </w:pPr>
            <w:r w:rsidRPr="00792081">
              <w:rPr>
                <w:rFonts w:ascii="Times New Roman" w:eastAsia="Times New Roman" w:hAnsi="Times New Roman" w:cs="Times New Roman"/>
                <w:lang w:eastAsia="hu-HU"/>
              </w:rPr>
              <w:t xml:space="preserve">Épületmagasság: </w:t>
            </w:r>
            <w:smartTag w:uri="urn:schemas-microsoft-com:office:smarttags" w:element="metricconverter">
              <w:smartTagPr>
                <w:attr w:name="ProductID" w:val="6,0 m"/>
              </w:smartTagPr>
              <w:r w:rsidRPr="00792081">
                <w:rPr>
                  <w:rFonts w:ascii="Times New Roman" w:eastAsia="Times New Roman" w:hAnsi="Times New Roman" w:cs="Times New Roman"/>
                  <w:lang w:eastAsia="hu-HU"/>
                </w:rPr>
                <w:t>6,0 m</w:t>
              </w:r>
            </w:smartTag>
          </w:p>
        </w:tc>
      </w:tr>
      <w:tr w:rsidR="00792081" w:rsidRPr="00792081" w:rsidTr="0038115A"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2081" w:rsidRPr="00792081" w:rsidRDefault="00792081" w:rsidP="00792081">
            <w:pPr>
              <w:autoSpaceDE w:val="0"/>
              <w:autoSpaceDN w:val="0"/>
              <w:adjustRightInd w:val="0"/>
              <w:spacing w:after="0" w:line="240" w:lineRule="auto"/>
              <w:ind w:right="21"/>
              <w:rPr>
                <w:rFonts w:ascii="Times New Roman" w:eastAsia="Times New Roman" w:hAnsi="Times New Roman" w:cs="Times New Roman"/>
                <w:color w:val="000000"/>
                <w:lang w:eastAsia="hu-HU"/>
              </w:rPr>
            </w:pPr>
            <w:r w:rsidRPr="00792081">
              <w:rPr>
                <w:rFonts w:ascii="Times New Roman" w:eastAsia="Times New Roman" w:hAnsi="Times New Roman" w:cs="Times New Roman"/>
                <w:color w:val="000000"/>
                <w:lang w:eastAsia="hu-HU"/>
              </w:rPr>
              <w:t>Oldalkert legkisebb mértéke</w:t>
            </w:r>
          </w:p>
        </w:tc>
        <w:tc>
          <w:tcPr>
            <w:tcW w:w="20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2081" w:rsidRPr="00792081" w:rsidRDefault="00792081" w:rsidP="00792081">
            <w:pPr>
              <w:autoSpaceDE w:val="0"/>
              <w:autoSpaceDN w:val="0"/>
              <w:adjustRightInd w:val="0"/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lang w:eastAsia="hu-HU"/>
              </w:rPr>
            </w:pPr>
            <w:r w:rsidRPr="00792081">
              <w:rPr>
                <w:rFonts w:ascii="Times New Roman" w:eastAsia="Times New Roman" w:hAnsi="Times New Roman" w:cs="Times New Roman"/>
                <w:lang w:eastAsia="hu-HU"/>
              </w:rPr>
              <w:t>-</w:t>
            </w:r>
          </w:p>
        </w:tc>
        <w:tc>
          <w:tcPr>
            <w:tcW w:w="19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2081" w:rsidRPr="00792081" w:rsidRDefault="00792081" w:rsidP="00792081">
            <w:pPr>
              <w:autoSpaceDE w:val="0"/>
              <w:autoSpaceDN w:val="0"/>
              <w:adjustRightInd w:val="0"/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lang w:eastAsia="hu-HU"/>
              </w:rPr>
            </w:pPr>
            <w:r w:rsidRPr="00792081">
              <w:rPr>
                <w:rFonts w:ascii="Times New Roman" w:eastAsia="Times New Roman" w:hAnsi="Times New Roman" w:cs="Times New Roman"/>
                <w:lang w:eastAsia="hu-HU"/>
              </w:rPr>
              <w:t>-</w:t>
            </w:r>
          </w:p>
        </w:tc>
        <w:tc>
          <w:tcPr>
            <w:tcW w:w="1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2081" w:rsidRPr="00792081" w:rsidRDefault="00792081" w:rsidP="00792081">
            <w:pPr>
              <w:autoSpaceDE w:val="0"/>
              <w:autoSpaceDN w:val="0"/>
              <w:adjustRightInd w:val="0"/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lang w:eastAsia="hu-HU"/>
              </w:rPr>
            </w:pPr>
            <w:smartTag w:uri="urn:schemas-microsoft-com:office:smarttags" w:element="metricconverter">
              <w:smartTagPr>
                <w:attr w:name="ProductID" w:val="5 m"/>
              </w:smartTagPr>
              <w:r w:rsidRPr="00792081">
                <w:rPr>
                  <w:rFonts w:ascii="Times New Roman" w:eastAsia="Times New Roman" w:hAnsi="Times New Roman" w:cs="Times New Roman"/>
                  <w:lang w:eastAsia="hu-HU"/>
                </w:rPr>
                <w:t>5 m</w:t>
              </w:r>
            </w:smartTag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2081" w:rsidRPr="00792081" w:rsidRDefault="00792081" w:rsidP="00792081">
            <w:pPr>
              <w:autoSpaceDE w:val="0"/>
              <w:autoSpaceDN w:val="0"/>
              <w:adjustRightInd w:val="0"/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lang w:eastAsia="hu-HU"/>
              </w:rPr>
            </w:pPr>
            <w:smartTag w:uri="urn:schemas-microsoft-com:office:smarttags" w:element="metricconverter">
              <w:smartTagPr>
                <w:attr w:name="ProductID" w:val="3 m"/>
              </w:smartTagPr>
              <w:r w:rsidRPr="00792081">
                <w:rPr>
                  <w:rFonts w:ascii="Times New Roman" w:eastAsia="Times New Roman" w:hAnsi="Times New Roman" w:cs="Times New Roman"/>
                  <w:lang w:eastAsia="hu-HU"/>
                </w:rPr>
                <w:t>3 m</w:t>
              </w:r>
            </w:smartTag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2081" w:rsidRPr="00792081" w:rsidRDefault="00792081" w:rsidP="00792081">
            <w:pPr>
              <w:autoSpaceDE w:val="0"/>
              <w:autoSpaceDN w:val="0"/>
              <w:adjustRightInd w:val="0"/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lang w:eastAsia="hu-HU"/>
              </w:rPr>
            </w:pPr>
            <w:smartTag w:uri="urn:schemas-microsoft-com:office:smarttags" w:element="metricconverter">
              <w:smartTagPr>
                <w:attr w:name="ProductID" w:val="3 m"/>
              </w:smartTagPr>
              <w:r w:rsidRPr="00792081">
                <w:rPr>
                  <w:rFonts w:ascii="Times New Roman" w:eastAsia="Times New Roman" w:hAnsi="Times New Roman" w:cs="Times New Roman"/>
                  <w:lang w:eastAsia="hu-HU"/>
                </w:rPr>
                <w:t>3 m</w:t>
              </w:r>
            </w:smartTag>
          </w:p>
        </w:tc>
      </w:tr>
      <w:tr w:rsidR="00792081" w:rsidRPr="00792081" w:rsidTr="0038115A"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2081" w:rsidRPr="00792081" w:rsidRDefault="00792081" w:rsidP="00792081">
            <w:pPr>
              <w:autoSpaceDE w:val="0"/>
              <w:autoSpaceDN w:val="0"/>
              <w:adjustRightInd w:val="0"/>
              <w:spacing w:after="0" w:line="240" w:lineRule="auto"/>
              <w:ind w:right="21"/>
              <w:rPr>
                <w:rFonts w:ascii="Times New Roman" w:eastAsia="Times New Roman" w:hAnsi="Times New Roman" w:cs="Times New Roman"/>
                <w:color w:val="000000"/>
                <w:lang w:eastAsia="hu-HU"/>
              </w:rPr>
            </w:pPr>
            <w:r w:rsidRPr="00792081">
              <w:rPr>
                <w:rFonts w:ascii="Times New Roman" w:eastAsia="Times New Roman" w:hAnsi="Times New Roman" w:cs="Times New Roman"/>
                <w:color w:val="000000"/>
                <w:lang w:eastAsia="hu-HU"/>
              </w:rPr>
              <w:t>Hátsókert szélességének legkisebb mérete</w:t>
            </w:r>
          </w:p>
        </w:tc>
        <w:tc>
          <w:tcPr>
            <w:tcW w:w="20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2081" w:rsidRPr="00792081" w:rsidRDefault="00792081" w:rsidP="00792081">
            <w:pPr>
              <w:autoSpaceDE w:val="0"/>
              <w:autoSpaceDN w:val="0"/>
              <w:adjustRightInd w:val="0"/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lang w:eastAsia="hu-HU"/>
              </w:rPr>
            </w:pPr>
            <w:smartTag w:uri="urn:schemas-microsoft-com:office:smarttags" w:element="metricconverter">
              <w:smartTagPr>
                <w:attr w:name="ProductID" w:val="0 m"/>
              </w:smartTagPr>
              <w:r w:rsidRPr="00792081">
                <w:rPr>
                  <w:rFonts w:ascii="Times New Roman" w:eastAsia="Times New Roman" w:hAnsi="Times New Roman" w:cs="Times New Roman"/>
                  <w:lang w:eastAsia="hu-HU"/>
                </w:rPr>
                <w:t>0 m</w:t>
              </w:r>
            </w:smartTag>
          </w:p>
        </w:tc>
        <w:tc>
          <w:tcPr>
            <w:tcW w:w="19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2081" w:rsidRPr="00792081" w:rsidRDefault="00792081" w:rsidP="00792081">
            <w:pPr>
              <w:autoSpaceDE w:val="0"/>
              <w:autoSpaceDN w:val="0"/>
              <w:adjustRightInd w:val="0"/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lang w:eastAsia="hu-HU"/>
              </w:rPr>
            </w:pPr>
            <w:smartTag w:uri="urn:schemas-microsoft-com:office:smarttags" w:element="metricconverter">
              <w:smartTagPr>
                <w:attr w:name="ProductID" w:val="6 m"/>
              </w:smartTagPr>
              <w:r w:rsidRPr="00792081">
                <w:rPr>
                  <w:rFonts w:ascii="Times New Roman" w:eastAsia="Times New Roman" w:hAnsi="Times New Roman" w:cs="Times New Roman"/>
                  <w:lang w:eastAsia="hu-HU"/>
                </w:rPr>
                <w:t>6 m</w:t>
              </w:r>
            </w:smartTag>
          </w:p>
        </w:tc>
        <w:tc>
          <w:tcPr>
            <w:tcW w:w="1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2081" w:rsidRPr="00792081" w:rsidRDefault="00792081" w:rsidP="00792081">
            <w:pPr>
              <w:autoSpaceDE w:val="0"/>
              <w:autoSpaceDN w:val="0"/>
              <w:adjustRightInd w:val="0"/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lang w:eastAsia="hu-HU"/>
              </w:rPr>
            </w:pPr>
            <w:smartTag w:uri="urn:schemas-microsoft-com:office:smarttags" w:element="metricconverter">
              <w:smartTagPr>
                <w:attr w:name="ProductID" w:val="6 m"/>
              </w:smartTagPr>
              <w:r w:rsidRPr="00792081">
                <w:rPr>
                  <w:rFonts w:ascii="Times New Roman" w:eastAsia="Times New Roman" w:hAnsi="Times New Roman" w:cs="Times New Roman"/>
                  <w:lang w:eastAsia="hu-HU"/>
                </w:rPr>
                <w:t>6 m</w:t>
              </w:r>
            </w:smartTag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2081" w:rsidRPr="00792081" w:rsidRDefault="00792081" w:rsidP="00792081">
            <w:pPr>
              <w:autoSpaceDE w:val="0"/>
              <w:autoSpaceDN w:val="0"/>
              <w:adjustRightInd w:val="0"/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lang w:eastAsia="hu-HU"/>
              </w:rPr>
            </w:pPr>
            <w:smartTag w:uri="urn:schemas-microsoft-com:office:smarttags" w:element="metricconverter">
              <w:smartTagPr>
                <w:attr w:name="ProductID" w:val="6 m"/>
              </w:smartTagPr>
              <w:r w:rsidRPr="00792081">
                <w:rPr>
                  <w:rFonts w:ascii="Times New Roman" w:eastAsia="Times New Roman" w:hAnsi="Times New Roman" w:cs="Times New Roman"/>
                  <w:lang w:eastAsia="hu-HU"/>
                </w:rPr>
                <w:t>6 m</w:t>
              </w:r>
            </w:smartTag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2081" w:rsidRPr="00792081" w:rsidRDefault="00792081" w:rsidP="00792081">
            <w:pPr>
              <w:autoSpaceDE w:val="0"/>
              <w:autoSpaceDN w:val="0"/>
              <w:adjustRightInd w:val="0"/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lang w:eastAsia="hu-HU"/>
              </w:rPr>
            </w:pPr>
            <w:smartTag w:uri="urn:schemas-microsoft-com:office:smarttags" w:element="metricconverter">
              <w:smartTagPr>
                <w:attr w:name="ProductID" w:val="10 m"/>
              </w:smartTagPr>
              <w:r w:rsidRPr="00792081">
                <w:rPr>
                  <w:rFonts w:ascii="Times New Roman" w:eastAsia="Times New Roman" w:hAnsi="Times New Roman" w:cs="Times New Roman"/>
                  <w:lang w:eastAsia="hu-HU"/>
                </w:rPr>
                <w:t>10 m</w:t>
              </w:r>
            </w:smartTag>
          </w:p>
        </w:tc>
      </w:tr>
      <w:tr w:rsidR="00792081" w:rsidRPr="00792081" w:rsidTr="0038115A"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2081" w:rsidRPr="00792081" w:rsidRDefault="00792081" w:rsidP="00792081">
            <w:pPr>
              <w:autoSpaceDE w:val="0"/>
              <w:autoSpaceDN w:val="0"/>
              <w:adjustRightInd w:val="0"/>
              <w:spacing w:after="0" w:line="240" w:lineRule="auto"/>
              <w:ind w:right="21"/>
              <w:rPr>
                <w:rFonts w:ascii="Times New Roman" w:eastAsia="Times New Roman" w:hAnsi="Times New Roman" w:cs="Times New Roman"/>
                <w:color w:val="000000"/>
                <w:lang w:eastAsia="hu-HU"/>
              </w:rPr>
            </w:pPr>
            <w:r w:rsidRPr="00792081">
              <w:rPr>
                <w:rFonts w:ascii="Times New Roman" w:eastAsia="Times New Roman" w:hAnsi="Times New Roman" w:cs="Times New Roman"/>
                <w:color w:val="000000"/>
                <w:lang w:eastAsia="hu-HU"/>
              </w:rPr>
              <w:t>Kialakítható legkisebb zöldfelület mértéke</w:t>
            </w:r>
          </w:p>
        </w:tc>
        <w:tc>
          <w:tcPr>
            <w:tcW w:w="20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2081" w:rsidRPr="00792081" w:rsidRDefault="00792081" w:rsidP="00792081">
            <w:pPr>
              <w:autoSpaceDE w:val="0"/>
              <w:autoSpaceDN w:val="0"/>
              <w:adjustRightInd w:val="0"/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lang w:eastAsia="hu-HU"/>
              </w:rPr>
            </w:pPr>
            <w:r w:rsidRPr="00792081">
              <w:rPr>
                <w:rFonts w:ascii="Times New Roman" w:eastAsia="Times New Roman" w:hAnsi="Times New Roman" w:cs="Times New Roman"/>
                <w:lang w:eastAsia="hu-HU"/>
              </w:rPr>
              <w:t>20 %</w:t>
            </w:r>
          </w:p>
        </w:tc>
        <w:tc>
          <w:tcPr>
            <w:tcW w:w="19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2081" w:rsidRPr="00792081" w:rsidRDefault="00792081" w:rsidP="00792081">
            <w:pPr>
              <w:autoSpaceDE w:val="0"/>
              <w:autoSpaceDN w:val="0"/>
              <w:adjustRightInd w:val="0"/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highlight w:val="yellow"/>
                <w:lang w:eastAsia="hu-HU"/>
              </w:rPr>
            </w:pPr>
            <w:r w:rsidRPr="00792081">
              <w:rPr>
                <w:rFonts w:ascii="Times New Roman" w:eastAsia="Times New Roman" w:hAnsi="Times New Roman" w:cs="Times New Roman"/>
                <w:lang w:eastAsia="hu-HU"/>
              </w:rPr>
              <w:t>20 %</w:t>
            </w:r>
          </w:p>
        </w:tc>
        <w:tc>
          <w:tcPr>
            <w:tcW w:w="1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2081" w:rsidRPr="00792081" w:rsidRDefault="00792081" w:rsidP="00792081">
            <w:pPr>
              <w:autoSpaceDE w:val="0"/>
              <w:autoSpaceDN w:val="0"/>
              <w:adjustRightInd w:val="0"/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lang w:eastAsia="hu-HU"/>
              </w:rPr>
            </w:pPr>
            <w:r w:rsidRPr="00792081">
              <w:rPr>
                <w:rFonts w:ascii="Times New Roman" w:eastAsia="Times New Roman" w:hAnsi="Times New Roman" w:cs="Times New Roman"/>
                <w:lang w:eastAsia="hu-HU"/>
              </w:rPr>
              <w:t>30 %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2081" w:rsidRPr="00792081" w:rsidRDefault="00792081" w:rsidP="00792081">
            <w:pPr>
              <w:autoSpaceDE w:val="0"/>
              <w:autoSpaceDN w:val="0"/>
              <w:adjustRightInd w:val="0"/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lang w:eastAsia="hu-HU"/>
              </w:rPr>
            </w:pPr>
            <w:r w:rsidRPr="00792081">
              <w:rPr>
                <w:rFonts w:ascii="Times New Roman" w:eastAsia="Times New Roman" w:hAnsi="Times New Roman" w:cs="Times New Roman"/>
                <w:lang w:eastAsia="hu-HU"/>
              </w:rPr>
              <w:t>30 %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2081" w:rsidRPr="00792081" w:rsidRDefault="00792081" w:rsidP="00792081">
            <w:pPr>
              <w:autoSpaceDE w:val="0"/>
              <w:autoSpaceDN w:val="0"/>
              <w:adjustRightInd w:val="0"/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lang w:eastAsia="hu-HU"/>
              </w:rPr>
            </w:pPr>
            <w:r w:rsidRPr="00792081">
              <w:rPr>
                <w:rFonts w:ascii="Times New Roman" w:eastAsia="Times New Roman" w:hAnsi="Times New Roman" w:cs="Times New Roman"/>
                <w:lang w:eastAsia="hu-HU"/>
              </w:rPr>
              <w:t>30 %</w:t>
            </w:r>
          </w:p>
        </w:tc>
      </w:tr>
      <w:tr w:rsidR="00792081" w:rsidRPr="00792081" w:rsidTr="0038115A"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2081" w:rsidRPr="00792081" w:rsidRDefault="00792081" w:rsidP="00792081">
            <w:pPr>
              <w:autoSpaceDE w:val="0"/>
              <w:autoSpaceDN w:val="0"/>
              <w:adjustRightInd w:val="0"/>
              <w:spacing w:after="0" w:line="240" w:lineRule="auto"/>
              <w:ind w:right="21"/>
              <w:rPr>
                <w:rFonts w:ascii="Times New Roman" w:eastAsia="Times New Roman" w:hAnsi="Times New Roman" w:cs="Times New Roman"/>
                <w:lang w:eastAsia="hu-HU"/>
              </w:rPr>
            </w:pPr>
            <w:r w:rsidRPr="00792081">
              <w:rPr>
                <w:rFonts w:ascii="Times New Roman" w:eastAsia="Times New Roman" w:hAnsi="Times New Roman" w:cs="Times New Roman"/>
                <w:lang w:eastAsia="hu-HU"/>
              </w:rPr>
              <w:t>Terepszint alatti építés mértéke és helye</w:t>
            </w:r>
          </w:p>
        </w:tc>
        <w:tc>
          <w:tcPr>
            <w:tcW w:w="20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2081" w:rsidRPr="00792081" w:rsidRDefault="00792081" w:rsidP="00792081">
            <w:pPr>
              <w:autoSpaceDE w:val="0"/>
              <w:autoSpaceDN w:val="0"/>
              <w:adjustRightInd w:val="0"/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color w:val="000000"/>
                <w:lang w:eastAsia="hu-HU"/>
              </w:rPr>
            </w:pPr>
            <w:r w:rsidRPr="00792081">
              <w:rPr>
                <w:rFonts w:ascii="Times New Roman" w:eastAsia="Times New Roman" w:hAnsi="Times New Roman" w:cs="Times New Roman"/>
                <w:color w:val="000000"/>
                <w:lang w:eastAsia="hu-HU"/>
              </w:rPr>
              <w:t>A beépíthető terület + 30 %</w:t>
            </w:r>
          </w:p>
        </w:tc>
        <w:tc>
          <w:tcPr>
            <w:tcW w:w="19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2081" w:rsidRPr="00792081" w:rsidRDefault="00792081" w:rsidP="00792081">
            <w:pPr>
              <w:autoSpaceDE w:val="0"/>
              <w:autoSpaceDN w:val="0"/>
              <w:adjustRightInd w:val="0"/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color w:val="000000"/>
                <w:highlight w:val="yellow"/>
                <w:lang w:eastAsia="hu-HU"/>
              </w:rPr>
            </w:pPr>
            <w:r w:rsidRPr="00792081">
              <w:rPr>
                <w:rFonts w:ascii="Times New Roman" w:eastAsia="Times New Roman" w:hAnsi="Times New Roman" w:cs="Times New Roman"/>
                <w:color w:val="000000"/>
                <w:lang w:eastAsia="hu-HU"/>
              </w:rPr>
              <w:t>A beépíthető terület + 30 %, az építési hely területén belül</w:t>
            </w:r>
          </w:p>
        </w:tc>
        <w:tc>
          <w:tcPr>
            <w:tcW w:w="1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2081" w:rsidRPr="00792081" w:rsidRDefault="00792081" w:rsidP="00792081">
            <w:pPr>
              <w:autoSpaceDE w:val="0"/>
              <w:autoSpaceDN w:val="0"/>
              <w:adjustRightInd w:val="0"/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color w:val="000000"/>
                <w:highlight w:val="yellow"/>
                <w:lang w:eastAsia="hu-HU"/>
              </w:rPr>
            </w:pPr>
            <w:r w:rsidRPr="00792081">
              <w:rPr>
                <w:rFonts w:ascii="Times New Roman" w:eastAsia="Times New Roman" w:hAnsi="Times New Roman" w:cs="Times New Roman"/>
                <w:color w:val="000000"/>
                <w:lang w:eastAsia="hu-HU"/>
              </w:rPr>
              <w:t>A beépíthető terület + 20 %, az építési hely területén belül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2081" w:rsidRPr="00792081" w:rsidRDefault="00792081" w:rsidP="00792081">
            <w:pPr>
              <w:autoSpaceDE w:val="0"/>
              <w:autoSpaceDN w:val="0"/>
              <w:adjustRightInd w:val="0"/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color w:val="000000"/>
                <w:highlight w:val="yellow"/>
                <w:lang w:eastAsia="hu-HU"/>
              </w:rPr>
            </w:pPr>
            <w:r w:rsidRPr="00792081">
              <w:rPr>
                <w:rFonts w:ascii="Times New Roman" w:eastAsia="Times New Roman" w:hAnsi="Times New Roman" w:cs="Times New Roman"/>
                <w:color w:val="000000"/>
                <w:lang w:eastAsia="hu-HU"/>
              </w:rPr>
              <w:t>A beépíthető terület + 20 %, az építési hely területén belül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2081" w:rsidRPr="00792081" w:rsidRDefault="00792081" w:rsidP="00792081">
            <w:pPr>
              <w:autoSpaceDE w:val="0"/>
              <w:autoSpaceDN w:val="0"/>
              <w:adjustRightInd w:val="0"/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color w:val="000000"/>
                <w:lang w:eastAsia="hu-HU"/>
              </w:rPr>
            </w:pPr>
            <w:r w:rsidRPr="00792081">
              <w:rPr>
                <w:rFonts w:ascii="Times New Roman" w:eastAsia="Times New Roman" w:hAnsi="Times New Roman" w:cs="Times New Roman"/>
                <w:color w:val="000000"/>
                <w:lang w:eastAsia="hu-HU"/>
              </w:rPr>
              <w:t>A beépíthető terület + 20 %, az építési hely területén belül</w:t>
            </w:r>
          </w:p>
        </w:tc>
      </w:tr>
    </w:tbl>
    <w:p w:rsidR="00792081" w:rsidRPr="00792081" w:rsidRDefault="00792081" w:rsidP="00792081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u-HU"/>
        </w:rPr>
      </w:pPr>
      <w:r w:rsidRPr="00792081">
        <w:rPr>
          <w:rFonts w:ascii="Times New Roman" w:eastAsia="Times New Roman" w:hAnsi="Times New Roman" w:cs="Times New Roman"/>
          <w:lang w:eastAsia="hu-HU"/>
        </w:rPr>
        <w:t>* saroktelek esetén</w:t>
      </w:r>
    </w:p>
    <w:p w:rsidR="00792081" w:rsidRPr="00792081" w:rsidRDefault="00792081" w:rsidP="00792081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u-HU"/>
        </w:rPr>
      </w:pPr>
      <w:r w:rsidRPr="00792081">
        <w:rPr>
          <w:rFonts w:ascii="Times New Roman" w:eastAsia="Times New Roman" w:hAnsi="Times New Roman" w:cs="Times New Roman"/>
          <w:lang w:eastAsia="hu-HU"/>
        </w:rPr>
        <w:t xml:space="preserve">(4) Az Lk-1 és Lk-2 jelű </w:t>
      </w:r>
      <w:r w:rsidRPr="00792081">
        <w:rPr>
          <w:rFonts w:ascii="Times New Roman" w:eastAsia="Times New Roman" w:hAnsi="Times New Roman" w:cs="Times New Roman"/>
          <w:color w:val="222222"/>
          <w:lang w:eastAsia="hu-HU"/>
        </w:rPr>
        <w:t xml:space="preserve">kisvárosias lakóterület </w:t>
      </w:r>
      <w:r w:rsidRPr="00792081">
        <w:rPr>
          <w:rFonts w:ascii="Times New Roman" w:eastAsia="Times New Roman" w:hAnsi="Times New Roman" w:cs="Times New Roman"/>
          <w:lang w:eastAsia="hu-HU"/>
        </w:rPr>
        <w:t xml:space="preserve">övezet területén épület </w:t>
      </w:r>
    </w:p>
    <w:p w:rsidR="00792081" w:rsidRPr="00792081" w:rsidRDefault="00792081" w:rsidP="00792081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u-HU"/>
        </w:rPr>
      </w:pPr>
      <w:r w:rsidRPr="00792081">
        <w:rPr>
          <w:rFonts w:ascii="Times New Roman" w:eastAsia="Times New Roman" w:hAnsi="Times New Roman" w:cs="Times New Roman"/>
          <w:lang w:eastAsia="hu-HU"/>
        </w:rPr>
        <w:t xml:space="preserve">a) a kötelező építési vonalra helyezve, zárt, osztatlan tömegalakítással, </w:t>
      </w:r>
    </w:p>
    <w:p w:rsidR="00792081" w:rsidRPr="00792081" w:rsidRDefault="00792081" w:rsidP="00792081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u-HU"/>
        </w:rPr>
      </w:pPr>
      <w:r w:rsidRPr="00792081">
        <w:rPr>
          <w:rFonts w:ascii="Times New Roman" w:eastAsia="Times New Roman" w:hAnsi="Times New Roman" w:cs="Times New Roman"/>
          <w:lang w:eastAsia="hu-HU"/>
        </w:rPr>
        <w:t>b) utcafronti tömege utcával párhuzamos gerincű, utcai oldalon tetőfelépítmény nélküli 35-40 fok közötti hajlásszögű nyeregtetővel, natúr vagy piros színű agyag cserép héjazattal,</w:t>
      </w:r>
    </w:p>
    <w:p w:rsidR="00792081" w:rsidRPr="00792081" w:rsidRDefault="00792081" w:rsidP="00792081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u-HU"/>
        </w:rPr>
      </w:pPr>
      <w:r w:rsidRPr="00792081">
        <w:rPr>
          <w:rFonts w:ascii="Times New Roman" w:eastAsia="Times New Roman" w:hAnsi="Times New Roman" w:cs="Times New Roman"/>
          <w:lang w:eastAsia="hu-HU"/>
        </w:rPr>
        <w:t xml:space="preserve">c) vakolt homlokzati felület esetén világos, pasztell színezéssel </w:t>
      </w:r>
    </w:p>
    <w:p w:rsidR="00792081" w:rsidRPr="00792081" w:rsidRDefault="00792081" w:rsidP="00792081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u-HU"/>
        </w:rPr>
      </w:pPr>
      <w:r w:rsidRPr="00792081">
        <w:rPr>
          <w:rFonts w:ascii="Times New Roman" w:eastAsia="Times New Roman" w:hAnsi="Times New Roman" w:cs="Times New Roman"/>
          <w:lang w:eastAsia="hu-HU"/>
        </w:rPr>
        <w:t xml:space="preserve">építhető. </w:t>
      </w:r>
    </w:p>
    <w:p w:rsidR="00792081" w:rsidRPr="00792081" w:rsidRDefault="00792081" w:rsidP="00792081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u-HU"/>
        </w:rPr>
      </w:pPr>
    </w:p>
    <w:p w:rsidR="00792081" w:rsidRPr="00792081" w:rsidRDefault="00792081" w:rsidP="00792081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u-HU"/>
        </w:rPr>
      </w:pPr>
      <w:r w:rsidRPr="00792081">
        <w:rPr>
          <w:rFonts w:ascii="Times New Roman" w:eastAsia="Times New Roman" w:hAnsi="Times New Roman" w:cs="Times New Roman"/>
          <w:lang w:eastAsia="hu-HU"/>
        </w:rPr>
        <w:t xml:space="preserve">(5) Az Lk-3 jelű </w:t>
      </w:r>
      <w:r w:rsidRPr="00792081">
        <w:rPr>
          <w:rFonts w:ascii="Times New Roman" w:eastAsia="Times New Roman" w:hAnsi="Times New Roman" w:cs="Times New Roman"/>
          <w:color w:val="222222"/>
          <w:lang w:eastAsia="hu-HU"/>
        </w:rPr>
        <w:t xml:space="preserve">kisvárosias lakóterület </w:t>
      </w:r>
      <w:r w:rsidRPr="00792081">
        <w:rPr>
          <w:rFonts w:ascii="Times New Roman" w:eastAsia="Times New Roman" w:hAnsi="Times New Roman" w:cs="Times New Roman"/>
          <w:lang w:eastAsia="hu-HU"/>
        </w:rPr>
        <w:t xml:space="preserve">övezet területén épület utcafronti tömege utcával párhuzamos gerincű, 35-40 fok közötti hajlásszögű magas tetővel, kis elemes natúr, vagy piros színű agyag, piros vagy szürke színű beton cserép és pala héjazattal </w:t>
      </w:r>
      <w:r w:rsidRPr="00792081">
        <w:rPr>
          <w:rFonts w:ascii="Times New Roman" w:eastAsia="Times New Roman" w:hAnsi="Times New Roman" w:cs="Times New Roman"/>
          <w:color w:val="222222"/>
          <w:lang w:eastAsia="hu-HU"/>
        </w:rPr>
        <w:t>építhető</w:t>
      </w:r>
      <w:r w:rsidRPr="00792081">
        <w:rPr>
          <w:rFonts w:ascii="Times New Roman" w:eastAsia="Times New Roman" w:hAnsi="Times New Roman" w:cs="Times New Roman"/>
          <w:lang w:eastAsia="hu-HU"/>
        </w:rPr>
        <w:t xml:space="preserve">. </w:t>
      </w:r>
    </w:p>
    <w:p w:rsidR="00792081" w:rsidRPr="00792081" w:rsidRDefault="00792081" w:rsidP="00792081">
      <w:pPr>
        <w:spacing w:after="0" w:line="240" w:lineRule="auto"/>
        <w:ind w:right="21"/>
        <w:jc w:val="both"/>
        <w:rPr>
          <w:rFonts w:ascii="Times New Roman" w:eastAsia="Times New Roman" w:hAnsi="Times New Roman" w:cs="Times New Roman"/>
          <w:lang w:eastAsia="hu-HU"/>
        </w:rPr>
      </w:pPr>
    </w:p>
    <w:p w:rsidR="00792081" w:rsidRPr="00792081" w:rsidRDefault="00792081" w:rsidP="00792081">
      <w:pPr>
        <w:spacing w:after="0" w:line="240" w:lineRule="auto"/>
        <w:ind w:right="21"/>
        <w:jc w:val="both"/>
        <w:rPr>
          <w:rFonts w:ascii="Times New Roman" w:eastAsia="Times New Roman" w:hAnsi="Times New Roman" w:cs="Times New Roman"/>
          <w:lang w:eastAsia="hu-HU"/>
        </w:rPr>
      </w:pPr>
      <w:r w:rsidRPr="00792081">
        <w:rPr>
          <w:rFonts w:ascii="Times New Roman" w:eastAsia="Times New Roman" w:hAnsi="Times New Roman" w:cs="Times New Roman"/>
          <w:lang w:eastAsia="hu-HU"/>
        </w:rPr>
        <w:t xml:space="preserve">(6) Kisvárosias lakóterületen tömör és áttört kerítés egyaránt létesíthető. A tömör kerítés legfeljebb </w:t>
      </w:r>
      <w:smartTag w:uri="urn:schemas-microsoft-com:office:smarttags" w:element="metricconverter">
        <w:smartTagPr>
          <w:attr w:name="ProductID" w:val="2 m"/>
        </w:smartTagPr>
        <w:r w:rsidRPr="00792081">
          <w:rPr>
            <w:rFonts w:ascii="Times New Roman" w:eastAsia="Times New Roman" w:hAnsi="Times New Roman" w:cs="Times New Roman"/>
            <w:lang w:eastAsia="hu-HU"/>
          </w:rPr>
          <w:t>2 m</w:t>
        </w:r>
      </w:smartTag>
      <w:r w:rsidRPr="00792081">
        <w:rPr>
          <w:rFonts w:ascii="Times New Roman" w:eastAsia="Times New Roman" w:hAnsi="Times New Roman" w:cs="Times New Roman"/>
          <w:lang w:eastAsia="hu-HU"/>
        </w:rPr>
        <w:t xml:space="preserve"> lehet. Kapu és építményének magassága nem korlátozott. </w:t>
      </w:r>
    </w:p>
    <w:p w:rsidR="00792081" w:rsidRPr="00792081" w:rsidRDefault="00792081" w:rsidP="00792081">
      <w:pPr>
        <w:rPr>
          <w:rFonts w:ascii="Times New Roman" w:hAnsi="Times New Roman" w:cs="Times New Roman"/>
        </w:rPr>
      </w:pPr>
    </w:p>
    <w:p w:rsidR="00792081" w:rsidRPr="00792081" w:rsidRDefault="00792081" w:rsidP="00792081">
      <w:pPr>
        <w:rPr>
          <w:rFonts w:ascii="Times New Roman" w:hAnsi="Times New Roman" w:cs="Times New Roman"/>
        </w:rPr>
      </w:pPr>
    </w:p>
    <w:p w:rsidR="00792081" w:rsidRPr="00792081" w:rsidRDefault="00792081" w:rsidP="00792081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AE00EC" w:rsidRPr="0075528D" w:rsidRDefault="00AE00EC" w:rsidP="0008453F">
      <w:pPr>
        <w:spacing w:after="0"/>
        <w:ind w:right="-5670"/>
        <w:jc w:val="both"/>
        <w:rPr>
          <w:rFonts w:ascii="Times New Roman" w:hAnsi="Times New Roman" w:cs="Times New Roman"/>
          <w:sz w:val="24"/>
          <w:szCs w:val="24"/>
        </w:rPr>
      </w:pPr>
    </w:p>
    <w:sectPr w:rsidR="00AE00EC" w:rsidRPr="0075528D" w:rsidSect="00792081">
      <w:headerReference w:type="default" r:id="rId14"/>
      <w:footerReference w:type="default" r:id="rId15"/>
      <w:type w:val="continuous"/>
      <w:pgSz w:w="11906" w:h="16838"/>
      <w:pgMar w:top="1079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38115A" w:rsidRDefault="0038115A" w:rsidP="002C67C0">
      <w:pPr>
        <w:spacing w:after="0" w:line="240" w:lineRule="auto"/>
      </w:pPr>
      <w:r>
        <w:separator/>
      </w:r>
    </w:p>
  </w:endnote>
  <w:endnote w:type="continuationSeparator" w:id="1">
    <w:p w:rsidR="0038115A" w:rsidRDefault="0038115A" w:rsidP="002C67C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8115A" w:rsidRDefault="00AB7DB4">
    <w:pPr>
      <w:pStyle w:val="llb"/>
    </w:pPr>
    <w:r>
      <w:rPr>
        <w:noProof/>
        <w:lang w:eastAsia="hu-H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Kép 5" o:spid="_x0000_i1026" type="#_x0000_t75" style="width:453.75pt;height:78.75pt;visibility:visible">
          <v:imagedata r:id="rId1" o:title="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8115A" w:rsidRDefault="00AB7DB4" w:rsidP="0038115A">
    <w:pPr>
      <w:pStyle w:val="llb"/>
      <w:jc w:val="center"/>
    </w:pPr>
    <w:r>
      <w:rPr>
        <w:noProof/>
        <w:lang w:eastAsia="hu-H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32" type="#_x0000_t75" style="width:453.75pt;height:78.75pt;visibility:visible">
          <v:imagedata r:id="rId1" o:title="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38115A" w:rsidRDefault="0038115A" w:rsidP="002C67C0">
      <w:pPr>
        <w:spacing w:after="0" w:line="240" w:lineRule="auto"/>
      </w:pPr>
      <w:r>
        <w:separator/>
      </w:r>
    </w:p>
  </w:footnote>
  <w:footnote w:type="continuationSeparator" w:id="1">
    <w:p w:rsidR="0038115A" w:rsidRDefault="0038115A" w:rsidP="002C67C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8115A" w:rsidRDefault="008664E3">
    <w:pPr>
      <w:pStyle w:val="lfej"/>
    </w:pPr>
    <w:r>
      <w:rPr>
        <w:noProof/>
        <w:lang w:eastAsia="hu-H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Kép 4" o:spid="_x0000_i1025" type="#_x0000_t75" style="width:453.75pt;height:78.75pt;visibility:visible">
          <v:imagedata r:id="rId1" o:title="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8115A" w:rsidRDefault="00AB7DB4">
    <w:pPr>
      <w:pStyle w:val="lfej"/>
    </w:pPr>
    <w:r>
      <w:rPr>
        <w:noProof/>
        <w:lang w:eastAsia="hu-H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31" type="#_x0000_t75" style="width:453.75pt;height:78.75pt;visibility:visible">
          <v:imagedata r:id="rId1" o:title="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C15CE5"/>
    <w:multiLevelType w:val="hybridMultilevel"/>
    <w:tmpl w:val="F7B8F04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E16133D"/>
    <w:multiLevelType w:val="hybridMultilevel"/>
    <w:tmpl w:val="D6D433E2"/>
    <w:lvl w:ilvl="0" w:tplc="FBC8F036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E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E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E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E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">
    <w:nsid w:val="0FE92105"/>
    <w:multiLevelType w:val="hybridMultilevel"/>
    <w:tmpl w:val="8894FBA8"/>
    <w:lvl w:ilvl="0" w:tplc="E4669FE4">
      <w:start w:val="201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  <w:b w:val="0"/>
        <w:bCs w:val="0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E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E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E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E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3">
    <w:nsid w:val="154F350C"/>
    <w:multiLevelType w:val="hybridMultilevel"/>
    <w:tmpl w:val="780A873E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E5C4D4C"/>
    <w:multiLevelType w:val="hybridMultilevel"/>
    <w:tmpl w:val="37BA367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C827D0E"/>
    <w:multiLevelType w:val="hybridMultilevel"/>
    <w:tmpl w:val="325C458E"/>
    <w:lvl w:ilvl="0" w:tplc="6C789F98">
      <w:start w:val="201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  <w:sz w:val="24"/>
        <w:szCs w:val="24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E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E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E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E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6">
    <w:nsid w:val="419A7681"/>
    <w:multiLevelType w:val="hybridMultilevel"/>
    <w:tmpl w:val="37BA367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D032902"/>
    <w:multiLevelType w:val="hybridMultilevel"/>
    <w:tmpl w:val="35DED8CA"/>
    <w:lvl w:ilvl="0" w:tplc="62D4B752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E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E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E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E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8">
    <w:nsid w:val="53E96B4F"/>
    <w:multiLevelType w:val="hybridMultilevel"/>
    <w:tmpl w:val="780A873E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611D6295"/>
    <w:multiLevelType w:val="hybridMultilevel"/>
    <w:tmpl w:val="B3C6673C"/>
    <w:lvl w:ilvl="0" w:tplc="F68C23B8">
      <w:start w:val="4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E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E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E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E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0">
    <w:nsid w:val="6A9B07D0"/>
    <w:multiLevelType w:val="hybridMultilevel"/>
    <w:tmpl w:val="B186E2B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E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E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E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E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1">
    <w:nsid w:val="6E561F40"/>
    <w:multiLevelType w:val="hybridMultilevel"/>
    <w:tmpl w:val="65863B18"/>
    <w:lvl w:ilvl="0" w:tplc="040E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E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E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E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E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E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2">
    <w:nsid w:val="7135486A"/>
    <w:multiLevelType w:val="hybridMultilevel"/>
    <w:tmpl w:val="780A873E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75C137D1"/>
    <w:multiLevelType w:val="hybridMultilevel"/>
    <w:tmpl w:val="2B166DC0"/>
    <w:lvl w:ilvl="0" w:tplc="EE200154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E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E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E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E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4">
    <w:nsid w:val="7DB84BBA"/>
    <w:multiLevelType w:val="hybridMultilevel"/>
    <w:tmpl w:val="14E4E4DA"/>
    <w:lvl w:ilvl="0" w:tplc="040E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4"/>
  </w:num>
  <w:num w:numId="2">
    <w:abstractNumId w:val="0"/>
  </w:num>
  <w:num w:numId="3">
    <w:abstractNumId w:val="13"/>
  </w:num>
  <w:num w:numId="4">
    <w:abstractNumId w:val="5"/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"/>
  </w:num>
  <w:num w:numId="7">
    <w:abstractNumId w:val="2"/>
  </w:num>
  <w:num w:numId="8">
    <w:abstractNumId w:val="6"/>
  </w:num>
  <w:num w:numId="9">
    <w:abstractNumId w:val="4"/>
  </w:num>
  <w:num w:numId="10">
    <w:abstractNumId w:val="12"/>
  </w:num>
  <w:num w:numId="11">
    <w:abstractNumId w:val="7"/>
  </w:num>
  <w:num w:numId="12">
    <w:abstractNumId w:val="3"/>
  </w:num>
  <w:num w:numId="13">
    <w:abstractNumId w:val="8"/>
  </w:num>
  <w:num w:numId="14">
    <w:abstractNumId w:val="9"/>
  </w:num>
  <w:num w:numId="15">
    <w:abstractNumId w:val="11"/>
  </w:num>
  <w:num w:numId="16">
    <w:abstractNumId w:val="1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doNotTrackMoves/>
  <w:defaultTabStop w:val="708"/>
  <w:hyphenationZone w:val="425"/>
  <w:doNotHyphenateCaps/>
  <w:characterSpacingControl w:val="doNotCompress"/>
  <w:doNotValidateAgainstSchema/>
  <w:doNotDemarcateInvalidXml/>
  <w:hdrShapeDefaults>
    <o:shapedefaults v:ext="edit" spidmax="43013"/>
  </w:hdrShapeDefaults>
  <w:footnotePr>
    <w:footnote w:id="0"/>
    <w:footnote w:id="1"/>
  </w:footnotePr>
  <w:endnotePr>
    <w:endnote w:id="0"/>
    <w:endnote w:id="1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2C67C0"/>
    <w:rsid w:val="0001479C"/>
    <w:rsid w:val="00021DA8"/>
    <w:rsid w:val="000333AE"/>
    <w:rsid w:val="00035837"/>
    <w:rsid w:val="000412E5"/>
    <w:rsid w:val="0004407D"/>
    <w:rsid w:val="0006040C"/>
    <w:rsid w:val="00063163"/>
    <w:rsid w:val="000647A1"/>
    <w:rsid w:val="00076238"/>
    <w:rsid w:val="000829C4"/>
    <w:rsid w:val="0008453F"/>
    <w:rsid w:val="00085C68"/>
    <w:rsid w:val="00094BCC"/>
    <w:rsid w:val="000A5071"/>
    <w:rsid w:val="000A7DBB"/>
    <w:rsid w:val="000C3634"/>
    <w:rsid w:val="000C41DF"/>
    <w:rsid w:val="000D3758"/>
    <w:rsid w:val="000D7B51"/>
    <w:rsid w:val="000E1502"/>
    <w:rsid w:val="000E1995"/>
    <w:rsid w:val="000F0F0D"/>
    <w:rsid w:val="000F74E4"/>
    <w:rsid w:val="00100D2E"/>
    <w:rsid w:val="001014C3"/>
    <w:rsid w:val="0010709A"/>
    <w:rsid w:val="00110EB3"/>
    <w:rsid w:val="00116CB0"/>
    <w:rsid w:val="00117CCD"/>
    <w:rsid w:val="00124B2B"/>
    <w:rsid w:val="0013496C"/>
    <w:rsid w:val="00142CC1"/>
    <w:rsid w:val="00142F52"/>
    <w:rsid w:val="001622B8"/>
    <w:rsid w:val="001737FB"/>
    <w:rsid w:val="00174212"/>
    <w:rsid w:val="001806F7"/>
    <w:rsid w:val="00192AF7"/>
    <w:rsid w:val="001960A2"/>
    <w:rsid w:val="0019681C"/>
    <w:rsid w:val="001B1E0B"/>
    <w:rsid w:val="001B28C2"/>
    <w:rsid w:val="001B61F5"/>
    <w:rsid w:val="001B78B2"/>
    <w:rsid w:val="001C20CC"/>
    <w:rsid w:val="001D2C8E"/>
    <w:rsid w:val="001D63EA"/>
    <w:rsid w:val="001E0088"/>
    <w:rsid w:val="001F0AF9"/>
    <w:rsid w:val="0020538B"/>
    <w:rsid w:val="00212CA4"/>
    <w:rsid w:val="00215BFE"/>
    <w:rsid w:val="002230C2"/>
    <w:rsid w:val="00226702"/>
    <w:rsid w:val="002409C3"/>
    <w:rsid w:val="0025366D"/>
    <w:rsid w:val="00260974"/>
    <w:rsid w:val="00265DD4"/>
    <w:rsid w:val="00270506"/>
    <w:rsid w:val="00290919"/>
    <w:rsid w:val="002B2100"/>
    <w:rsid w:val="002C67C0"/>
    <w:rsid w:val="002F15DF"/>
    <w:rsid w:val="002F3DB9"/>
    <w:rsid w:val="002F556A"/>
    <w:rsid w:val="002F7C7F"/>
    <w:rsid w:val="0031298D"/>
    <w:rsid w:val="0031718A"/>
    <w:rsid w:val="003250F1"/>
    <w:rsid w:val="00325DB8"/>
    <w:rsid w:val="00325FB0"/>
    <w:rsid w:val="00330333"/>
    <w:rsid w:val="00334D3A"/>
    <w:rsid w:val="00336115"/>
    <w:rsid w:val="00337A5D"/>
    <w:rsid w:val="00346770"/>
    <w:rsid w:val="00373818"/>
    <w:rsid w:val="0038115A"/>
    <w:rsid w:val="00382C4E"/>
    <w:rsid w:val="00383C32"/>
    <w:rsid w:val="00392FBA"/>
    <w:rsid w:val="003A0D91"/>
    <w:rsid w:val="003A6225"/>
    <w:rsid w:val="003C39C4"/>
    <w:rsid w:val="003D2F86"/>
    <w:rsid w:val="003D33CE"/>
    <w:rsid w:val="003F1EC9"/>
    <w:rsid w:val="0040010D"/>
    <w:rsid w:val="00400C03"/>
    <w:rsid w:val="00424E71"/>
    <w:rsid w:val="00426A86"/>
    <w:rsid w:val="00432161"/>
    <w:rsid w:val="00445F41"/>
    <w:rsid w:val="00451206"/>
    <w:rsid w:val="0045365E"/>
    <w:rsid w:val="00467DDD"/>
    <w:rsid w:val="00470571"/>
    <w:rsid w:val="004725BB"/>
    <w:rsid w:val="00472C81"/>
    <w:rsid w:val="00482A68"/>
    <w:rsid w:val="00496CF2"/>
    <w:rsid w:val="00497D9A"/>
    <w:rsid w:val="004A29AC"/>
    <w:rsid w:val="004B7A4F"/>
    <w:rsid w:val="004C49B1"/>
    <w:rsid w:val="004C6B6D"/>
    <w:rsid w:val="004C7055"/>
    <w:rsid w:val="004D0140"/>
    <w:rsid w:val="004D12B3"/>
    <w:rsid w:val="004F42C5"/>
    <w:rsid w:val="00514E9A"/>
    <w:rsid w:val="00523A3F"/>
    <w:rsid w:val="00523D40"/>
    <w:rsid w:val="0053047A"/>
    <w:rsid w:val="00533CC4"/>
    <w:rsid w:val="00534F81"/>
    <w:rsid w:val="00536B41"/>
    <w:rsid w:val="0054325B"/>
    <w:rsid w:val="005479DA"/>
    <w:rsid w:val="00547A55"/>
    <w:rsid w:val="00573C5B"/>
    <w:rsid w:val="00575FEF"/>
    <w:rsid w:val="005804FC"/>
    <w:rsid w:val="00590444"/>
    <w:rsid w:val="005A4D6C"/>
    <w:rsid w:val="005D0EB5"/>
    <w:rsid w:val="00615B00"/>
    <w:rsid w:val="00616C90"/>
    <w:rsid w:val="00622E13"/>
    <w:rsid w:val="00623545"/>
    <w:rsid w:val="00635683"/>
    <w:rsid w:val="006360B1"/>
    <w:rsid w:val="0065159D"/>
    <w:rsid w:val="006660BE"/>
    <w:rsid w:val="0067285C"/>
    <w:rsid w:val="0067496F"/>
    <w:rsid w:val="0067507F"/>
    <w:rsid w:val="00683953"/>
    <w:rsid w:val="006B202E"/>
    <w:rsid w:val="006B2A0C"/>
    <w:rsid w:val="006B770A"/>
    <w:rsid w:val="006C5ECD"/>
    <w:rsid w:val="006F01F7"/>
    <w:rsid w:val="006F1C5B"/>
    <w:rsid w:val="006F23EA"/>
    <w:rsid w:val="007072A6"/>
    <w:rsid w:val="0071012C"/>
    <w:rsid w:val="00735545"/>
    <w:rsid w:val="00744A57"/>
    <w:rsid w:val="007501CA"/>
    <w:rsid w:val="0075528D"/>
    <w:rsid w:val="007575F1"/>
    <w:rsid w:val="007742C6"/>
    <w:rsid w:val="007800F9"/>
    <w:rsid w:val="00785539"/>
    <w:rsid w:val="007875EE"/>
    <w:rsid w:val="00792081"/>
    <w:rsid w:val="00795258"/>
    <w:rsid w:val="00795945"/>
    <w:rsid w:val="007B7C9F"/>
    <w:rsid w:val="007C1DE7"/>
    <w:rsid w:val="007C68A6"/>
    <w:rsid w:val="007D3DC0"/>
    <w:rsid w:val="007D6DD9"/>
    <w:rsid w:val="007E7728"/>
    <w:rsid w:val="007F1B1F"/>
    <w:rsid w:val="007F557F"/>
    <w:rsid w:val="007F6B2E"/>
    <w:rsid w:val="00803EEF"/>
    <w:rsid w:val="00813A4E"/>
    <w:rsid w:val="00827AB9"/>
    <w:rsid w:val="00832D23"/>
    <w:rsid w:val="00835CDD"/>
    <w:rsid w:val="00843863"/>
    <w:rsid w:val="00851C71"/>
    <w:rsid w:val="008547DD"/>
    <w:rsid w:val="008574A5"/>
    <w:rsid w:val="00863A33"/>
    <w:rsid w:val="008664E3"/>
    <w:rsid w:val="008743CA"/>
    <w:rsid w:val="008745EF"/>
    <w:rsid w:val="00875F23"/>
    <w:rsid w:val="00877AEB"/>
    <w:rsid w:val="008A6DE3"/>
    <w:rsid w:val="008A784A"/>
    <w:rsid w:val="008B20DF"/>
    <w:rsid w:val="008C67A6"/>
    <w:rsid w:val="008F505E"/>
    <w:rsid w:val="00903125"/>
    <w:rsid w:val="00904565"/>
    <w:rsid w:val="00934631"/>
    <w:rsid w:val="00943BCA"/>
    <w:rsid w:val="009557EA"/>
    <w:rsid w:val="00965A98"/>
    <w:rsid w:val="009826EB"/>
    <w:rsid w:val="00983A94"/>
    <w:rsid w:val="00987C15"/>
    <w:rsid w:val="00997549"/>
    <w:rsid w:val="009A1A52"/>
    <w:rsid w:val="009A295A"/>
    <w:rsid w:val="009A3522"/>
    <w:rsid w:val="009A4F63"/>
    <w:rsid w:val="009B09A0"/>
    <w:rsid w:val="009B2951"/>
    <w:rsid w:val="009C0D4C"/>
    <w:rsid w:val="009D2D03"/>
    <w:rsid w:val="009D6B66"/>
    <w:rsid w:val="009E0333"/>
    <w:rsid w:val="009E15A3"/>
    <w:rsid w:val="009F14B3"/>
    <w:rsid w:val="00A00D13"/>
    <w:rsid w:val="00A07291"/>
    <w:rsid w:val="00A07CEF"/>
    <w:rsid w:val="00A14CDD"/>
    <w:rsid w:val="00A15587"/>
    <w:rsid w:val="00A162E8"/>
    <w:rsid w:val="00A264E0"/>
    <w:rsid w:val="00A35E7C"/>
    <w:rsid w:val="00A37C48"/>
    <w:rsid w:val="00A47A1C"/>
    <w:rsid w:val="00A51517"/>
    <w:rsid w:val="00A67706"/>
    <w:rsid w:val="00A73240"/>
    <w:rsid w:val="00A76DD0"/>
    <w:rsid w:val="00A771A6"/>
    <w:rsid w:val="00A77861"/>
    <w:rsid w:val="00A94C86"/>
    <w:rsid w:val="00AA5065"/>
    <w:rsid w:val="00AB62B4"/>
    <w:rsid w:val="00AB7109"/>
    <w:rsid w:val="00AB7DB4"/>
    <w:rsid w:val="00AD00C5"/>
    <w:rsid w:val="00AE00EC"/>
    <w:rsid w:val="00AF2820"/>
    <w:rsid w:val="00AF7F3E"/>
    <w:rsid w:val="00B03451"/>
    <w:rsid w:val="00B05541"/>
    <w:rsid w:val="00B05C21"/>
    <w:rsid w:val="00B229C7"/>
    <w:rsid w:val="00B341AD"/>
    <w:rsid w:val="00B46F06"/>
    <w:rsid w:val="00B638D4"/>
    <w:rsid w:val="00B64BF3"/>
    <w:rsid w:val="00B759B4"/>
    <w:rsid w:val="00B83175"/>
    <w:rsid w:val="00B853F6"/>
    <w:rsid w:val="00B929AB"/>
    <w:rsid w:val="00B96CC1"/>
    <w:rsid w:val="00BA543F"/>
    <w:rsid w:val="00BB1E5D"/>
    <w:rsid w:val="00BC55E2"/>
    <w:rsid w:val="00BC7503"/>
    <w:rsid w:val="00BD3D0D"/>
    <w:rsid w:val="00BD4763"/>
    <w:rsid w:val="00BD58B7"/>
    <w:rsid w:val="00BF58C2"/>
    <w:rsid w:val="00C01456"/>
    <w:rsid w:val="00C0246D"/>
    <w:rsid w:val="00C15CC4"/>
    <w:rsid w:val="00C1730A"/>
    <w:rsid w:val="00C328FB"/>
    <w:rsid w:val="00C3764B"/>
    <w:rsid w:val="00C41B72"/>
    <w:rsid w:val="00C46207"/>
    <w:rsid w:val="00C47F74"/>
    <w:rsid w:val="00C55A3F"/>
    <w:rsid w:val="00C62921"/>
    <w:rsid w:val="00C63E64"/>
    <w:rsid w:val="00C65BC5"/>
    <w:rsid w:val="00C728C9"/>
    <w:rsid w:val="00C743CD"/>
    <w:rsid w:val="00C75CE8"/>
    <w:rsid w:val="00C8447F"/>
    <w:rsid w:val="00C91BFF"/>
    <w:rsid w:val="00C94E7E"/>
    <w:rsid w:val="00CA73E7"/>
    <w:rsid w:val="00CB0ABD"/>
    <w:rsid w:val="00CC313F"/>
    <w:rsid w:val="00CC60EA"/>
    <w:rsid w:val="00CD4AC2"/>
    <w:rsid w:val="00CE4288"/>
    <w:rsid w:val="00CE643A"/>
    <w:rsid w:val="00CF45C4"/>
    <w:rsid w:val="00D01293"/>
    <w:rsid w:val="00D06F73"/>
    <w:rsid w:val="00D16A19"/>
    <w:rsid w:val="00D2252A"/>
    <w:rsid w:val="00D334B1"/>
    <w:rsid w:val="00D43195"/>
    <w:rsid w:val="00D55DB3"/>
    <w:rsid w:val="00D66DD9"/>
    <w:rsid w:val="00D90700"/>
    <w:rsid w:val="00DA417D"/>
    <w:rsid w:val="00DA6421"/>
    <w:rsid w:val="00DB113D"/>
    <w:rsid w:val="00DB7C37"/>
    <w:rsid w:val="00DC0BA3"/>
    <w:rsid w:val="00DC206A"/>
    <w:rsid w:val="00DE1F30"/>
    <w:rsid w:val="00DE2744"/>
    <w:rsid w:val="00DE594B"/>
    <w:rsid w:val="00DE77A9"/>
    <w:rsid w:val="00DF2A93"/>
    <w:rsid w:val="00DF720A"/>
    <w:rsid w:val="00E0449A"/>
    <w:rsid w:val="00E11008"/>
    <w:rsid w:val="00E1638A"/>
    <w:rsid w:val="00E236F7"/>
    <w:rsid w:val="00E30F05"/>
    <w:rsid w:val="00E379EE"/>
    <w:rsid w:val="00E410C1"/>
    <w:rsid w:val="00E41FB4"/>
    <w:rsid w:val="00E577A5"/>
    <w:rsid w:val="00E67C1A"/>
    <w:rsid w:val="00E82013"/>
    <w:rsid w:val="00E82962"/>
    <w:rsid w:val="00E87141"/>
    <w:rsid w:val="00E90DB9"/>
    <w:rsid w:val="00EB2A36"/>
    <w:rsid w:val="00ED13F1"/>
    <w:rsid w:val="00EE0897"/>
    <w:rsid w:val="00F060F1"/>
    <w:rsid w:val="00F14520"/>
    <w:rsid w:val="00F14A11"/>
    <w:rsid w:val="00F21333"/>
    <w:rsid w:val="00F25D8F"/>
    <w:rsid w:val="00F27579"/>
    <w:rsid w:val="00F364F5"/>
    <w:rsid w:val="00F369B2"/>
    <w:rsid w:val="00F52196"/>
    <w:rsid w:val="00F61A96"/>
    <w:rsid w:val="00F62F85"/>
    <w:rsid w:val="00F7737F"/>
    <w:rsid w:val="00F85E34"/>
    <w:rsid w:val="00F87E7A"/>
    <w:rsid w:val="00F95294"/>
    <w:rsid w:val="00FB5DD9"/>
    <w:rsid w:val="00FB6B3E"/>
    <w:rsid w:val="00FC2E69"/>
    <w:rsid w:val="00FC4269"/>
    <w:rsid w:val="00FC7E54"/>
    <w:rsid w:val="00FE2AE4"/>
    <w:rsid w:val="00FE3D5B"/>
    <w:rsid w:val="00FE6F6C"/>
    <w:rsid w:val="00FF46F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4301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hu-HU" w:eastAsia="hu-H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D01293"/>
    <w:pPr>
      <w:spacing w:after="200" w:line="276" w:lineRule="auto"/>
    </w:pPr>
    <w:rPr>
      <w:rFonts w:cs="Calibri"/>
      <w:sz w:val="22"/>
      <w:szCs w:val="22"/>
      <w:lang w:eastAsia="en-US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link w:val="lfejChar"/>
    <w:uiPriority w:val="99"/>
    <w:rsid w:val="002C67C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locked/>
    <w:rsid w:val="002C67C0"/>
  </w:style>
  <w:style w:type="paragraph" w:styleId="llb">
    <w:name w:val="footer"/>
    <w:basedOn w:val="Norml"/>
    <w:link w:val="llbChar"/>
    <w:uiPriority w:val="99"/>
    <w:rsid w:val="002C67C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locked/>
    <w:rsid w:val="002C67C0"/>
  </w:style>
  <w:style w:type="paragraph" w:styleId="Buborkszveg">
    <w:name w:val="Balloon Text"/>
    <w:basedOn w:val="Norml"/>
    <w:link w:val="BuborkszvegChar"/>
    <w:uiPriority w:val="99"/>
    <w:semiHidden/>
    <w:rsid w:val="002C67C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locked/>
    <w:rsid w:val="002C67C0"/>
    <w:rPr>
      <w:rFonts w:ascii="Tahoma" w:hAnsi="Tahoma" w:cs="Tahoma"/>
      <w:sz w:val="16"/>
      <w:szCs w:val="16"/>
    </w:rPr>
  </w:style>
  <w:style w:type="character" w:customStyle="1" w:styleId="desc">
    <w:name w:val="desc"/>
    <w:basedOn w:val="Bekezdsalapbettpusa"/>
    <w:uiPriority w:val="99"/>
    <w:rsid w:val="001960A2"/>
    <w:rPr>
      <w:rFonts w:ascii="Times New Roman" w:hAnsi="Times New Roman" w:cs="Times New Roman"/>
    </w:rPr>
  </w:style>
  <w:style w:type="table" w:styleId="Rcsostblzat">
    <w:name w:val="Table Grid"/>
    <w:basedOn w:val="Normltblzat"/>
    <w:uiPriority w:val="99"/>
    <w:rsid w:val="000F74E4"/>
    <w:rPr>
      <w:rFonts w:cs="Calibri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aszerbekezds">
    <w:name w:val="List Paragraph"/>
    <w:basedOn w:val="Norml"/>
    <w:uiPriority w:val="99"/>
    <w:qFormat/>
    <w:rsid w:val="00F14520"/>
    <w:pPr>
      <w:ind w:left="720"/>
    </w:pPr>
  </w:style>
  <w:style w:type="paragraph" w:styleId="Nincstrkz">
    <w:name w:val="No Spacing"/>
    <w:uiPriority w:val="99"/>
    <w:qFormat/>
    <w:rsid w:val="00337A5D"/>
    <w:pPr>
      <w:suppressAutoHyphens/>
    </w:pPr>
    <w:rPr>
      <w:rFonts w:cs="Calibri"/>
      <w:kern w:val="2"/>
      <w:sz w:val="22"/>
      <w:szCs w:val="22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9122008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2200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2200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2200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50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651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6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76D97E7-9A69-4C46-B0F3-6ED1A88A7E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378</TotalTime>
  <Pages>18</Pages>
  <Words>3846</Words>
  <Characters>26543</Characters>
  <Application>Microsoft Office Word</Application>
  <DocSecurity>0</DocSecurity>
  <Lines>221</Lines>
  <Paragraphs>60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Szám: 222-13/2013</vt:lpstr>
    </vt:vector>
  </TitlesOfParts>
  <Company>Dr.X. Corporation</Company>
  <LinksUpToDate>false</LinksUpToDate>
  <CharactersWithSpaces>30329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Szám: 222-13/2013</dc:title>
  <dc:subject/>
  <dc:creator>Zgrót PH Titkárság</dc:creator>
  <cp:keywords/>
  <dc:description/>
  <cp:lastModifiedBy>Zgrót PH Titkárság</cp:lastModifiedBy>
  <cp:revision>52</cp:revision>
  <cp:lastPrinted>2014-06-05T13:52:00Z</cp:lastPrinted>
  <dcterms:created xsi:type="dcterms:W3CDTF">2014-08-28T11:58:00Z</dcterms:created>
  <dcterms:modified xsi:type="dcterms:W3CDTF">2015-03-24T13:09:00Z</dcterms:modified>
</cp:coreProperties>
</file>