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117" w:rsidRPr="00596C17" w:rsidRDefault="008D3117" w:rsidP="00596C17">
      <w:pPr>
        <w:spacing w:after="0" w:line="240" w:lineRule="auto"/>
        <w:jc w:val="both"/>
        <w:rPr>
          <w:rFonts w:ascii="Times New Roman" w:hAnsi="Times New Roman" w:cs="Times New Roman"/>
          <w:b/>
          <w:bCs/>
          <w:sz w:val="24"/>
          <w:szCs w:val="24"/>
          <w:u w:val="single"/>
        </w:rPr>
      </w:pPr>
      <w:r>
        <w:rPr>
          <w:rFonts w:ascii="Times New Roman" w:hAnsi="Times New Roman" w:cs="Times New Roman"/>
          <w:color w:val="000000"/>
          <w:sz w:val="24"/>
          <w:szCs w:val="24"/>
        </w:rPr>
        <w:t>Szám: 1-3/2019</w:t>
      </w:r>
      <w:r w:rsidRPr="00596C17">
        <w:rPr>
          <w:rFonts w:ascii="Times New Roman" w:hAnsi="Times New Roman" w:cs="Times New Roman"/>
          <w:color w:val="000000"/>
          <w:sz w:val="24"/>
          <w:szCs w:val="24"/>
        </w:rPr>
        <w:t>.</w:t>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sidRPr="00596C1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001C1E79">
        <w:rPr>
          <w:rFonts w:ascii="Times New Roman" w:hAnsi="Times New Roman" w:cs="Times New Roman"/>
          <w:color w:val="000000"/>
          <w:sz w:val="24"/>
          <w:szCs w:val="24"/>
        </w:rPr>
        <w:t>4</w:t>
      </w:r>
      <w:r w:rsidRPr="00596C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sz. </w:t>
      </w:r>
      <w:r w:rsidRPr="00596C17">
        <w:rPr>
          <w:rFonts w:ascii="Times New Roman" w:hAnsi="Times New Roman" w:cs="Times New Roman"/>
          <w:sz w:val="24"/>
          <w:szCs w:val="24"/>
        </w:rPr>
        <w:t xml:space="preserve">napirendi pont </w:t>
      </w:r>
    </w:p>
    <w:p w:rsidR="008D3117" w:rsidRPr="00596C17" w:rsidRDefault="008D3117" w:rsidP="00083406">
      <w:pPr>
        <w:spacing w:after="0" w:line="240" w:lineRule="auto"/>
        <w:jc w:val="center"/>
        <w:rPr>
          <w:rFonts w:ascii="Times New Roman" w:hAnsi="Times New Roman" w:cs="Times New Roman"/>
          <w:b/>
          <w:bCs/>
          <w:sz w:val="24"/>
          <w:szCs w:val="24"/>
          <w:u w:val="single"/>
        </w:rPr>
      </w:pPr>
    </w:p>
    <w:p w:rsidR="008D3117" w:rsidRPr="008B4CB1" w:rsidRDefault="008D3117" w:rsidP="00083406">
      <w:pPr>
        <w:spacing w:after="0" w:line="240" w:lineRule="auto"/>
        <w:jc w:val="center"/>
        <w:rPr>
          <w:rFonts w:ascii="Times New Roman" w:hAnsi="Times New Roman" w:cs="Times New Roman"/>
          <w:b/>
          <w:bCs/>
          <w:sz w:val="24"/>
          <w:szCs w:val="24"/>
          <w:u w:val="single"/>
        </w:rPr>
      </w:pPr>
      <w:r w:rsidRPr="008B4CB1">
        <w:rPr>
          <w:rFonts w:ascii="Times New Roman" w:hAnsi="Times New Roman" w:cs="Times New Roman"/>
          <w:b/>
          <w:bCs/>
          <w:sz w:val="24"/>
          <w:szCs w:val="24"/>
          <w:u w:val="single"/>
        </w:rPr>
        <w:t>Előterjesztés</w:t>
      </w:r>
    </w:p>
    <w:p w:rsidR="008D3117" w:rsidRPr="00596C17" w:rsidRDefault="008D3117" w:rsidP="00083406">
      <w:pPr>
        <w:spacing w:after="0" w:line="240" w:lineRule="auto"/>
        <w:jc w:val="center"/>
        <w:rPr>
          <w:rFonts w:ascii="Times New Roman" w:hAnsi="Times New Roman" w:cs="Times New Roman"/>
          <w:sz w:val="24"/>
          <w:szCs w:val="24"/>
        </w:rPr>
      </w:pPr>
      <w:r w:rsidRPr="00596C17">
        <w:rPr>
          <w:rFonts w:ascii="Times New Roman" w:hAnsi="Times New Roman" w:cs="Times New Roman"/>
          <w:sz w:val="24"/>
          <w:szCs w:val="24"/>
        </w:rPr>
        <w:t>Zalaszentgrót Város Önkormányzata Képviselő-testületének</w:t>
      </w:r>
    </w:p>
    <w:p w:rsidR="008D3117" w:rsidRPr="00596C17" w:rsidRDefault="008D3117" w:rsidP="000834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596C17">
        <w:rPr>
          <w:rFonts w:ascii="Times New Roman" w:hAnsi="Times New Roman" w:cs="Times New Roman"/>
          <w:sz w:val="24"/>
          <w:szCs w:val="24"/>
        </w:rPr>
        <w:t xml:space="preserve">. </w:t>
      </w:r>
      <w:r>
        <w:rPr>
          <w:rFonts w:ascii="Times New Roman" w:hAnsi="Times New Roman" w:cs="Times New Roman"/>
          <w:sz w:val="24"/>
          <w:szCs w:val="24"/>
        </w:rPr>
        <w:t>február 14</w:t>
      </w:r>
      <w:r w:rsidRPr="00596C17">
        <w:rPr>
          <w:rFonts w:ascii="Times New Roman" w:hAnsi="Times New Roman" w:cs="Times New Roman"/>
          <w:sz w:val="24"/>
          <w:szCs w:val="24"/>
        </w:rPr>
        <w:t>-i nyilvános, rendes ülésére</w:t>
      </w:r>
    </w:p>
    <w:p w:rsidR="008D3117" w:rsidRPr="00596C17" w:rsidRDefault="008D3117" w:rsidP="00083406">
      <w:pPr>
        <w:spacing w:after="0" w:line="240" w:lineRule="auto"/>
        <w:ind w:right="-468"/>
        <w:jc w:val="both"/>
        <w:rPr>
          <w:rFonts w:ascii="Times New Roman" w:hAnsi="Times New Roman" w:cs="Times New Roman"/>
          <w:b/>
          <w:bCs/>
          <w:sz w:val="24"/>
          <w:szCs w:val="24"/>
          <w:u w:val="single"/>
        </w:rPr>
      </w:pPr>
    </w:p>
    <w:p w:rsidR="008D3117" w:rsidRPr="00596C17" w:rsidRDefault="008D3117" w:rsidP="00083406">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Az önkormányzat 2019. évi költségvetésének elfogadása</w:t>
      </w:r>
    </w:p>
    <w:p w:rsidR="008D3117" w:rsidRPr="00596C17" w:rsidRDefault="008D3117" w:rsidP="00083406">
      <w:pPr>
        <w:spacing w:after="0" w:line="240" w:lineRule="auto"/>
        <w:jc w:val="both"/>
        <w:rPr>
          <w:rFonts w:ascii="Times New Roman" w:hAnsi="Times New Roman" w:cs="Times New Roman"/>
          <w:b/>
          <w:bCs/>
          <w:sz w:val="24"/>
          <w:szCs w:val="24"/>
        </w:rPr>
      </w:pPr>
    </w:p>
    <w:p w:rsidR="008D3117" w:rsidRPr="00596C17" w:rsidRDefault="008D3117" w:rsidP="00083406">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rsidR="008D3117" w:rsidRDefault="008D3117" w:rsidP="00083406">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rsidR="008D3117"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p>
    <w:p w:rsidR="008D3117"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2019</w:t>
      </w:r>
      <w:r w:rsidRPr="00A2374D">
        <w:rPr>
          <w:rFonts w:ascii="Times New Roman" w:hAnsi="Times New Roman" w:cs="Times New Roman"/>
          <w:sz w:val="24"/>
          <w:szCs w:val="24"/>
        </w:rPr>
        <w:t>. évi központi költségvetéséről szóló 201</w:t>
      </w:r>
      <w:r>
        <w:rPr>
          <w:rFonts w:ascii="Times New Roman" w:hAnsi="Times New Roman" w:cs="Times New Roman"/>
          <w:sz w:val="24"/>
          <w:szCs w:val="24"/>
        </w:rPr>
        <w:t>8</w:t>
      </w:r>
      <w:r w:rsidRPr="00A2374D">
        <w:rPr>
          <w:rFonts w:ascii="Times New Roman" w:hAnsi="Times New Roman" w:cs="Times New Roman"/>
          <w:sz w:val="24"/>
          <w:szCs w:val="24"/>
        </w:rPr>
        <w:t>.</w:t>
      </w:r>
      <w:r>
        <w:rPr>
          <w:rFonts w:ascii="Times New Roman" w:hAnsi="Times New Roman" w:cs="Times New Roman"/>
          <w:sz w:val="24"/>
          <w:szCs w:val="24"/>
        </w:rPr>
        <w:t xml:space="preserve"> év</w:t>
      </w:r>
      <w:r w:rsidR="006E4C2A">
        <w:rPr>
          <w:rFonts w:ascii="Times New Roman" w:hAnsi="Times New Roman" w:cs="Times New Roman"/>
          <w:sz w:val="24"/>
          <w:szCs w:val="24"/>
        </w:rPr>
        <w:t>i L. törvény 2018. július 31-én</w:t>
      </w:r>
      <w:r w:rsidRPr="00A2374D">
        <w:rPr>
          <w:rFonts w:ascii="Times New Roman" w:hAnsi="Times New Roman" w:cs="Times New Roman"/>
          <w:sz w:val="24"/>
          <w:szCs w:val="24"/>
        </w:rPr>
        <w:t xml:space="preserve"> került</w:t>
      </w:r>
      <w:r>
        <w:rPr>
          <w:rFonts w:ascii="Times New Roman" w:hAnsi="Times New Roman" w:cs="Times New Roman"/>
          <w:sz w:val="24"/>
          <w:szCs w:val="24"/>
        </w:rPr>
        <w:t xml:space="preserve"> kihirdetésre</w:t>
      </w:r>
      <w:r w:rsidRPr="00A2374D">
        <w:rPr>
          <w:rFonts w:ascii="Times New Roman" w:hAnsi="Times New Roman" w:cs="Times New Roman"/>
          <w:sz w:val="24"/>
          <w:szCs w:val="24"/>
        </w:rPr>
        <w:t>, azonban több ágazati jogszabál</w:t>
      </w:r>
      <w:r>
        <w:rPr>
          <w:rFonts w:ascii="Times New Roman" w:hAnsi="Times New Roman" w:cs="Times New Roman"/>
          <w:sz w:val="24"/>
          <w:szCs w:val="24"/>
        </w:rPr>
        <w:t xml:space="preserve">y módosítására csak az év utolsó napjaiban </w:t>
      </w:r>
      <w:r w:rsidRPr="00A2374D">
        <w:rPr>
          <w:rFonts w:ascii="Times New Roman" w:hAnsi="Times New Roman" w:cs="Times New Roman"/>
          <w:sz w:val="24"/>
          <w:szCs w:val="24"/>
        </w:rPr>
        <w:t>került sor. Az állami hozzájárulásokhoz tartozó</w:t>
      </w:r>
      <w:r>
        <w:rPr>
          <w:rFonts w:ascii="Times New Roman" w:hAnsi="Times New Roman" w:cs="Times New Roman"/>
          <w:sz w:val="24"/>
          <w:szCs w:val="24"/>
        </w:rPr>
        <w:t xml:space="preserve"> mutatószámok felmérése november</w:t>
      </w:r>
      <w:r w:rsidRPr="00A2374D">
        <w:rPr>
          <w:rFonts w:ascii="Times New Roman" w:hAnsi="Times New Roman" w:cs="Times New Roman"/>
          <w:sz w:val="24"/>
          <w:szCs w:val="24"/>
        </w:rPr>
        <w:t xml:space="preserve"> hónapban megtörtént, a</w:t>
      </w:r>
      <w:r>
        <w:rPr>
          <w:rFonts w:ascii="Times New Roman" w:hAnsi="Times New Roman" w:cs="Times New Roman"/>
          <w:sz w:val="24"/>
          <w:szCs w:val="24"/>
        </w:rPr>
        <w:t>zonban ennek végleges eredménye csak 2018. december 21-én</w:t>
      </w:r>
      <w:r w:rsidRPr="00A2374D">
        <w:rPr>
          <w:rFonts w:ascii="Times New Roman" w:hAnsi="Times New Roman" w:cs="Times New Roman"/>
          <w:sz w:val="24"/>
          <w:szCs w:val="24"/>
        </w:rPr>
        <w:t xml:space="preserve"> került közzétételre.</w:t>
      </w:r>
      <w:r>
        <w:rPr>
          <w:rFonts w:ascii="Times New Roman" w:hAnsi="Times New Roman" w:cs="Times New Roman"/>
          <w:sz w:val="24"/>
          <w:szCs w:val="24"/>
        </w:rPr>
        <w:t xml:space="preserve"> A 2019</w:t>
      </w:r>
      <w:r w:rsidRPr="00A2374D">
        <w:rPr>
          <w:rFonts w:ascii="Times New Roman" w:hAnsi="Times New Roman" w:cs="Times New Roman"/>
          <w:sz w:val="24"/>
          <w:szCs w:val="24"/>
        </w:rPr>
        <w:t>. évi költségvetés megalapozás</w:t>
      </w:r>
      <w:r>
        <w:rPr>
          <w:rFonts w:ascii="Times New Roman" w:hAnsi="Times New Roman" w:cs="Times New Roman"/>
          <w:sz w:val="24"/>
          <w:szCs w:val="24"/>
        </w:rPr>
        <w:t>ához elengedhetetlen volt a 2018</w:t>
      </w:r>
      <w:r w:rsidRPr="00A2374D">
        <w:rPr>
          <w:rFonts w:ascii="Times New Roman" w:hAnsi="Times New Roman" w:cs="Times New Roman"/>
          <w:sz w:val="24"/>
          <w:szCs w:val="24"/>
        </w:rPr>
        <w:t>. évi tényszámok ismerete,</w:t>
      </w:r>
      <w:r>
        <w:rPr>
          <w:rFonts w:ascii="Times New Roman" w:hAnsi="Times New Roman" w:cs="Times New Roman"/>
          <w:sz w:val="24"/>
          <w:szCs w:val="24"/>
        </w:rPr>
        <w:t xml:space="preserve"> aminek realizálását nehezítette a 2018. évtől kötelezően alkalmazott ASP gazdálkodási rendszer, </w:t>
      </w:r>
      <w:r w:rsidRPr="00A2374D">
        <w:rPr>
          <w:rFonts w:ascii="Times New Roman" w:hAnsi="Times New Roman" w:cs="Times New Roman"/>
          <w:sz w:val="24"/>
          <w:szCs w:val="24"/>
        </w:rPr>
        <w:t xml:space="preserve">tehát a költségvetés </w:t>
      </w:r>
      <w:r>
        <w:rPr>
          <w:rFonts w:ascii="Times New Roman" w:hAnsi="Times New Roman" w:cs="Times New Roman"/>
          <w:sz w:val="24"/>
          <w:szCs w:val="24"/>
        </w:rPr>
        <w:t xml:space="preserve">elkészítésére nagyon kevés munkanap állt rendelkezésre. </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 az önkormányzati költségvetés készítésére is jelentős hatást gyakoroltak, ezek közül a legfontosabbak az alábbiak voltak:</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Folytatódott 2019. évben is a minimálbér és a garantált bérminimum emelése, ami 8 %-kal emelkedett. Sajnos az önkormányzatnál – a vezetők kivételével – a dolgozók zöme érintett a minimálbér és garantált bérminimum emelésénél.</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Elmozdulás történt a köztisztviselői bérek esetében, mivel az illetményalap legalább 20 %-os emeléséhez állami támogatás vehető igénybe, a 20 %-os illetményalap emelés azonban olyan csekély mértékű bérnövekményt eredményez, hogy a garantált bérminimum eléréséhez továbbra is ki kell egészíteni a dolgozók jelentős részének a bérét.</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 központi költségvetési törvény általános indoklása alapján várható – az előző évek vállalkozókkal kötött bérmegállapodása alapján – a szociális hozzájárulási adó félévtől 2 százalékponttal történő csökkentése, de jogszabályi változás hiányában a város költségvetésének tervezése során ez a munkáltatói teher a jelenlegi, 19,5% mértékkel került betervezésre.</w:t>
      </w:r>
    </w:p>
    <w:p w:rsidR="00A8075A"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Megszűnt az egészségügyi hozzájárulás, mint befizetési jogcím, de az esetek zömében a fizetési kötelezettség megmarad, csak szociális hozzájárulási adóként kell fizetni.</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helyi önkormányzatok központi támogatási rendszere 2019. évben is az önkormányzati feladatellátáshoz igazodó, 2013. évtől kialakított és lényegi változást nem, de némi finomítást </w:t>
      </w:r>
      <w:r>
        <w:rPr>
          <w:rFonts w:ascii="Times New Roman" w:hAnsi="Times New Roman" w:cs="Times New Roman"/>
          <w:sz w:val="24"/>
          <w:szCs w:val="24"/>
        </w:rPr>
        <w:lastRenderedPageBreak/>
        <w:t>(tényleges, átlagos kiadási szinthez közelítő) tartalmazó feladatalapú támogatási rendszerben történik.</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Város</w:t>
      </w:r>
      <w:r w:rsidRPr="00A2374D">
        <w:rPr>
          <w:rFonts w:ascii="Times New Roman" w:hAnsi="Times New Roman" w:cs="Times New Roman"/>
          <w:sz w:val="24"/>
          <w:szCs w:val="24"/>
        </w:rPr>
        <w:t xml:space="preserve"> Önkormányzat</w:t>
      </w:r>
      <w:r>
        <w:rPr>
          <w:rFonts w:ascii="Times New Roman" w:hAnsi="Times New Roman" w:cs="Times New Roman"/>
          <w:sz w:val="24"/>
          <w:szCs w:val="24"/>
        </w:rPr>
        <w:t>ának</w:t>
      </w:r>
      <w:r w:rsidRPr="00A2374D">
        <w:rPr>
          <w:rFonts w:ascii="Times New Roman" w:hAnsi="Times New Roman" w:cs="Times New Roman"/>
          <w:sz w:val="24"/>
          <w:szCs w:val="24"/>
        </w:rPr>
        <w:t xml:space="preserve"> költségvetését érintő legfontosabb változások az alábbiak</w:t>
      </w:r>
      <w:r>
        <w:rPr>
          <w:rFonts w:ascii="Times New Roman" w:hAnsi="Times New Roman" w:cs="Times New Roman"/>
          <w:sz w:val="24"/>
          <w:szCs w:val="24"/>
        </w:rPr>
        <w:t>:</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FF6603">
        <w:rPr>
          <w:rFonts w:ascii="Times New Roman" w:hAnsi="Times New Roman" w:cs="Times New Roman"/>
          <w:sz w:val="24"/>
          <w:szCs w:val="24"/>
        </w:rPr>
        <w:t>-</w:t>
      </w:r>
      <w:r w:rsidR="00DC483F">
        <w:rPr>
          <w:rFonts w:ascii="Times New Roman" w:hAnsi="Times New Roman" w:cs="Times New Roman"/>
          <w:sz w:val="24"/>
          <w:szCs w:val="24"/>
        </w:rPr>
        <w:t xml:space="preserve"> A</w:t>
      </w:r>
      <w:r>
        <w:rPr>
          <w:rFonts w:ascii="Times New Roman" w:hAnsi="Times New Roman" w:cs="Times New Roman"/>
          <w:sz w:val="24"/>
          <w:szCs w:val="24"/>
        </w:rPr>
        <w:t xml:space="preserve"> szociális és gyermekjóléti ellátó rendszerben az önkormányzatok szerepe alapvetően továbbra is az alapellátások biztosítása; az idei költségvetési törvény Zalaszentgrót esetében a szociális feladatok finanszírozásában kedvező változást hozott. A szociális feladatok támogatási összege egyes nappali ellátási formákban követi a megvalósuló bérnövekedéseket; az eredeti előirányzat továbbra sem tartalmazza a dolgozók összevont ágazati pótlékát, de a központi költségvetés az év során biztosítja annak fedezetét. A szociális ellátás intézményi kereteken kívüli támogatása az idei évben jelentősen emelkedett, viszont kedvezőtlenül alakult a felhasználhatósága, mivel a közmunka önrésze – az előző évekkel ellentétben – ebből a támogatási jogcímből nem egészíthető ki.</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- 2018. szeptember 1-jétől új feladatként jelent meg a bölcsőde működtetése, a személyi juttatások fedezetére kapott bér- és a működtetési támogatás biztosítja a felmerülő kiadások fedezetét.</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köznevelés területén az önkormányzatok feladata továbbra is az óvodai ellátás biztosítása, amelynek finanszírozása az előző évhez képest többlet terhet ró az önkormányzatra. A pedagógus életpálya öt lépcsőben valósult meg 2013-2017. között, így többlettámogatás erre vonatkozóan már nincs az idei évre, ugyanakkor az óvodapedagógusok bértámogatásába beépítésre került az előző évi (ill. várható) járulékcsökkentés hatása, ezért a normatíva csökkentésre került; az óvodapedagógusok munkáját segítők támogatása az előző évi szinten maradt, mivel a garantált bérminimum emelkedett, de ennél a jogcímnél is számolt a törvény a járulékcsökkentés hatásával. Az óvoda működtetés támogatásának alapja továbbra is az ellátott gyermeklétszám, ennek mértéke kedvezően változott, 81.700 Ft-ról 97.400 Ft-ra emelkedett. </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Az ún. „elvárt bevétel” és kiegészítés szabályaiban az előző évhez képest nem történt alapvetően változás, de az eddigi fix értékekkel szemben áttértek a függvényszerű számításra, ami Zalaszentgrót esetében a tavalyi 48.715 e</w:t>
      </w:r>
      <w:r w:rsidR="00A8075A">
        <w:rPr>
          <w:rFonts w:ascii="Times New Roman" w:hAnsi="Times New Roman" w:cs="Times New Roman"/>
          <w:sz w:val="24"/>
          <w:szCs w:val="24"/>
        </w:rPr>
        <w:t xml:space="preserve"> Ft </w:t>
      </w:r>
      <w:r>
        <w:rPr>
          <w:rFonts w:ascii="Times New Roman" w:hAnsi="Times New Roman" w:cs="Times New Roman"/>
          <w:sz w:val="24"/>
          <w:szCs w:val="24"/>
        </w:rPr>
        <w:t>összegű elvárt bevételt 42.331 e</w:t>
      </w:r>
      <w:r w:rsidR="00A8075A">
        <w:rPr>
          <w:rFonts w:ascii="Times New Roman" w:hAnsi="Times New Roman" w:cs="Times New Roman"/>
          <w:sz w:val="24"/>
          <w:szCs w:val="24"/>
        </w:rPr>
        <w:t xml:space="preserve"> </w:t>
      </w:r>
      <w:r>
        <w:rPr>
          <w:rFonts w:ascii="Times New Roman" w:hAnsi="Times New Roman" w:cs="Times New Roman"/>
          <w:sz w:val="24"/>
          <w:szCs w:val="24"/>
        </w:rPr>
        <w:t>Ft-ra csökkentette.</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 költségvetési bevételek között új elem az idei évben a kiegyenlítő bérrendezési alap, amely forr</w:t>
      </w:r>
      <w:r w:rsidR="00A649B3">
        <w:rPr>
          <w:rFonts w:ascii="Times New Roman" w:hAnsi="Times New Roman" w:cs="Times New Roman"/>
          <w:sz w:val="24"/>
          <w:szCs w:val="24"/>
        </w:rPr>
        <w:t>ásául szolgál az önkormányzati</w:t>
      </w:r>
      <w:r>
        <w:rPr>
          <w:rFonts w:ascii="Times New Roman" w:hAnsi="Times New Roman" w:cs="Times New Roman"/>
          <w:sz w:val="24"/>
          <w:szCs w:val="24"/>
        </w:rPr>
        <w:t xml:space="preserve"> köztisztviselői illetményalap emelésnek; az alapban szereplő támogatásra Zalaszentgrót Város Önkormányzata is pályázott, a támogatás 1 évre szól, de sajnos a jelenlegi köztisztviselői bértábla alapján az alapból megigényelt támogatással együtt sem éri el a garantált bérminimumot a bérek egy része.</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Zalaszentgrót Város Önkormányzata 2019. évi költségvetésének elkészítése során az alábbi szempontok érvényesültek:</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 Továbbra is a költségvetés bevételi oldalának legjelentősebb tétele a központi költségvetésből származó állami támogatás, amelynek összege 424.724 e</w:t>
      </w:r>
      <w:r w:rsidR="00A8075A">
        <w:rPr>
          <w:rFonts w:ascii="Times New Roman" w:hAnsi="Times New Roman" w:cs="Times New Roman"/>
          <w:sz w:val="24"/>
          <w:szCs w:val="24"/>
        </w:rPr>
        <w:t xml:space="preserve"> </w:t>
      </w:r>
      <w:r>
        <w:rPr>
          <w:rFonts w:ascii="Times New Roman" w:hAnsi="Times New Roman" w:cs="Times New Roman"/>
          <w:sz w:val="24"/>
          <w:szCs w:val="24"/>
        </w:rPr>
        <w:t>Ft, amely az előző évi eredeti előirányzatnál 28.835 e</w:t>
      </w:r>
      <w:r w:rsidR="00A8075A">
        <w:rPr>
          <w:rFonts w:ascii="Times New Roman" w:hAnsi="Times New Roman" w:cs="Times New Roman"/>
          <w:sz w:val="24"/>
          <w:szCs w:val="24"/>
        </w:rPr>
        <w:t xml:space="preserve"> </w:t>
      </w:r>
      <w:r>
        <w:rPr>
          <w:rFonts w:ascii="Times New Roman" w:hAnsi="Times New Roman" w:cs="Times New Roman"/>
          <w:sz w:val="24"/>
          <w:szCs w:val="24"/>
        </w:rPr>
        <w:t>Ft-tal magasabb. Igaz ugyan, hogy</w:t>
      </w:r>
      <w:r w:rsidR="00306710">
        <w:rPr>
          <w:rFonts w:ascii="Times New Roman" w:hAnsi="Times New Roman" w:cs="Times New Roman"/>
          <w:sz w:val="24"/>
          <w:szCs w:val="24"/>
        </w:rPr>
        <w:t xml:space="preserve"> a</w:t>
      </w:r>
      <w:r>
        <w:rPr>
          <w:rFonts w:ascii="Times New Roman" w:hAnsi="Times New Roman" w:cs="Times New Roman"/>
          <w:sz w:val="24"/>
          <w:szCs w:val="24"/>
        </w:rPr>
        <w:t xml:space="preserve"> többlet támogatás </w:t>
      </w:r>
      <w:r>
        <w:rPr>
          <w:rFonts w:ascii="Times New Roman" w:hAnsi="Times New Roman" w:cs="Times New Roman"/>
          <w:sz w:val="24"/>
          <w:szCs w:val="24"/>
        </w:rPr>
        <w:lastRenderedPageBreak/>
        <w:t>mögött új feladatként jelentkezik a bölcsőde finanszírozása, ame</w:t>
      </w:r>
      <w:r w:rsidR="00306710">
        <w:rPr>
          <w:rFonts w:ascii="Times New Roman" w:hAnsi="Times New Roman" w:cs="Times New Roman"/>
          <w:sz w:val="24"/>
          <w:szCs w:val="24"/>
        </w:rPr>
        <w:t>ly 14.614 e</w:t>
      </w:r>
      <w:r w:rsidR="00A8075A">
        <w:rPr>
          <w:rFonts w:ascii="Times New Roman" w:hAnsi="Times New Roman" w:cs="Times New Roman"/>
          <w:sz w:val="24"/>
          <w:szCs w:val="24"/>
        </w:rPr>
        <w:t xml:space="preserve"> </w:t>
      </w:r>
      <w:r w:rsidR="00306710">
        <w:rPr>
          <w:rFonts w:ascii="Times New Roman" w:hAnsi="Times New Roman" w:cs="Times New Roman"/>
          <w:sz w:val="24"/>
          <w:szCs w:val="24"/>
        </w:rPr>
        <w:t>Ft támogatást jelent, ami fedezi is a feladat ellátásához szükséges kiadásokat.</w:t>
      </w:r>
      <w:r w:rsidRPr="00F6445F">
        <w:rPr>
          <w:rFonts w:ascii="Times New Roman" w:hAnsi="Times New Roman" w:cs="Times New Roman"/>
          <w:sz w:val="24"/>
          <w:szCs w:val="24"/>
        </w:rPr>
        <w:t xml:space="preserve"> </w:t>
      </w:r>
      <w:r>
        <w:rPr>
          <w:rFonts w:ascii="Times New Roman" w:hAnsi="Times New Roman" w:cs="Times New Roman"/>
          <w:sz w:val="24"/>
          <w:szCs w:val="24"/>
        </w:rPr>
        <w:t>Az általános működés, igazgatás finanszírozása az előző évek gyakorlata alap</w:t>
      </w:r>
      <w:r w:rsidR="00A649B3">
        <w:rPr>
          <w:rFonts w:ascii="Times New Roman" w:hAnsi="Times New Roman" w:cs="Times New Roman"/>
          <w:sz w:val="24"/>
          <w:szCs w:val="24"/>
        </w:rPr>
        <w:t>ján történik. A</w:t>
      </w:r>
      <w:r>
        <w:rPr>
          <w:rFonts w:ascii="Times New Roman" w:hAnsi="Times New Roman" w:cs="Times New Roman"/>
          <w:sz w:val="24"/>
          <w:szCs w:val="24"/>
        </w:rPr>
        <w:t>z</w:t>
      </w:r>
      <w:r w:rsidR="00A649B3">
        <w:rPr>
          <w:rFonts w:ascii="Times New Roman" w:hAnsi="Times New Roman" w:cs="Times New Roman"/>
          <w:sz w:val="24"/>
          <w:szCs w:val="24"/>
        </w:rPr>
        <w:t xml:space="preserve"> idei évben kedvezőtlen hatást gyakorolt a város költségvetésére a</w:t>
      </w:r>
      <w:r w:rsidR="008C0255">
        <w:rPr>
          <w:rFonts w:ascii="Times New Roman" w:hAnsi="Times New Roman" w:cs="Times New Roman"/>
          <w:sz w:val="24"/>
          <w:szCs w:val="24"/>
        </w:rPr>
        <w:t xml:space="preserve"> 2017. </w:t>
      </w:r>
      <w:r w:rsidR="00A649B3">
        <w:rPr>
          <w:rFonts w:ascii="Times New Roman" w:hAnsi="Times New Roman" w:cs="Times New Roman"/>
          <w:sz w:val="24"/>
          <w:szCs w:val="24"/>
        </w:rPr>
        <w:t>évi</w:t>
      </w:r>
      <w:r>
        <w:rPr>
          <w:rFonts w:ascii="Times New Roman" w:hAnsi="Times New Roman" w:cs="Times New Roman"/>
          <w:sz w:val="24"/>
          <w:szCs w:val="24"/>
        </w:rPr>
        <w:t xml:space="preserve"> temető üzemeltetésből származó </w:t>
      </w:r>
      <w:r w:rsidR="00A649B3">
        <w:rPr>
          <w:rFonts w:ascii="Times New Roman" w:hAnsi="Times New Roman" w:cs="Times New Roman"/>
          <w:sz w:val="24"/>
          <w:szCs w:val="24"/>
        </w:rPr>
        <w:t>magas bevétel, mivel a 2018. évi</w:t>
      </w:r>
      <w:r>
        <w:rPr>
          <w:rFonts w:ascii="Times New Roman" w:hAnsi="Times New Roman" w:cs="Times New Roman"/>
          <w:sz w:val="24"/>
          <w:szCs w:val="24"/>
        </w:rPr>
        <w:t xml:space="preserve"> 4.903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összegű támogatás helyett </w:t>
      </w:r>
      <w:r w:rsidR="00A649B3">
        <w:rPr>
          <w:rFonts w:ascii="Times New Roman" w:hAnsi="Times New Roman" w:cs="Times New Roman"/>
          <w:sz w:val="24"/>
          <w:szCs w:val="24"/>
        </w:rPr>
        <w:t>az idei évben csak 100 e</w:t>
      </w:r>
      <w:r w:rsidR="00A8075A">
        <w:rPr>
          <w:rFonts w:ascii="Times New Roman" w:hAnsi="Times New Roman" w:cs="Times New Roman"/>
          <w:sz w:val="24"/>
          <w:szCs w:val="24"/>
        </w:rPr>
        <w:t xml:space="preserve"> </w:t>
      </w:r>
      <w:r w:rsidR="00A649B3">
        <w:rPr>
          <w:rFonts w:ascii="Times New Roman" w:hAnsi="Times New Roman" w:cs="Times New Roman"/>
          <w:sz w:val="24"/>
          <w:szCs w:val="24"/>
        </w:rPr>
        <w:t>Ft támogatást kap</w:t>
      </w:r>
      <w:r>
        <w:rPr>
          <w:rFonts w:ascii="Times New Roman" w:hAnsi="Times New Roman" w:cs="Times New Roman"/>
          <w:sz w:val="24"/>
          <w:szCs w:val="24"/>
        </w:rPr>
        <w:t xml:space="preserve"> az önkormányzat erre a feladatra.</w:t>
      </w:r>
    </w:p>
    <w:p w:rsidR="001C1E79"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Saját bevételeken belül legnagyobb bevétel a közhatalmi bevételekből, a helyi adókból származik. 2019. évre 298.035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bevétel szerepel ezen a jogcímen a költségvetésben, ez az összeg 1.000 </w:t>
      </w:r>
      <w:r w:rsidR="00306710">
        <w:rPr>
          <w:rFonts w:ascii="Times New Roman" w:hAnsi="Times New Roman" w:cs="Times New Roman"/>
          <w:sz w:val="24"/>
          <w:szCs w:val="24"/>
        </w:rPr>
        <w:t>e</w:t>
      </w:r>
      <w:r w:rsidR="00A8075A">
        <w:rPr>
          <w:rFonts w:ascii="Times New Roman" w:hAnsi="Times New Roman" w:cs="Times New Roman"/>
          <w:sz w:val="24"/>
          <w:szCs w:val="24"/>
        </w:rPr>
        <w:t xml:space="preserve"> </w:t>
      </w:r>
      <w:r w:rsidR="00306710">
        <w:rPr>
          <w:rFonts w:ascii="Times New Roman" w:hAnsi="Times New Roman" w:cs="Times New Roman"/>
          <w:sz w:val="24"/>
          <w:szCs w:val="24"/>
        </w:rPr>
        <w:t>Ft-tal magasabb az előző évi tervezett bevételnél</w:t>
      </w:r>
      <w:r>
        <w:rPr>
          <w:rFonts w:ascii="Times New Roman" w:hAnsi="Times New Roman" w:cs="Times New Roman"/>
          <w:sz w:val="24"/>
          <w:szCs w:val="24"/>
        </w:rPr>
        <w:t>. Helyi adók esetében nem az előző évi tény, hanem az idei kivetési adatokból indultunk ki. Gépjárműadó esetében számoltunk 1.000 e</w:t>
      </w:r>
      <w:r w:rsidR="00A8075A">
        <w:rPr>
          <w:rFonts w:ascii="Times New Roman" w:hAnsi="Times New Roman" w:cs="Times New Roman"/>
          <w:sz w:val="24"/>
          <w:szCs w:val="24"/>
        </w:rPr>
        <w:t xml:space="preserve"> </w:t>
      </w:r>
      <w:r>
        <w:rPr>
          <w:rFonts w:ascii="Times New Roman" w:hAnsi="Times New Roman" w:cs="Times New Roman"/>
          <w:sz w:val="24"/>
          <w:szCs w:val="24"/>
        </w:rPr>
        <w:t>Ft összegű emelkedéssel, (19.000 e</w:t>
      </w:r>
      <w:r w:rsidR="00A8075A">
        <w:rPr>
          <w:rFonts w:ascii="Times New Roman" w:hAnsi="Times New Roman" w:cs="Times New Roman"/>
          <w:sz w:val="24"/>
          <w:szCs w:val="24"/>
        </w:rPr>
        <w:t xml:space="preserve"> </w:t>
      </w:r>
      <w:r>
        <w:rPr>
          <w:rFonts w:ascii="Times New Roman" w:hAnsi="Times New Roman" w:cs="Times New Roman"/>
          <w:sz w:val="24"/>
          <w:szCs w:val="24"/>
        </w:rPr>
        <w:t>Ft) a vállalkozók iparűzési adója esetében elég nagy a bizonytalanság, mivel vannak gazdasági társaságok, amelyek adófizetése meglehetősen bizonytalan, az a kérdés, hogy a többi adózó esetében lesz-e akkora adóalap, amelyik pótolja a kieső adóbevételeket.</w:t>
      </w:r>
    </w:p>
    <w:p w:rsidR="008D3117" w:rsidRPr="00A2374D"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A2374D">
        <w:rPr>
          <w:rFonts w:ascii="Times New Roman" w:hAnsi="Times New Roman" w:cs="Times New Roman"/>
          <w:sz w:val="24"/>
          <w:szCs w:val="24"/>
        </w:rPr>
        <w:t>Az egyéb saját bevételek esetében a működési bevételek az előző évihez hasonló szinten kerültek</w:t>
      </w:r>
      <w:r>
        <w:rPr>
          <w:rFonts w:ascii="Times New Roman" w:hAnsi="Times New Roman" w:cs="Times New Roman"/>
          <w:sz w:val="24"/>
          <w:szCs w:val="24"/>
        </w:rPr>
        <w:t xml:space="preserve"> betervezésre,</w:t>
      </w:r>
      <w:r w:rsidR="00A8075A">
        <w:rPr>
          <w:rFonts w:ascii="Times New Roman" w:hAnsi="Times New Roman" w:cs="Times New Roman"/>
          <w:sz w:val="24"/>
          <w:szCs w:val="24"/>
        </w:rPr>
        <w:t xml:space="preserve"> </w:t>
      </w:r>
      <w:r>
        <w:rPr>
          <w:rFonts w:ascii="Times New Roman" w:hAnsi="Times New Roman" w:cs="Times New Roman"/>
          <w:sz w:val="24"/>
          <w:szCs w:val="24"/>
        </w:rPr>
        <w:t>figyelembe véve azt, hogy tavaly júliustól változtak a gyermek étkeztetés térítési díjai, a szociális ellátások térítési díjai áprilistól fognak változni,</w:t>
      </w:r>
      <w:r w:rsidRPr="00A2374D">
        <w:rPr>
          <w:rFonts w:ascii="Times New Roman" w:hAnsi="Times New Roman" w:cs="Times New Roman"/>
          <w:sz w:val="24"/>
          <w:szCs w:val="24"/>
        </w:rPr>
        <w:t xml:space="preserve"> általános emelés a bérleti díjak esetében sem történt.</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A2374D">
        <w:rPr>
          <w:rFonts w:ascii="Times New Roman" w:hAnsi="Times New Roman" w:cs="Times New Roman"/>
          <w:sz w:val="24"/>
          <w:szCs w:val="24"/>
        </w:rPr>
        <w:t xml:space="preserve"> A jelenlegi tervezetbe a közmunka programnak csak a február végéig tartó szakas</w:t>
      </w:r>
      <w:r>
        <w:rPr>
          <w:rFonts w:ascii="Times New Roman" w:hAnsi="Times New Roman" w:cs="Times New Roman"/>
          <w:sz w:val="24"/>
          <w:szCs w:val="24"/>
        </w:rPr>
        <w:t>za került be, mivel a 2019-ben induló programokra még nincs támogatási szerződés.</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A2374D">
        <w:rPr>
          <w:rFonts w:ascii="Times New Roman" w:hAnsi="Times New Roman" w:cs="Times New Roman"/>
          <w:sz w:val="24"/>
          <w:szCs w:val="24"/>
        </w:rPr>
        <w:t>Az idei évi költségvetésbe is b</w:t>
      </w:r>
      <w:r>
        <w:rPr>
          <w:rFonts w:ascii="Times New Roman" w:hAnsi="Times New Roman" w:cs="Times New Roman"/>
          <w:sz w:val="24"/>
          <w:szCs w:val="24"/>
        </w:rPr>
        <w:t>elekerült</w:t>
      </w:r>
      <w:r w:rsidR="00A649B3">
        <w:rPr>
          <w:rFonts w:ascii="Times New Roman" w:hAnsi="Times New Roman" w:cs="Times New Roman"/>
          <w:sz w:val="24"/>
          <w:szCs w:val="24"/>
        </w:rPr>
        <w:t xml:space="preserve"> a</w:t>
      </w:r>
      <w:r>
        <w:rPr>
          <w:rFonts w:ascii="Times New Roman" w:hAnsi="Times New Roman" w:cs="Times New Roman"/>
          <w:sz w:val="24"/>
          <w:szCs w:val="24"/>
        </w:rPr>
        <w:t xml:space="preserve"> Zalai Borút Egyesületnek átadott pénzeszköz </w:t>
      </w:r>
      <w:r w:rsidRPr="00A2374D">
        <w:rPr>
          <w:rFonts w:ascii="Times New Roman" w:hAnsi="Times New Roman" w:cs="Times New Roman"/>
          <w:sz w:val="24"/>
          <w:szCs w:val="24"/>
        </w:rPr>
        <w:t>visszafizetése, ennek realizálására évek óta nem került sor.</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meghatározó eleme az előző évről származó költségvetési maradvány, amelynek összege 735.398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amely tartalmazza az intézményi maradványokat is. A költségvetési maradványokban szerepelnek az uniós pályázatokhoz kiutalt előlegek, amelyek az önkormányzaton kívül az Egészségügyi Központnál és a </w:t>
      </w:r>
      <w:proofErr w:type="spellStart"/>
      <w:r>
        <w:rPr>
          <w:rFonts w:ascii="Times New Roman" w:hAnsi="Times New Roman" w:cs="Times New Roman"/>
          <w:sz w:val="24"/>
          <w:szCs w:val="24"/>
        </w:rPr>
        <w:t>VMK-nál</w:t>
      </w:r>
      <w:proofErr w:type="spellEnd"/>
      <w:r>
        <w:rPr>
          <w:rFonts w:ascii="Times New Roman" w:hAnsi="Times New Roman" w:cs="Times New Roman"/>
          <w:sz w:val="24"/>
          <w:szCs w:val="24"/>
        </w:rPr>
        <w:t xml:space="preserve"> is szerepelnek. A költségvetési maradványon kívül a kiadások finanszírozásához 78.500 e</w:t>
      </w:r>
      <w:r w:rsidR="00A8075A">
        <w:rPr>
          <w:rFonts w:ascii="Times New Roman" w:hAnsi="Times New Roman" w:cs="Times New Roman"/>
          <w:sz w:val="24"/>
          <w:szCs w:val="24"/>
        </w:rPr>
        <w:t xml:space="preserve"> </w:t>
      </w:r>
      <w:r>
        <w:rPr>
          <w:rFonts w:ascii="Times New Roman" w:hAnsi="Times New Roman" w:cs="Times New Roman"/>
          <w:sz w:val="24"/>
          <w:szCs w:val="24"/>
        </w:rPr>
        <w:t>Ft értékpapírból származó bevétellel is számoltunk. Az intézmények finanszírozása az előző évhez képest 54.829 e</w:t>
      </w:r>
      <w:r w:rsidR="00A8075A">
        <w:rPr>
          <w:rFonts w:ascii="Times New Roman" w:hAnsi="Times New Roman" w:cs="Times New Roman"/>
          <w:sz w:val="24"/>
          <w:szCs w:val="24"/>
        </w:rPr>
        <w:t xml:space="preserve"> </w:t>
      </w:r>
      <w:r>
        <w:rPr>
          <w:rFonts w:ascii="Times New Roman" w:hAnsi="Times New Roman" w:cs="Times New Roman"/>
          <w:sz w:val="24"/>
          <w:szCs w:val="24"/>
        </w:rPr>
        <w:t>Ft-tal magasabb összegben szerepel, ebből 20.527 e</w:t>
      </w:r>
      <w:r w:rsidR="00A8075A">
        <w:rPr>
          <w:rFonts w:ascii="Times New Roman" w:hAnsi="Times New Roman" w:cs="Times New Roman"/>
          <w:sz w:val="24"/>
          <w:szCs w:val="24"/>
        </w:rPr>
        <w:t xml:space="preserve"> </w:t>
      </w:r>
      <w:r>
        <w:rPr>
          <w:rFonts w:ascii="Times New Roman" w:hAnsi="Times New Roman" w:cs="Times New Roman"/>
          <w:sz w:val="24"/>
          <w:szCs w:val="24"/>
        </w:rPr>
        <w:t>Ft a kiegyenlítő bérrendezési alap támogatás az önkormányzati költségvetés bevételi oldalán is szerepel, így 34.302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a tényleges finanszírozási növekmény úgy, hogy az intézményi szabad költségvetési maradványok is bevonásra kerültek. </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oldalán legnagyobb tételként a 2018. decemberi engedélyezett létszámkeret alapján számított személyi juttatás és a munkaadókat terhelő járulék jelentkezik, figyelembe véve a 8 %-os minimálbér és garantált bérminimum emelkedést és a soros lépéseket. Az idei évi adó-és járulékszabályok változása leszűkítette a</w:t>
      </w:r>
      <w:r w:rsidRPr="00A2374D">
        <w:rPr>
          <w:rFonts w:ascii="Times New Roman" w:hAnsi="Times New Roman" w:cs="Times New Roman"/>
          <w:sz w:val="24"/>
          <w:szCs w:val="24"/>
        </w:rPr>
        <w:t xml:space="preserve"> </w:t>
      </w:r>
      <w:proofErr w:type="spellStart"/>
      <w:r>
        <w:rPr>
          <w:rFonts w:ascii="Times New Roman" w:hAnsi="Times New Roman" w:cs="Times New Roman"/>
          <w:sz w:val="24"/>
          <w:szCs w:val="24"/>
        </w:rPr>
        <w:t>cafeteria</w:t>
      </w:r>
      <w:proofErr w:type="spellEnd"/>
      <w:r>
        <w:rPr>
          <w:rFonts w:ascii="Times New Roman" w:hAnsi="Times New Roman" w:cs="Times New Roman"/>
          <w:sz w:val="24"/>
          <w:szCs w:val="24"/>
        </w:rPr>
        <w:t xml:space="preserve"> keretében adható kedvezményes adózású juttatásokat. A közalkalmazottak és az 1 évnél hosszabb távon foglalkoztatottak 96.000 Ft/év, a köztisztviselők a törvényben meghatározott </w:t>
      </w:r>
      <w:r w:rsidR="00306710">
        <w:rPr>
          <w:rFonts w:ascii="Times New Roman" w:hAnsi="Times New Roman" w:cs="Times New Roman"/>
          <w:sz w:val="24"/>
          <w:szCs w:val="24"/>
        </w:rPr>
        <w:t xml:space="preserve">148.700 Ft/év </w:t>
      </w:r>
      <w:proofErr w:type="spellStart"/>
      <w:r w:rsidR="00306710">
        <w:rPr>
          <w:rFonts w:ascii="Times New Roman" w:hAnsi="Times New Roman" w:cs="Times New Roman"/>
          <w:sz w:val="24"/>
          <w:szCs w:val="24"/>
        </w:rPr>
        <w:t>cafeteria</w:t>
      </w:r>
      <w:proofErr w:type="spellEnd"/>
      <w:r w:rsidR="00306710">
        <w:rPr>
          <w:rFonts w:ascii="Times New Roman" w:hAnsi="Times New Roman" w:cs="Times New Roman"/>
          <w:sz w:val="24"/>
          <w:szCs w:val="24"/>
        </w:rPr>
        <w:t xml:space="preserve"> juttatásban</w:t>
      </w:r>
      <w:r>
        <w:rPr>
          <w:rFonts w:ascii="Times New Roman" w:hAnsi="Times New Roman" w:cs="Times New Roman"/>
          <w:sz w:val="24"/>
          <w:szCs w:val="24"/>
        </w:rPr>
        <w:t xml:space="preserve"> részesülnek, amely Széchenyi Pihenőkártyára kerül átutalásra.</w:t>
      </w:r>
    </w:p>
    <w:p w:rsidR="008D3117" w:rsidRPr="00A2374D" w:rsidRDefault="008D3117" w:rsidP="00083406">
      <w:pPr>
        <w:spacing w:after="0" w:line="240" w:lineRule="auto"/>
        <w:jc w:val="both"/>
        <w:rPr>
          <w:rFonts w:ascii="Times New Roman" w:hAnsi="Times New Roman" w:cs="Times New Roman"/>
          <w:sz w:val="24"/>
          <w:szCs w:val="24"/>
        </w:rPr>
      </w:pPr>
    </w:p>
    <w:p w:rsidR="008D3117" w:rsidRPr="00A2374D"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lastRenderedPageBreak/>
        <w:t xml:space="preserve">A </w:t>
      </w:r>
      <w:r>
        <w:rPr>
          <w:rFonts w:ascii="Times New Roman" w:hAnsi="Times New Roman" w:cs="Times New Roman"/>
          <w:sz w:val="24"/>
          <w:szCs w:val="24"/>
        </w:rPr>
        <w:t>működést szolgáló dologi kiadások tervezése a 2018</w:t>
      </w:r>
      <w:r w:rsidRPr="00A2374D">
        <w:rPr>
          <w:rFonts w:ascii="Times New Roman" w:hAnsi="Times New Roman" w:cs="Times New Roman"/>
          <w:sz w:val="24"/>
          <w:szCs w:val="24"/>
        </w:rPr>
        <w:t>. é</w:t>
      </w:r>
      <w:r>
        <w:rPr>
          <w:rFonts w:ascii="Times New Roman" w:hAnsi="Times New Roman" w:cs="Times New Roman"/>
          <w:sz w:val="24"/>
          <w:szCs w:val="24"/>
        </w:rPr>
        <w:t>vi tény szintből indult, figyelembe véve az év során meghozott képviselő-testületi határozatokat, megkötött szerződéseket, a karbantartások tervezése az intézmények bevonásával történt.</w:t>
      </w: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id</w:t>
      </w:r>
      <w:r>
        <w:rPr>
          <w:rFonts w:ascii="Times New Roman" w:hAnsi="Times New Roman" w:cs="Times New Roman"/>
          <w:sz w:val="24"/>
          <w:szCs w:val="24"/>
        </w:rPr>
        <w:t>ei évben a karbantartások 35.399</w:t>
      </w:r>
      <w:r w:rsidRPr="00A2374D">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Pr="00A2374D">
        <w:rPr>
          <w:rFonts w:ascii="Times New Roman" w:hAnsi="Times New Roman" w:cs="Times New Roman"/>
          <w:sz w:val="24"/>
          <w:szCs w:val="24"/>
        </w:rPr>
        <w:t>Ft öss</w:t>
      </w:r>
      <w:r>
        <w:rPr>
          <w:rFonts w:ascii="Times New Roman" w:hAnsi="Times New Roman" w:cs="Times New Roman"/>
          <w:sz w:val="24"/>
          <w:szCs w:val="24"/>
        </w:rPr>
        <w:t xml:space="preserve">zegben kerültek betervezésre, az előző évihez hasonló nagyságrendben, ezzel az összeggel az idei évben is jelentős keret áll rendelkezésre az állagmegóvó feladatok elvégzésére. A közmunka program szűkülésével egyre több külső vállalkozót kell alkalmazni a feladatok megoldásához, ez pedig egyre több pénzt kíván. </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w:t>
      </w:r>
      <w:r>
        <w:rPr>
          <w:rFonts w:ascii="Times New Roman" w:hAnsi="Times New Roman" w:cs="Times New Roman"/>
          <w:sz w:val="24"/>
          <w:szCs w:val="24"/>
        </w:rPr>
        <w:t>, a 2018. évi tény adatok figyelembe vételével</w:t>
      </w:r>
      <w:r w:rsidRPr="00A2374D">
        <w:rPr>
          <w:rFonts w:ascii="Times New Roman" w:hAnsi="Times New Roman" w:cs="Times New Roman"/>
          <w:sz w:val="24"/>
          <w:szCs w:val="24"/>
        </w:rPr>
        <w:t xml:space="preserve"> került összeállításra.</w:t>
      </w:r>
      <w:r>
        <w:rPr>
          <w:rFonts w:ascii="Times New Roman" w:hAnsi="Times New Roman" w:cs="Times New Roman"/>
          <w:sz w:val="24"/>
          <w:szCs w:val="24"/>
        </w:rPr>
        <w:t xml:space="preserve"> Az idei év kiadásaira szolgáló keret 7.569 e</w:t>
      </w:r>
      <w:r w:rsidR="00A8075A">
        <w:rPr>
          <w:rFonts w:ascii="Times New Roman" w:hAnsi="Times New Roman" w:cs="Times New Roman"/>
          <w:sz w:val="24"/>
          <w:szCs w:val="24"/>
        </w:rPr>
        <w:t xml:space="preserve"> </w:t>
      </w:r>
      <w:r>
        <w:rPr>
          <w:rFonts w:ascii="Times New Roman" w:hAnsi="Times New Roman" w:cs="Times New Roman"/>
          <w:sz w:val="24"/>
          <w:szCs w:val="24"/>
        </w:rPr>
        <w:t>Ft-tal magasabb az előző évinél, 20.026 e</w:t>
      </w:r>
      <w:r w:rsidR="00A8075A">
        <w:rPr>
          <w:rFonts w:ascii="Times New Roman" w:hAnsi="Times New Roman" w:cs="Times New Roman"/>
          <w:sz w:val="24"/>
          <w:szCs w:val="24"/>
        </w:rPr>
        <w:t xml:space="preserve"> </w:t>
      </w:r>
      <w:r>
        <w:rPr>
          <w:rFonts w:ascii="Times New Roman" w:hAnsi="Times New Roman" w:cs="Times New Roman"/>
          <w:sz w:val="24"/>
          <w:szCs w:val="24"/>
        </w:rPr>
        <w:t>Ft, felhasználásának lehetősége jelentősen leszűkült; kizárólag szociális területre használható fel, akár intézményi kiadások, akár segélyek finanszírozására.</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 a jelenlegi tervezetben 533.314</w:t>
      </w:r>
      <w:r w:rsidR="00306710">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306710">
        <w:rPr>
          <w:rFonts w:ascii="Times New Roman" w:hAnsi="Times New Roman" w:cs="Times New Roman"/>
          <w:sz w:val="24"/>
          <w:szCs w:val="24"/>
        </w:rPr>
        <w:t>Ft</w:t>
      </w:r>
      <w:r>
        <w:rPr>
          <w:rFonts w:ascii="Times New Roman" w:hAnsi="Times New Roman" w:cs="Times New Roman"/>
          <w:sz w:val="24"/>
          <w:szCs w:val="24"/>
        </w:rPr>
        <w:t xml:space="preserve">, a felújítások 109.455 </w:t>
      </w:r>
      <w:r w:rsidR="00306710">
        <w:rPr>
          <w:rFonts w:ascii="Times New Roman" w:hAnsi="Times New Roman" w:cs="Times New Roman"/>
          <w:sz w:val="24"/>
          <w:szCs w:val="24"/>
        </w:rPr>
        <w:t>e</w:t>
      </w:r>
      <w:r w:rsidR="00A8075A">
        <w:rPr>
          <w:rFonts w:ascii="Times New Roman" w:hAnsi="Times New Roman" w:cs="Times New Roman"/>
          <w:sz w:val="24"/>
          <w:szCs w:val="24"/>
        </w:rPr>
        <w:t xml:space="preserve"> </w:t>
      </w:r>
      <w:r w:rsidR="00306710">
        <w:rPr>
          <w:rFonts w:ascii="Times New Roman" w:hAnsi="Times New Roman" w:cs="Times New Roman"/>
          <w:sz w:val="24"/>
          <w:szCs w:val="24"/>
        </w:rPr>
        <w:t>Ft összegben szerepelnek, amely</w:t>
      </w:r>
      <w:r>
        <w:rPr>
          <w:rFonts w:ascii="Times New Roman" w:hAnsi="Times New Roman" w:cs="Times New Roman"/>
          <w:sz w:val="24"/>
          <w:szCs w:val="24"/>
        </w:rPr>
        <w:t xml:space="preserve"> összeg</w:t>
      </w:r>
      <w:r w:rsidR="00306710">
        <w:rPr>
          <w:rFonts w:ascii="Times New Roman" w:hAnsi="Times New Roman" w:cs="Times New Roman"/>
          <w:sz w:val="24"/>
          <w:szCs w:val="24"/>
        </w:rPr>
        <w:t>e</w:t>
      </w:r>
      <w:r w:rsidR="003233E7">
        <w:rPr>
          <w:rFonts w:ascii="Times New Roman" w:hAnsi="Times New Roman" w:cs="Times New Roman"/>
          <w:sz w:val="24"/>
          <w:szCs w:val="24"/>
        </w:rPr>
        <w:t>k</w:t>
      </w:r>
      <w:r>
        <w:rPr>
          <w:rFonts w:ascii="Times New Roman" w:hAnsi="Times New Roman" w:cs="Times New Roman"/>
          <w:sz w:val="24"/>
          <w:szCs w:val="24"/>
        </w:rPr>
        <w:t xml:space="preserve"> a pályázatokban meghatározott tartalék kereteket is tartalmazzák, amit az előző évben folyósított előlegek nem tartalmaznak.</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pályázatokhoz kapcsolódóan szerepelnek a költségvetésben olyan keretek, amelyek az egyes projektekben</w:t>
      </w:r>
      <w:r w:rsidRPr="00A2374D">
        <w:rPr>
          <w:rFonts w:ascii="Times New Roman" w:hAnsi="Times New Roman" w:cs="Times New Roman"/>
          <w:sz w:val="24"/>
          <w:szCs w:val="24"/>
        </w:rPr>
        <w:t xml:space="preserve"> el nem számolható (de szükséges)</w:t>
      </w:r>
      <w:r>
        <w:rPr>
          <w:rFonts w:ascii="Times New Roman" w:hAnsi="Times New Roman" w:cs="Times New Roman"/>
          <w:sz w:val="24"/>
          <w:szCs w:val="24"/>
        </w:rPr>
        <w:t xml:space="preserve"> kiadások fedezetéül s</w:t>
      </w:r>
      <w:r w:rsidR="003F530F">
        <w:rPr>
          <w:rFonts w:ascii="Times New Roman" w:hAnsi="Times New Roman" w:cs="Times New Roman"/>
          <w:sz w:val="24"/>
          <w:szCs w:val="24"/>
        </w:rPr>
        <w:t>zolgálnak, ezen felül</w:t>
      </w:r>
      <w:r>
        <w:rPr>
          <w:rFonts w:ascii="Times New Roman" w:hAnsi="Times New Roman" w:cs="Times New Roman"/>
          <w:sz w:val="24"/>
          <w:szCs w:val="24"/>
        </w:rPr>
        <w:t xml:space="preserve"> tartalmazza a tervezet </w:t>
      </w:r>
      <w:r w:rsidR="0024769D">
        <w:rPr>
          <w:rFonts w:ascii="Times New Roman" w:hAnsi="Times New Roman" w:cs="Times New Roman"/>
          <w:sz w:val="24"/>
          <w:szCs w:val="24"/>
        </w:rPr>
        <w:t xml:space="preserve">az egyéb </w:t>
      </w:r>
      <w:r>
        <w:rPr>
          <w:rFonts w:ascii="Times New Roman" w:hAnsi="Times New Roman" w:cs="Times New Roman"/>
          <w:sz w:val="24"/>
          <w:szCs w:val="24"/>
        </w:rPr>
        <w:t>pályázatokhoz kapcsolódó önrészeket</w:t>
      </w:r>
      <w:r w:rsidR="003F530F">
        <w:rPr>
          <w:rFonts w:ascii="Times New Roman" w:hAnsi="Times New Roman" w:cs="Times New Roman"/>
          <w:sz w:val="24"/>
          <w:szCs w:val="24"/>
        </w:rPr>
        <w:t xml:space="preserve"> is.</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Pr="00A2374D">
        <w:rPr>
          <w:rFonts w:ascii="Times New Roman" w:hAnsi="Times New Roman" w:cs="Times New Roman"/>
          <w:sz w:val="24"/>
          <w:szCs w:val="24"/>
        </w:rPr>
        <w:t xml:space="preserve"> 201</w:t>
      </w:r>
      <w:r>
        <w:rPr>
          <w:rFonts w:ascii="Times New Roman" w:hAnsi="Times New Roman" w:cs="Times New Roman"/>
          <w:sz w:val="24"/>
          <w:szCs w:val="24"/>
        </w:rPr>
        <w:t>9</w:t>
      </w:r>
      <w:r w:rsidRPr="00A2374D">
        <w:rPr>
          <w:rFonts w:ascii="Times New Roman" w:hAnsi="Times New Roman" w:cs="Times New Roman"/>
          <w:sz w:val="24"/>
          <w:szCs w:val="24"/>
        </w:rPr>
        <w:t xml:space="preserve">. évi üteme, amelynek bevételi forrását </w:t>
      </w:r>
      <w:r>
        <w:rPr>
          <w:rFonts w:ascii="Times New Roman" w:hAnsi="Times New Roman" w:cs="Times New Roman"/>
          <w:sz w:val="24"/>
          <w:szCs w:val="24"/>
        </w:rPr>
        <w:t xml:space="preserve">egyrészt </w:t>
      </w:r>
      <w:r w:rsidRPr="00A2374D">
        <w:rPr>
          <w:rFonts w:ascii="Times New Roman" w:hAnsi="Times New Roman" w:cs="Times New Roman"/>
          <w:sz w:val="24"/>
          <w:szCs w:val="24"/>
        </w:rPr>
        <w:t xml:space="preserve">a szolgáltató által </w:t>
      </w:r>
      <w:r>
        <w:rPr>
          <w:rFonts w:ascii="Times New Roman" w:hAnsi="Times New Roman" w:cs="Times New Roman"/>
          <w:sz w:val="24"/>
          <w:szCs w:val="24"/>
        </w:rPr>
        <w:t>2019-ben fizetendő</w:t>
      </w:r>
      <w:r w:rsidRPr="00A2374D">
        <w:rPr>
          <w:rFonts w:ascii="Times New Roman" w:hAnsi="Times New Roman" w:cs="Times New Roman"/>
          <w:sz w:val="24"/>
          <w:szCs w:val="24"/>
        </w:rPr>
        <w:t xml:space="preserve"> használati díj</w:t>
      </w:r>
      <w:r>
        <w:rPr>
          <w:rFonts w:ascii="Times New Roman" w:hAnsi="Times New Roman" w:cs="Times New Roman"/>
          <w:sz w:val="24"/>
          <w:szCs w:val="24"/>
        </w:rPr>
        <w:t>, másrészt az előző évek közmű használati díjából származó maradvány</w:t>
      </w:r>
      <w:r w:rsidRPr="00A2374D">
        <w:rPr>
          <w:rFonts w:ascii="Times New Roman" w:hAnsi="Times New Roman" w:cs="Times New Roman"/>
          <w:sz w:val="24"/>
          <w:szCs w:val="24"/>
        </w:rPr>
        <w:t xml:space="preserve"> biztosítja.</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részönkormányzatok finanszírozása a tavalyi év</w:t>
      </w:r>
      <w:r>
        <w:rPr>
          <w:rFonts w:ascii="Times New Roman" w:hAnsi="Times New Roman" w:cs="Times New Roman"/>
          <w:sz w:val="24"/>
          <w:szCs w:val="24"/>
        </w:rPr>
        <w:t>i</w:t>
      </w:r>
      <w:r w:rsidRPr="00A2374D">
        <w:rPr>
          <w:rFonts w:ascii="Times New Roman" w:hAnsi="Times New Roman" w:cs="Times New Roman"/>
          <w:sz w:val="24"/>
          <w:szCs w:val="24"/>
        </w:rPr>
        <w:t xml:space="preserve">hez hasonlóan történik, </w:t>
      </w:r>
      <w:r>
        <w:rPr>
          <w:rFonts w:ascii="Times New Roman" w:hAnsi="Times New Roman" w:cs="Times New Roman"/>
          <w:sz w:val="24"/>
          <w:szCs w:val="24"/>
        </w:rPr>
        <w:t>a részönkormányzati keretek több elemből tevődnek össze. A működés alapja az idei évben is a fejkvóta alapján kiszámított 4.500 Ft/fő alaptámogatás. A</w:t>
      </w:r>
      <w:r w:rsidRPr="00A2374D">
        <w:rPr>
          <w:rFonts w:ascii="Times New Roman" w:hAnsi="Times New Roman" w:cs="Times New Roman"/>
          <w:sz w:val="24"/>
          <w:szCs w:val="24"/>
        </w:rPr>
        <w:t xml:space="preserve"> kar</w:t>
      </w:r>
      <w:r>
        <w:rPr>
          <w:rFonts w:ascii="Times New Roman" w:hAnsi="Times New Roman" w:cs="Times New Roman"/>
          <w:sz w:val="24"/>
          <w:szCs w:val="24"/>
        </w:rPr>
        <w:t>bantartási keret az idei évben 3.000 e</w:t>
      </w:r>
      <w:r w:rsidR="00C160AF">
        <w:rPr>
          <w:rFonts w:ascii="Times New Roman" w:hAnsi="Times New Roman" w:cs="Times New Roman"/>
          <w:sz w:val="24"/>
          <w:szCs w:val="24"/>
        </w:rPr>
        <w:t xml:space="preserve"> </w:t>
      </w:r>
      <w:r>
        <w:rPr>
          <w:rFonts w:ascii="Times New Roman" w:hAnsi="Times New Roman" w:cs="Times New Roman"/>
          <w:sz w:val="24"/>
          <w:szCs w:val="24"/>
        </w:rPr>
        <w:t>Ft keretet</w:t>
      </w:r>
      <w:r w:rsidRPr="00A2374D">
        <w:rPr>
          <w:rFonts w:ascii="Times New Roman" w:hAnsi="Times New Roman" w:cs="Times New Roman"/>
          <w:sz w:val="24"/>
          <w:szCs w:val="24"/>
        </w:rPr>
        <w:t xml:space="preserve"> tartalmaz a mezőgazdasági utak karbantartásá</w:t>
      </w:r>
      <w:r>
        <w:rPr>
          <w:rFonts w:ascii="Times New Roman" w:hAnsi="Times New Roman" w:cs="Times New Roman"/>
          <w:sz w:val="24"/>
          <w:szCs w:val="24"/>
        </w:rPr>
        <w:t xml:space="preserve">ra, amit növel az előző évi 570 </w:t>
      </w:r>
      <w:r w:rsidR="003F530F">
        <w:rPr>
          <w:rFonts w:ascii="Times New Roman" w:hAnsi="Times New Roman" w:cs="Times New Roman"/>
          <w:sz w:val="24"/>
          <w:szCs w:val="24"/>
        </w:rPr>
        <w:t>e</w:t>
      </w:r>
      <w:r w:rsidR="00C160AF">
        <w:rPr>
          <w:rFonts w:ascii="Times New Roman" w:hAnsi="Times New Roman" w:cs="Times New Roman"/>
          <w:sz w:val="24"/>
          <w:szCs w:val="24"/>
        </w:rPr>
        <w:t xml:space="preserve"> </w:t>
      </w:r>
      <w:r w:rsidR="003F530F">
        <w:rPr>
          <w:rFonts w:ascii="Times New Roman" w:hAnsi="Times New Roman" w:cs="Times New Roman"/>
          <w:sz w:val="24"/>
          <w:szCs w:val="24"/>
        </w:rPr>
        <w:t xml:space="preserve">Ft </w:t>
      </w:r>
      <w:r>
        <w:rPr>
          <w:rFonts w:ascii="Times New Roman" w:hAnsi="Times New Roman" w:cs="Times New Roman"/>
          <w:sz w:val="24"/>
          <w:szCs w:val="24"/>
        </w:rPr>
        <w:t xml:space="preserve">összegű maradvány. Természetesen ez az idei évben is megtöbbszörözhető, amennyiben </w:t>
      </w:r>
      <w:r w:rsidRPr="00A2374D">
        <w:rPr>
          <w:rFonts w:ascii="Times New Roman" w:hAnsi="Times New Roman" w:cs="Times New Roman"/>
          <w:sz w:val="24"/>
          <w:szCs w:val="24"/>
        </w:rPr>
        <w:t>lakossági</w:t>
      </w:r>
      <w:r>
        <w:rPr>
          <w:rFonts w:ascii="Times New Roman" w:hAnsi="Times New Roman" w:cs="Times New Roman"/>
          <w:sz w:val="24"/>
          <w:szCs w:val="24"/>
        </w:rPr>
        <w:t>,</w:t>
      </w:r>
      <w:r w:rsidRPr="00A2374D">
        <w:rPr>
          <w:rFonts w:ascii="Times New Roman" w:hAnsi="Times New Roman" w:cs="Times New Roman"/>
          <w:sz w:val="24"/>
          <w:szCs w:val="24"/>
        </w:rPr>
        <w:t xml:space="preserve"> illetve részönkormányzati for</w:t>
      </w:r>
      <w:r>
        <w:rPr>
          <w:rFonts w:ascii="Times New Roman" w:hAnsi="Times New Roman" w:cs="Times New Roman"/>
          <w:sz w:val="24"/>
          <w:szCs w:val="24"/>
        </w:rPr>
        <w:t xml:space="preserve">rással </w:t>
      </w:r>
      <w:r w:rsidRPr="00A2374D">
        <w:rPr>
          <w:rFonts w:ascii="Times New Roman" w:hAnsi="Times New Roman" w:cs="Times New Roman"/>
          <w:sz w:val="24"/>
          <w:szCs w:val="24"/>
        </w:rPr>
        <w:t>egészül</w:t>
      </w:r>
      <w:r>
        <w:rPr>
          <w:rFonts w:ascii="Times New Roman" w:hAnsi="Times New Roman" w:cs="Times New Roman"/>
          <w:sz w:val="24"/>
          <w:szCs w:val="24"/>
        </w:rPr>
        <w:t xml:space="preserve"> ki</w:t>
      </w:r>
      <w:r w:rsidRPr="00A2374D">
        <w:rPr>
          <w:rFonts w:ascii="Times New Roman" w:hAnsi="Times New Roman" w:cs="Times New Roman"/>
          <w:sz w:val="24"/>
          <w:szCs w:val="24"/>
        </w:rPr>
        <w:t>.</w:t>
      </w:r>
      <w:r>
        <w:rPr>
          <w:rFonts w:ascii="Times New Roman" w:hAnsi="Times New Roman" w:cs="Times New Roman"/>
          <w:sz w:val="24"/>
          <w:szCs w:val="24"/>
        </w:rPr>
        <w:t xml:space="preserve"> A felújítási kiadások között szerepel az előző évről áthozott termőföld eladásból származó 940 e</w:t>
      </w:r>
      <w:r w:rsidR="00C160AF">
        <w:rPr>
          <w:rFonts w:ascii="Times New Roman" w:hAnsi="Times New Roman" w:cs="Times New Roman"/>
          <w:sz w:val="24"/>
          <w:szCs w:val="24"/>
        </w:rPr>
        <w:t xml:space="preserve"> </w:t>
      </w:r>
      <w:r>
        <w:rPr>
          <w:rFonts w:ascii="Times New Roman" w:hAnsi="Times New Roman" w:cs="Times New Roman"/>
          <w:sz w:val="24"/>
          <w:szCs w:val="24"/>
        </w:rPr>
        <w:t>Ft céltartalék, amely a 2018. évi részönkormányzati mezőgazdasági területek eladásából származó bevétel maradványát tartalmazza, ez az összeg az év folyamán az értékesítések függvényében változik; a költségvetési rendelet módosításakor a polgármester tájékoztatást ad róla. A felújítási kiadások között szerepel szintén az előző évi részönkormányzati felújítási tartalék maradványa 3.500 e</w:t>
      </w:r>
      <w:r w:rsidR="00C160AF">
        <w:rPr>
          <w:rFonts w:ascii="Times New Roman" w:hAnsi="Times New Roman" w:cs="Times New Roman"/>
          <w:sz w:val="24"/>
          <w:szCs w:val="24"/>
        </w:rPr>
        <w:t xml:space="preserve"> </w:t>
      </w:r>
      <w:r>
        <w:rPr>
          <w:rFonts w:ascii="Times New Roman" w:hAnsi="Times New Roman" w:cs="Times New Roman"/>
          <w:sz w:val="24"/>
          <w:szCs w:val="24"/>
        </w:rPr>
        <w:t>Ft összegben, ami kiegészül 2019. évre 6.000 e</w:t>
      </w:r>
      <w:r w:rsidR="00C160AF">
        <w:rPr>
          <w:rFonts w:ascii="Times New Roman" w:hAnsi="Times New Roman" w:cs="Times New Roman"/>
          <w:sz w:val="24"/>
          <w:szCs w:val="24"/>
        </w:rPr>
        <w:t xml:space="preserve"> </w:t>
      </w:r>
      <w:r>
        <w:rPr>
          <w:rFonts w:ascii="Times New Roman" w:hAnsi="Times New Roman" w:cs="Times New Roman"/>
          <w:sz w:val="24"/>
          <w:szCs w:val="24"/>
        </w:rPr>
        <w:t xml:space="preserve">Ft-tal. </w:t>
      </w:r>
    </w:p>
    <w:p w:rsidR="001C1E79" w:rsidRDefault="001C1E79"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önkormányzat 100 %-b</w:t>
      </w:r>
      <w:r>
        <w:rPr>
          <w:rFonts w:ascii="Times New Roman" w:hAnsi="Times New Roman" w:cs="Times New Roman"/>
          <w:sz w:val="24"/>
          <w:szCs w:val="24"/>
        </w:rPr>
        <w:t xml:space="preserve">an tulajdonosa a </w:t>
      </w:r>
      <w:proofErr w:type="spellStart"/>
      <w:r w:rsidRPr="003233E7">
        <w:rPr>
          <w:rFonts w:ascii="Times New Roman" w:hAnsi="Times New Roman" w:cs="Times New Roman"/>
          <w:bCs/>
          <w:sz w:val="24"/>
          <w:szCs w:val="24"/>
        </w:rPr>
        <w:t>Szentgrótért</w:t>
      </w:r>
      <w:proofErr w:type="spellEnd"/>
      <w:r w:rsidR="0024769D">
        <w:rPr>
          <w:rFonts w:ascii="Times New Roman" w:hAnsi="Times New Roman" w:cs="Times New Roman"/>
          <w:sz w:val="24"/>
          <w:szCs w:val="24"/>
        </w:rPr>
        <w:t xml:space="preserve"> Kft</w:t>
      </w:r>
      <w:r w:rsidRPr="00A2374D">
        <w:rPr>
          <w:rFonts w:ascii="Times New Roman" w:hAnsi="Times New Roman" w:cs="Times New Roman"/>
          <w:sz w:val="24"/>
          <w:szCs w:val="24"/>
        </w:rPr>
        <w:t>-</w:t>
      </w:r>
      <w:proofErr w:type="spellStart"/>
      <w:r w:rsidRPr="00A2374D">
        <w:rPr>
          <w:rFonts w:ascii="Times New Roman" w:hAnsi="Times New Roman" w:cs="Times New Roman"/>
          <w:sz w:val="24"/>
          <w:szCs w:val="24"/>
        </w:rPr>
        <w:t>nek</w:t>
      </w:r>
      <w:proofErr w:type="spellEnd"/>
      <w:r w:rsidRPr="00A2374D">
        <w:rPr>
          <w:rFonts w:ascii="Times New Roman" w:hAnsi="Times New Roman" w:cs="Times New Roman"/>
          <w:sz w:val="24"/>
          <w:szCs w:val="24"/>
        </w:rPr>
        <w:t>, a gazdasági társaság számára bete</w:t>
      </w:r>
      <w:r>
        <w:rPr>
          <w:rFonts w:ascii="Times New Roman" w:hAnsi="Times New Roman" w:cs="Times New Roman"/>
          <w:sz w:val="24"/>
          <w:szCs w:val="24"/>
        </w:rPr>
        <w:t>rvezett támogatási összeg 7.561</w:t>
      </w:r>
      <w:r w:rsidRPr="00A2374D">
        <w:rPr>
          <w:rFonts w:ascii="Times New Roman" w:hAnsi="Times New Roman" w:cs="Times New Roman"/>
          <w:sz w:val="24"/>
          <w:szCs w:val="24"/>
        </w:rPr>
        <w:t xml:space="preserve"> e</w:t>
      </w:r>
      <w:r w:rsidR="00C160AF">
        <w:rPr>
          <w:rFonts w:ascii="Times New Roman" w:hAnsi="Times New Roman" w:cs="Times New Roman"/>
          <w:sz w:val="24"/>
          <w:szCs w:val="24"/>
        </w:rPr>
        <w:t xml:space="preserve"> </w:t>
      </w:r>
      <w:r w:rsidRPr="00A2374D">
        <w:rPr>
          <w:rFonts w:ascii="Times New Roman" w:hAnsi="Times New Roman" w:cs="Times New Roman"/>
          <w:sz w:val="24"/>
          <w:szCs w:val="24"/>
        </w:rPr>
        <w:t>Ft, a</w:t>
      </w:r>
      <w:r>
        <w:rPr>
          <w:rFonts w:ascii="Times New Roman" w:hAnsi="Times New Roman" w:cs="Times New Roman"/>
          <w:sz w:val="24"/>
          <w:szCs w:val="24"/>
        </w:rPr>
        <w:t xml:space="preserve">mely megegyezik az előző évivel, az év folyamán a tevékenységi kör változásával módosítható. </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lastRenderedPageBreak/>
        <w:t>A jelenlegi tervezetben a civil szervezetek támogatása a beadott beszámolók és kérelmek alapján került összeállít</w:t>
      </w:r>
      <w:r>
        <w:rPr>
          <w:rFonts w:ascii="Times New Roman" w:hAnsi="Times New Roman" w:cs="Times New Roman"/>
          <w:sz w:val="24"/>
          <w:szCs w:val="24"/>
        </w:rPr>
        <w:t xml:space="preserve">ásra, új elemként szerepel a kézilabda és futball klub esetében a társasági adó önrész támogatása. A megállapított támogatások </w:t>
      </w:r>
      <w:r w:rsidRPr="00A2374D">
        <w:rPr>
          <w:rFonts w:ascii="Times New Roman" w:hAnsi="Times New Roman" w:cs="Times New Roman"/>
          <w:sz w:val="24"/>
          <w:szCs w:val="24"/>
        </w:rPr>
        <w:t>évközben kiegészül</w:t>
      </w:r>
      <w:r>
        <w:rPr>
          <w:rFonts w:ascii="Times New Roman" w:hAnsi="Times New Roman" w:cs="Times New Roman"/>
          <w:sz w:val="24"/>
          <w:szCs w:val="24"/>
        </w:rPr>
        <w:t>hetnek</w:t>
      </w:r>
      <w:r w:rsidRPr="00A2374D">
        <w:rPr>
          <w:rFonts w:ascii="Times New Roman" w:hAnsi="Times New Roman" w:cs="Times New Roman"/>
          <w:sz w:val="24"/>
          <w:szCs w:val="24"/>
        </w:rPr>
        <w:t xml:space="preserve"> a céltartalékból nyújtott támogatási összegekkel, amelyek felhasználásáról a képviselő-testület </w:t>
      </w:r>
      <w:r>
        <w:rPr>
          <w:rFonts w:ascii="Times New Roman" w:hAnsi="Times New Roman" w:cs="Times New Roman"/>
          <w:sz w:val="24"/>
          <w:szCs w:val="24"/>
        </w:rPr>
        <w:t xml:space="preserve">negyedévente </w:t>
      </w:r>
      <w:r w:rsidRPr="00A2374D">
        <w:rPr>
          <w:rFonts w:ascii="Times New Roman" w:hAnsi="Times New Roman" w:cs="Times New Roman"/>
          <w:sz w:val="24"/>
          <w:szCs w:val="24"/>
        </w:rPr>
        <w:t>tájékoztatást kap.</w:t>
      </w:r>
    </w:p>
    <w:p w:rsidR="008D3117"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t xml:space="preserve">Tisztelt Képviselő-testület! </w:t>
      </w:r>
    </w:p>
    <w:p w:rsidR="008D3117" w:rsidRPr="00CD7F89"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tervezet a központi jogszabályok előírásai és a helyi feladatok figyelembevételével került összeállításra. A konkrét tervezési munka során többszöri egyeztetést folytatott az önkormányzat vezetése a költségvetési szervekkel</w:t>
      </w:r>
      <w:r>
        <w:rPr>
          <w:rFonts w:ascii="Times New Roman" w:hAnsi="Times New Roman" w:cs="Times New Roman"/>
          <w:sz w:val="24"/>
          <w:szCs w:val="24"/>
        </w:rPr>
        <w:t>,</w:t>
      </w:r>
      <w:r w:rsidRPr="00A2374D">
        <w:rPr>
          <w:rFonts w:ascii="Times New Roman" w:hAnsi="Times New Roman" w:cs="Times New Roman"/>
          <w:sz w:val="24"/>
          <w:szCs w:val="24"/>
        </w:rPr>
        <w:t xml:space="preserve"> illetve egyéb érintettekkel, ezek eredményeképpen terjesztem jelen tervezetet a képviselő-testület elé.</w:t>
      </w:r>
    </w:p>
    <w:p w:rsidR="008D3117" w:rsidRPr="00A2374D" w:rsidRDefault="008D3117" w:rsidP="00083406">
      <w:pPr>
        <w:spacing w:after="0" w:line="240" w:lineRule="auto"/>
        <w:jc w:val="both"/>
        <w:rPr>
          <w:rFonts w:ascii="Times New Roman" w:hAnsi="Times New Roman" w:cs="Times New Roman"/>
          <w:sz w:val="24"/>
          <w:szCs w:val="24"/>
        </w:rPr>
      </w:pPr>
    </w:p>
    <w:p w:rsidR="008D3117" w:rsidRPr="00702E03" w:rsidRDefault="008D3117" w:rsidP="00083406">
      <w:pPr>
        <w:spacing w:after="0" w:line="240" w:lineRule="auto"/>
        <w:jc w:val="both"/>
        <w:rPr>
          <w:rFonts w:ascii="Times New Roman" w:hAnsi="Times New Roman" w:cs="Times New Roman"/>
          <w:sz w:val="24"/>
          <w:szCs w:val="24"/>
        </w:rPr>
      </w:pPr>
      <w:r w:rsidRPr="00702E03">
        <w:rPr>
          <w:rFonts w:ascii="Times New Roman" w:hAnsi="Times New Roman" w:cs="Times New Roman"/>
          <w:sz w:val="24"/>
          <w:szCs w:val="24"/>
        </w:rPr>
        <w:t xml:space="preserve">Az önkormányzat </w:t>
      </w:r>
      <w:r>
        <w:rPr>
          <w:rFonts w:ascii="Times New Roman" w:hAnsi="Times New Roman" w:cs="Times New Roman"/>
          <w:sz w:val="24"/>
          <w:szCs w:val="24"/>
        </w:rPr>
        <w:t>bizottságai megtárgyalták a 2019</w:t>
      </w:r>
      <w:r w:rsidRPr="00702E03">
        <w:rPr>
          <w:rFonts w:ascii="Times New Roman" w:hAnsi="Times New Roman" w:cs="Times New Roman"/>
          <w:sz w:val="24"/>
          <w:szCs w:val="24"/>
        </w:rPr>
        <w:t>. évi költségvetés tervezetét, a Szoci</w:t>
      </w:r>
      <w:r>
        <w:rPr>
          <w:rFonts w:ascii="Times New Roman" w:hAnsi="Times New Roman" w:cs="Times New Roman"/>
          <w:sz w:val="24"/>
          <w:szCs w:val="24"/>
        </w:rPr>
        <w:t xml:space="preserve">ális Bizottság az </w:t>
      </w:r>
      <w:r w:rsidR="001C1E79">
        <w:rPr>
          <w:rFonts w:ascii="Times New Roman" w:hAnsi="Times New Roman" w:cs="Times New Roman"/>
          <w:sz w:val="24"/>
          <w:szCs w:val="24"/>
        </w:rPr>
        <w:t>1</w:t>
      </w:r>
      <w:r>
        <w:rPr>
          <w:rFonts w:ascii="Times New Roman" w:hAnsi="Times New Roman" w:cs="Times New Roman"/>
          <w:sz w:val="24"/>
          <w:szCs w:val="24"/>
        </w:rPr>
        <w:t>/2019. (II. 07</w:t>
      </w:r>
      <w:r w:rsidRPr="00702E03">
        <w:rPr>
          <w:rFonts w:ascii="Times New Roman" w:hAnsi="Times New Roman" w:cs="Times New Roman"/>
          <w:sz w:val="24"/>
          <w:szCs w:val="24"/>
        </w:rPr>
        <w:t>.) számú hat</w:t>
      </w:r>
      <w:r>
        <w:rPr>
          <w:rFonts w:ascii="Times New Roman" w:hAnsi="Times New Roman" w:cs="Times New Roman"/>
          <w:sz w:val="24"/>
          <w:szCs w:val="24"/>
        </w:rPr>
        <w:t>ározatában a szociális területet érintő költségvetési tervezettel egyetértett, a Humán Ügyek Bizottsága a</w:t>
      </w:r>
      <w:r w:rsidR="001C1E79">
        <w:rPr>
          <w:rFonts w:ascii="Times New Roman" w:hAnsi="Times New Roman" w:cs="Times New Roman"/>
          <w:sz w:val="24"/>
          <w:szCs w:val="24"/>
        </w:rPr>
        <w:t>z</w:t>
      </w:r>
      <w:r>
        <w:rPr>
          <w:rFonts w:ascii="Times New Roman" w:hAnsi="Times New Roman" w:cs="Times New Roman"/>
          <w:sz w:val="24"/>
          <w:szCs w:val="24"/>
        </w:rPr>
        <w:t xml:space="preserve"> </w:t>
      </w:r>
      <w:r w:rsidR="001C1E79">
        <w:rPr>
          <w:rFonts w:ascii="Times New Roman" w:hAnsi="Times New Roman" w:cs="Times New Roman"/>
          <w:sz w:val="24"/>
          <w:szCs w:val="24"/>
        </w:rPr>
        <w:t>5</w:t>
      </w:r>
      <w:r>
        <w:rPr>
          <w:rFonts w:ascii="Times New Roman" w:hAnsi="Times New Roman" w:cs="Times New Roman"/>
          <w:sz w:val="24"/>
          <w:szCs w:val="24"/>
        </w:rPr>
        <w:t>/2019. (II. 07</w:t>
      </w:r>
      <w:r w:rsidRPr="00702E03">
        <w:rPr>
          <w:rFonts w:ascii="Times New Roman" w:hAnsi="Times New Roman" w:cs="Times New Roman"/>
          <w:sz w:val="24"/>
          <w:szCs w:val="24"/>
        </w:rPr>
        <w:t>.) számú határozatáva</w:t>
      </w:r>
      <w:r>
        <w:rPr>
          <w:rFonts w:ascii="Times New Roman" w:hAnsi="Times New Roman" w:cs="Times New Roman"/>
          <w:sz w:val="24"/>
          <w:szCs w:val="24"/>
        </w:rPr>
        <w:t xml:space="preserve">l </w:t>
      </w:r>
      <w:r w:rsidRPr="00702E03">
        <w:rPr>
          <w:rFonts w:ascii="Times New Roman" w:hAnsi="Times New Roman" w:cs="Times New Roman"/>
          <w:sz w:val="24"/>
          <w:szCs w:val="24"/>
        </w:rPr>
        <w:t>a képviselő-testületnek elfogadásra javasolja.</w:t>
      </w:r>
    </w:p>
    <w:p w:rsidR="008D3117" w:rsidRPr="00702E03"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Pénzügyi és Ügyrend</w:t>
      </w:r>
      <w:r>
        <w:rPr>
          <w:rFonts w:ascii="Times New Roman" w:hAnsi="Times New Roman" w:cs="Times New Roman"/>
          <w:sz w:val="24"/>
          <w:szCs w:val="24"/>
        </w:rPr>
        <w:t>i Bizottság az önkormányzat 2019</w:t>
      </w:r>
      <w:r w:rsidRPr="00A2374D">
        <w:rPr>
          <w:rFonts w:ascii="Times New Roman" w:hAnsi="Times New Roman" w:cs="Times New Roman"/>
          <w:sz w:val="24"/>
          <w:szCs w:val="24"/>
        </w:rPr>
        <w:t>. évre vonatkozó költségvetési tervezetét mellékleteivel, részletes anyagával áttekintette és a</w:t>
      </w:r>
      <w:r>
        <w:rPr>
          <w:rFonts w:ascii="Times New Roman" w:hAnsi="Times New Roman" w:cs="Times New Roman"/>
          <w:sz w:val="24"/>
          <w:szCs w:val="24"/>
        </w:rPr>
        <w:t xml:space="preserve"> </w:t>
      </w:r>
      <w:r w:rsidR="001C1E79">
        <w:rPr>
          <w:rFonts w:ascii="Times New Roman" w:hAnsi="Times New Roman" w:cs="Times New Roman"/>
          <w:sz w:val="24"/>
          <w:szCs w:val="24"/>
        </w:rPr>
        <w:t>7</w:t>
      </w:r>
      <w:r>
        <w:rPr>
          <w:rFonts w:ascii="Times New Roman" w:hAnsi="Times New Roman" w:cs="Times New Roman"/>
          <w:sz w:val="24"/>
          <w:szCs w:val="24"/>
        </w:rPr>
        <w:t>/2019</w:t>
      </w:r>
      <w:r w:rsidRPr="00A2374D">
        <w:rPr>
          <w:rFonts w:ascii="Times New Roman" w:hAnsi="Times New Roman" w:cs="Times New Roman"/>
          <w:sz w:val="24"/>
          <w:szCs w:val="24"/>
        </w:rPr>
        <w:t>. (II.</w:t>
      </w:r>
      <w:r>
        <w:rPr>
          <w:rFonts w:ascii="Times New Roman" w:hAnsi="Times New Roman" w:cs="Times New Roman"/>
          <w:sz w:val="24"/>
          <w:szCs w:val="24"/>
        </w:rPr>
        <w:t xml:space="preserve"> 07.) számú határozatában a képviselő-testület számára elfogadásra javasolja.</w:t>
      </w:r>
      <w:r w:rsidRPr="00A2374D">
        <w:rPr>
          <w:rFonts w:ascii="Times New Roman" w:hAnsi="Times New Roman" w:cs="Times New Roman"/>
          <w:sz w:val="24"/>
          <w:szCs w:val="24"/>
        </w:rPr>
        <w:t xml:space="preserve"> Megállapította, hogy a költségvetési rendeletben reális célok kerültek meghatározásra,</w:t>
      </w:r>
      <w:r>
        <w:rPr>
          <w:rFonts w:ascii="Times New Roman" w:hAnsi="Times New Roman" w:cs="Times New Roman"/>
          <w:sz w:val="24"/>
          <w:szCs w:val="24"/>
        </w:rPr>
        <w:t xml:space="preserve"> </w:t>
      </w:r>
      <w:r w:rsidRPr="00A2374D">
        <w:rPr>
          <w:rFonts w:ascii="Times New Roman" w:hAnsi="Times New Roman" w:cs="Times New Roman"/>
          <w:sz w:val="24"/>
          <w:szCs w:val="24"/>
        </w:rPr>
        <w:t xml:space="preserve">az a jelenlegi formájában végrehajtható. Évközben új feladat meghatározása csak a feladathoz rendelt forrás meghatározásával lehetséges. </w:t>
      </w:r>
    </w:p>
    <w:p w:rsidR="001C1E79" w:rsidRDefault="001C1E79" w:rsidP="00083406">
      <w:pPr>
        <w:spacing w:after="0" w:line="240" w:lineRule="auto"/>
        <w:jc w:val="both"/>
        <w:rPr>
          <w:rFonts w:ascii="Times New Roman" w:hAnsi="Times New Roman" w:cs="Times New Roman"/>
          <w:sz w:val="24"/>
          <w:szCs w:val="24"/>
        </w:rPr>
      </w:pPr>
    </w:p>
    <w:p w:rsidR="001C1E79" w:rsidRPr="00530174" w:rsidRDefault="001C1E79" w:rsidP="001C1E79">
      <w:pPr>
        <w:pStyle w:val="Listaszerbekezds1"/>
        <w:tabs>
          <w:tab w:val="left" w:pos="2265"/>
        </w:tabs>
        <w:spacing w:after="0" w:line="240" w:lineRule="atLeast"/>
        <w:ind w:left="0"/>
        <w:jc w:val="both"/>
      </w:pPr>
      <w:r w:rsidRPr="00480B08">
        <w:rPr>
          <w:rFonts w:ascii="Times New Roman" w:hAnsi="Times New Roman"/>
          <w:sz w:val="24"/>
          <w:szCs w:val="24"/>
        </w:rPr>
        <w:t>A Gazdasági és Városfejlesztési Bizottság az előterjesztést a 2019. február 11-i ülésén megtárgyalta, a 4/2019. (II.11.) számú határozatával elfogadta és Zalaszentgrót Város Önkormányzat Képviselő-testületének elfogadásra javasolja.</w:t>
      </w:r>
      <w:bookmarkStart w:id="0" w:name="_GoBack"/>
      <w:bookmarkEnd w:id="0"/>
    </w:p>
    <w:p w:rsidR="008D3117" w:rsidRDefault="008D3117" w:rsidP="00083406">
      <w:pPr>
        <w:spacing w:after="0" w:line="240" w:lineRule="auto"/>
        <w:jc w:val="both"/>
        <w:rPr>
          <w:rFonts w:ascii="Times New Roman" w:hAnsi="Times New Roman" w:cs="Times New Roman"/>
          <w:sz w:val="24"/>
          <w:szCs w:val="24"/>
        </w:rPr>
      </w:pPr>
    </w:p>
    <w:p w:rsidR="008D3117" w:rsidRPr="00702E03" w:rsidRDefault="008D3117" w:rsidP="00083406">
      <w:pPr>
        <w:spacing w:after="0" w:line="240" w:lineRule="auto"/>
        <w:jc w:val="both"/>
        <w:rPr>
          <w:rFonts w:ascii="Times New Roman" w:hAnsi="Times New Roman" w:cs="Times New Roman"/>
          <w:b/>
          <w:bCs/>
          <w:sz w:val="24"/>
          <w:szCs w:val="24"/>
        </w:rPr>
      </w:pPr>
      <w:r w:rsidRPr="00702E03">
        <w:rPr>
          <w:rFonts w:ascii="Times New Roman" w:hAnsi="Times New Roman" w:cs="Times New Roman"/>
          <w:b/>
          <w:bCs/>
          <w:sz w:val="24"/>
          <w:szCs w:val="24"/>
        </w:rPr>
        <w:t>Egyeztetési kötelezettség:</w:t>
      </w:r>
    </w:p>
    <w:p w:rsidR="008D3117" w:rsidRPr="00702E03"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közalkalmazottak jogállásáról szóló 1992. évi XXXIII. törvény 6. § (3) bekezdése szerint a közal</w:t>
      </w:r>
      <w:r>
        <w:rPr>
          <w:rFonts w:ascii="Times New Roman" w:hAnsi="Times New Roman" w:cs="Times New Roman"/>
          <w:sz w:val="24"/>
          <w:szCs w:val="24"/>
        </w:rPr>
        <w:t>kalmazotti intézmény-</w:t>
      </w:r>
      <w:r w:rsidRPr="008F76BA">
        <w:rPr>
          <w:rFonts w:ascii="Times New Roman" w:hAnsi="Times New Roman" w:cs="Times New Roman"/>
          <w:sz w:val="24"/>
          <w:szCs w:val="24"/>
        </w:rPr>
        <w:t>előmeneteli rendszer pénzügyi fedezetéül szolgáló költségvetést a döntést megelőzően véleményeztetni kell az érintett, megfelelő szintű reprezentatív szakszervezetekkel. Jelen előterjesztés véleményeztetésre megküldésre került a reprezentatív szakszervezetek részére, az egyeztetés eredményéről a polgármester a testületi ülésen számol be.</w:t>
      </w:r>
    </w:p>
    <w:p w:rsidR="008D3117" w:rsidRPr="008F76BA" w:rsidRDefault="008D3117" w:rsidP="00083406">
      <w:pPr>
        <w:spacing w:after="0" w:line="240" w:lineRule="auto"/>
        <w:jc w:val="both"/>
        <w:rPr>
          <w:rFonts w:ascii="Times New Roman" w:hAnsi="Times New Roman" w:cs="Times New Roman"/>
          <w:sz w:val="24"/>
          <w:szCs w:val="24"/>
        </w:rPr>
      </w:pPr>
    </w:p>
    <w:p w:rsidR="008D3117" w:rsidRPr="008F76BA"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w:t>
      </w:r>
      <w:r w:rsidRPr="008F76BA">
        <w:rPr>
          <w:rFonts w:ascii="Times New Roman" w:hAnsi="Times New Roman" w:cs="Times New Roman"/>
          <w:sz w:val="24"/>
          <w:szCs w:val="24"/>
        </w:rPr>
        <w:lastRenderedPageBreak/>
        <w:t xml:space="preserve">érdekképviseleti szervezet, a Zala Megyei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t>Előzetes hatásvizsgálat a rendelethez:</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1. A rendelettervezet jelentősnek ítélt hatásai: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Zalaszentgrót hosszú távú fejlődése csak akkor biztosítható, ha a költségvetési politika kiszámítható és fenntartható gazdasági környezetet teremt. Ennek releváns részét képezi, hogy 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ellátottaira, az életszínvonal alakulására.</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rsidR="008D3117" w:rsidRDefault="008D3117" w:rsidP="00083406">
      <w:pPr>
        <w:spacing w:line="240" w:lineRule="auto"/>
        <w:jc w:val="both"/>
        <w:rPr>
          <w:rFonts w:ascii="Times New Roman" w:hAnsi="Times New Roman" w:cs="Times New Roman"/>
          <w:i/>
          <w:iCs/>
          <w:sz w:val="24"/>
          <w:szCs w:val="24"/>
        </w:rPr>
      </w:pPr>
      <w:r>
        <w:rPr>
          <w:rFonts w:ascii="Times New Roman" w:hAnsi="Times New Roman" w:cs="Times New Roman"/>
          <w:sz w:val="24"/>
          <w:szCs w:val="24"/>
        </w:rPr>
        <w:lastRenderedPageBreak/>
        <w:t xml:space="preserve">c.) </w:t>
      </w:r>
      <w:r>
        <w:rPr>
          <w:rFonts w:ascii="Times New Roman" w:hAnsi="Times New Roman" w:cs="Times New Roman"/>
          <w:i/>
          <w:iCs/>
          <w:sz w:val="24"/>
          <w:szCs w:val="24"/>
        </w:rPr>
        <w:t>A jogszabály adminisztratív terheket befolyásoló hatásai: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tervezet a jelenlegihez képest jelentős adminisztratív terheket nem keletkeztet, ez főként annak köszönhető, hogy az önkormányzati jogalkotásra jogszabályi előírások miatt kerül sor.</w:t>
      </w:r>
    </w:p>
    <w:p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2. A rendelet megalkotásának szükségessége, a jogalkotás elmaradásának várható következményei: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 § (2) bekezdése, valamint az Áht. 23.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(1) bekezdése, 24.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(2)-(4) bekezdése teszi indokolttá a jogszabály megalkotását. Megállapítható, hogy a rendelettervezet igazodik a központi jogszabályokhoz. </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111/A. §-a értelmében amennyiben a helyi önkormányzat a költségvetési évre vonatkozóan nem rendelkezik elfogadott költségvetéssel, a részére járó egyes támogatások folyósítása az Áht.-ban meghatározottak szerint felfüggesztésre kerül.</w:t>
      </w:r>
    </w:p>
    <w:p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3. A rendelet alkalmazásához szükséges személyi, szervezeti, tárgyi és pénzügyi feltételek:</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rsidR="008D3117" w:rsidRPr="005E00ED" w:rsidRDefault="008D3117" w:rsidP="00083406">
      <w:pPr>
        <w:spacing w:line="240" w:lineRule="auto"/>
        <w:jc w:val="both"/>
        <w:rPr>
          <w:rFonts w:ascii="Times New Roman" w:hAnsi="Times New Roman" w:cs="Times New Roman"/>
          <w:sz w:val="24"/>
          <w:szCs w:val="24"/>
        </w:rPr>
      </w:pPr>
      <w:r w:rsidRPr="005E00ED">
        <w:rPr>
          <w:rFonts w:ascii="Times New Roman" w:hAnsi="Times New Roman" w:cs="Times New Roman"/>
          <w:sz w:val="24"/>
          <w:szCs w:val="24"/>
        </w:rPr>
        <w:t>Kérem</w:t>
      </w:r>
      <w:r>
        <w:rPr>
          <w:rFonts w:ascii="Times New Roman" w:hAnsi="Times New Roman" w:cs="Times New Roman"/>
          <w:sz w:val="24"/>
          <w:szCs w:val="24"/>
        </w:rPr>
        <w:t xml:space="preserve"> a T.</w:t>
      </w:r>
      <w:r w:rsidRPr="005E00ED">
        <w:rPr>
          <w:rFonts w:ascii="Times New Roman" w:hAnsi="Times New Roman" w:cs="Times New Roman"/>
          <w:sz w:val="24"/>
          <w:szCs w:val="24"/>
        </w:rPr>
        <w:t xml:space="preserve"> Képviselő-testület</w:t>
      </w:r>
      <w:r>
        <w:rPr>
          <w:rFonts w:ascii="Times New Roman" w:hAnsi="Times New Roman" w:cs="Times New Roman"/>
          <w:sz w:val="24"/>
          <w:szCs w:val="24"/>
        </w:rPr>
        <w:t xml:space="preserve">et, hogy az előterjesztést </w:t>
      </w:r>
      <w:r w:rsidRPr="00687BE0">
        <w:rPr>
          <w:rFonts w:ascii="Times New Roman" w:hAnsi="Times New Roman" w:cs="Times New Roman"/>
          <w:sz w:val="24"/>
          <w:szCs w:val="24"/>
        </w:rPr>
        <w:t>– 1-3. számú mellékleteivel együtt –</w:t>
      </w:r>
      <w:r w:rsidRPr="005E00ED">
        <w:rPr>
          <w:rFonts w:ascii="Times New Roman" w:hAnsi="Times New Roman" w:cs="Times New Roman"/>
          <w:sz w:val="24"/>
          <w:szCs w:val="24"/>
        </w:rPr>
        <w:t xml:space="preserve"> megtárgyalni, majd Zalaszentgrót Város Önkormányzata Képviselő-testületének az önkormányzat</w:t>
      </w:r>
      <w:r>
        <w:rPr>
          <w:rFonts w:ascii="Times New Roman" w:hAnsi="Times New Roman" w:cs="Times New Roman"/>
          <w:sz w:val="24"/>
          <w:szCs w:val="24"/>
        </w:rPr>
        <w:t xml:space="preserve"> 2019</w:t>
      </w:r>
      <w:r w:rsidRPr="005E00ED">
        <w:rPr>
          <w:rFonts w:ascii="Times New Roman" w:hAnsi="Times New Roman" w:cs="Times New Roman"/>
          <w:sz w:val="24"/>
          <w:szCs w:val="24"/>
        </w:rPr>
        <w:t>. évi költségvetéséről szóló rendeletét</w:t>
      </w:r>
      <w:r>
        <w:rPr>
          <w:rFonts w:ascii="Times New Roman" w:hAnsi="Times New Roman" w:cs="Times New Roman"/>
          <w:sz w:val="24"/>
          <w:szCs w:val="24"/>
        </w:rPr>
        <w:t xml:space="preserve"> </w:t>
      </w:r>
      <w:r w:rsidRPr="005E00ED">
        <w:rPr>
          <w:rFonts w:ascii="Times New Roman" w:hAnsi="Times New Roman" w:cs="Times New Roman"/>
          <w:sz w:val="24"/>
          <w:szCs w:val="24"/>
        </w:rPr>
        <w:t>megalkotni szíveskedjen.</w:t>
      </w:r>
    </w:p>
    <w:p w:rsidR="008D3117" w:rsidRPr="00377C2E" w:rsidRDefault="008D3117" w:rsidP="00083406">
      <w:pPr>
        <w:spacing w:after="0" w:line="240" w:lineRule="auto"/>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Pr>
          <w:rFonts w:ascii="Times New Roman" w:hAnsi="Times New Roman" w:cs="Times New Roman"/>
          <w:sz w:val="24"/>
          <w:szCs w:val="24"/>
        </w:rPr>
        <w:t xml:space="preserve"> 2019. február 11. </w:t>
      </w:r>
    </w:p>
    <w:p w:rsidR="008D3117" w:rsidRPr="00377C2E"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Baracskai József</w:t>
      </w:r>
    </w:p>
    <w:p w:rsidR="008D3117" w:rsidRPr="00377C2E"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t xml:space="preserve">    polgármester</w:t>
      </w:r>
    </w:p>
    <w:p w:rsidR="008D3117"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 xml:space="preserve">Az előterjesztés a törvényességi előírásnak megfelel. </w:t>
      </w:r>
    </w:p>
    <w:p w:rsidR="008D3117" w:rsidRPr="00377C2E"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 xml:space="preserve"> Dr. Simon Beáta </w:t>
      </w:r>
    </w:p>
    <w:p w:rsidR="008D3117" w:rsidRPr="00596C17"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sz w:val="24"/>
          <w:szCs w:val="24"/>
        </w:rPr>
        <w:t xml:space="preserve">         jegyző</w:t>
      </w:r>
    </w:p>
    <w:sectPr w:rsidR="008D3117" w:rsidRPr="00596C17" w:rsidSect="00F3727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915" w:rsidRDefault="00824915">
      <w:pPr>
        <w:spacing w:after="0" w:line="240" w:lineRule="auto"/>
      </w:pPr>
      <w:r>
        <w:separator/>
      </w:r>
    </w:p>
  </w:endnote>
  <w:endnote w:type="continuationSeparator" w:id="0">
    <w:p w:rsidR="00824915" w:rsidRDefault="0082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17" w:rsidRDefault="001A1167">
    <w:pPr>
      <w:pStyle w:val="llb"/>
    </w:pPr>
    <w:r>
      <w:rPr>
        <w:noProof/>
        <w:lang w:eastAsia="hu-HU"/>
      </w:rPr>
      <w:drawing>
        <wp:inline distT="0" distB="0" distL="0" distR="0">
          <wp:extent cx="5765800" cy="1003300"/>
          <wp:effectExtent l="0" t="0" r="6350" b="635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915" w:rsidRDefault="00824915">
      <w:pPr>
        <w:spacing w:after="0" w:line="240" w:lineRule="auto"/>
      </w:pPr>
      <w:r>
        <w:separator/>
      </w:r>
    </w:p>
  </w:footnote>
  <w:footnote w:type="continuationSeparator" w:id="0">
    <w:p w:rsidR="00824915" w:rsidRDefault="00824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17" w:rsidRDefault="001A1167">
    <w:pPr>
      <w:pStyle w:val="lfej"/>
    </w:pPr>
    <w:r>
      <w:rPr>
        <w:noProof/>
        <w:lang w:eastAsia="hu-HU"/>
      </w:rPr>
      <w:drawing>
        <wp:inline distT="0" distB="0" distL="0" distR="0">
          <wp:extent cx="5765800" cy="1003300"/>
          <wp:effectExtent l="0" t="0" r="6350" b="6350"/>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5"/>
  </w:num>
  <w:num w:numId="2">
    <w:abstractNumId w:val="15"/>
  </w:num>
  <w:num w:numId="3">
    <w:abstractNumId w:val="6"/>
  </w:num>
  <w:num w:numId="4">
    <w:abstractNumId w:val="1"/>
  </w:num>
  <w:num w:numId="5">
    <w:abstractNumId w:val="3"/>
  </w:num>
  <w:num w:numId="6">
    <w:abstractNumId w:val="14"/>
  </w:num>
  <w:num w:numId="7">
    <w:abstractNumId w:val="2"/>
  </w:num>
  <w:num w:numId="8">
    <w:abstractNumId w:val="13"/>
  </w:num>
  <w:num w:numId="9">
    <w:abstractNumId w:val="8"/>
  </w:num>
  <w:num w:numId="10">
    <w:abstractNumId w:val="7"/>
  </w:num>
  <w:num w:numId="11">
    <w:abstractNumId w:val="10"/>
  </w:num>
  <w:num w:numId="12">
    <w:abstractNumId w:val="9"/>
  </w:num>
  <w:num w:numId="13">
    <w:abstractNumId w:val="4"/>
  </w:num>
  <w:num w:numId="14">
    <w:abstractNumId w:val="11"/>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6CB"/>
    <w:rsid w:val="000112C6"/>
    <w:rsid w:val="00014A41"/>
    <w:rsid w:val="00023E22"/>
    <w:rsid w:val="0003500A"/>
    <w:rsid w:val="00054B89"/>
    <w:rsid w:val="000713F0"/>
    <w:rsid w:val="0008272F"/>
    <w:rsid w:val="00083406"/>
    <w:rsid w:val="000A29E8"/>
    <w:rsid w:val="000F3857"/>
    <w:rsid w:val="00125996"/>
    <w:rsid w:val="00130A01"/>
    <w:rsid w:val="001366D4"/>
    <w:rsid w:val="001372BE"/>
    <w:rsid w:val="00140146"/>
    <w:rsid w:val="00144A56"/>
    <w:rsid w:val="00153FB0"/>
    <w:rsid w:val="00170184"/>
    <w:rsid w:val="0018424B"/>
    <w:rsid w:val="001A00B7"/>
    <w:rsid w:val="001A1167"/>
    <w:rsid w:val="001C1E79"/>
    <w:rsid w:val="001D4A95"/>
    <w:rsid w:val="001E2FC0"/>
    <w:rsid w:val="00207468"/>
    <w:rsid w:val="002354D3"/>
    <w:rsid w:val="0024769D"/>
    <w:rsid w:val="002533B3"/>
    <w:rsid w:val="002733A0"/>
    <w:rsid w:val="002A60BD"/>
    <w:rsid w:val="002B1399"/>
    <w:rsid w:val="002B17FC"/>
    <w:rsid w:val="002B3866"/>
    <w:rsid w:val="002E1776"/>
    <w:rsid w:val="002F34A2"/>
    <w:rsid w:val="00306710"/>
    <w:rsid w:val="003233E7"/>
    <w:rsid w:val="00325627"/>
    <w:rsid w:val="003269F1"/>
    <w:rsid w:val="00330277"/>
    <w:rsid w:val="00331FED"/>
    <w:rsid w:val="00377C2E"/>
    <w:rsid w:val="003F530F"/>
    <w:rsid w:val="00403E72"/>
    <w:rsid w:val="004142A9"/>
    <w:rsid w:val="00414EA5"/>
    <w:rsid w:val="0042074B"/>
    <w:rsid w:val="00424868"/>
    <w:rsid w:val="00480B08"/>
    <w:rsid w:val="004C45C5"/>
    <w:rsid w:val="004C4B1B"/>
    <w:rsid w:val="004D2CA8"/>
    <w:rsid w:val="00510880"/>
    <w:rsid w:val="00510AE4"/>
    <w:rsid w:val="005426BD"/>
    <w:rsid w:val="00546C1E"/>
    <w:rsid w:val="00547C48"/>
    <w:rsid w:val="00552602"/>
    <w:rsid w:val="005707A2"/>
    <w:rsid w:val="00571839"/>
    <w:rsid w:val="00581843"/>
    <w:rsid w:val="00581DBD"/>
    <w:rsid w:val="00583CBD"/>
    <w:rsid w:val="00596C17"/>
    <w:rsid w:val="005A61CA"/>
    <w:rsid w:val="005B3830"/>
    <w:rsid w:val="005E00ED"/>
    <w:rsid w:val="005E1FF1"/>
    <w:rsid w:val="005E7CFA"/>
    <w:rsid w:val="006074BB"/>
    <w:rsid w:val="006225DF"/>
    <w:rsid w:val="0062312D"/>
    <w:rsid w:val="00630093"/>
    <w:rsid w:val="00666C68"/>
    <w:rsid w:val="006716E0"/>
    <w:rsid w:val="006862CF"/>
    <w:rsid w:val="00687BE0"/>
    <w:rsid w:val="006E4C2A"/>
    <w:rsid w:val="006F2CAE"/>
    <w:rsid w:val="00702E03"/>
    <w:rsid w:val="00703E46"/>
    <w:rsid w:val="00724A79"/>
    <w:rsid w:val="00726DA4"/>
    <w:rsid w:val="00752A87"/>
    <w:rsid w:val="007F52B8"/>
    <w:rsid w:val="00824915"/>
    <w:rsid w:val="00840394"/>
    <w:rsid w:val="008635E2"/>
    <w:rsid w:val="00863AFE"/>
    <w:rsid w:val="008646F2"/>
    <w:rsid w:val="00874407"/>
    <w:rsid w:val="00876A86"/>
    <w:rsid w:val="00884B51"/>
    <w:rsid w:val="008B28B3"/>
    <w:rsid w:val="008B4CB1"/>
    <w:rsid w:val="008C0255"/>
    <w:rsid w:val="008D3076"/>
    <w:rsid w:val="008D3117"/>
    <w:rsid w:val="008F76BA"/>
    <w:rsid w:val="00915328"/>
    <w:rsid w:val="009161A5"/>
    <w:rsid w:val="00962F91"/>
    <w:rsid w:val="00967322"/>
    <w:rsid w:val="00975B4B"/>
    <w:rsid w:val="009A5E89"/>
    <w:rsid w:val="009B0990"/>
    <w:rsid w:val="009C4847"/>
    <w:rsid w:val="009E0CFD"/>
    <w:rsid w:val="009F7E8B"/>
    <w:rsid w:val="00A20C6D"/>
    <w:rsid w:val="00A2374D"/>
    <w:rsid w:val="00A24E57"/>
    <w:rsid w:val="00A361CA"/>
    <w:rsid w:val="00A37925"/>
    <w:rsid w:val="00A43D3D"/>
    <w:rsid w:val="00A51F2D"/>
    <w:rsid w:val="00A649B3"/>
    <w:rsid w:val="00A8075A"/>
    <w:rsid w:val="00AA35F8"/>
    <w:rsid w:val="00AC66F7"/>
    <w:rsid w:val="00AE1C46"/>
    <w:rsid w:val="00B03DC5"/>
    <w:rsid w:val="00B073BD"/>
    <w:rsid w:val="00B24B6E"/>
    <w:rsid w:val="00B30322"/>
    <w:rsid w:val="00B30653"/>
    <w:rsid w:val="00B40F50"/>
    <w:rsid w:val="00B51728"/>
    <w:rsid w:val="00B5523F"/>
    <w:rsid w:val="00B557BF"/>
    <w:rsid w:val="00B76655"/>
    <w:rsid w:val="00B851D2"/>
    <w:rsid w:val="00BA0EFB"/>
    <w:rsid w:val="00BA23D1"/>
    <w:rsid w:val="00BB2D8E"/>
    <w:rsid w:val="00BB538C"/>
    <w:rsid w:val="00BC13B4"/>
    <w:rsid w:val="00BE66CB"/>
    <w:rsid w:val="00BF5787"/>
    <w:rsid w:val="00C038F8"/>
    <w:rsid w:val="00C160AF"/>
    <w:rsid w:val="00C46092"/>
    <w:rsid w:val="00C64E44"/>
    <w:rsid w:val="00CA35E0"/>
    <w:rsid w:val="00CC353E"/>
    <w:rsid w:val="00CC5638"/>
    <w:rsid w:val="00CD1C50"/>
    <w:rsid w:val="00CD7F89"/>
    <w:rsid w:val="00CE0942"/>
    <w:rsid w:val="00CE6209"/>
    <w:rsid w:val="00CF0F88"/>
    <w:rsid w:val="00D15B30"/>
    <w:rsid w:val="00D27291"/>
    <w:rsid w:val="00D31A59"/>
    <w:rsid w:val="00D40DC2"/>
    <w:rsid w:val="00D43B43"/>
    <w:rsid w:val="00D71087"/>
    <w:rsid w:val="00D81087"/>
    <w:rsid w:val="00D81A4B"/>
    <w:rsid w:val="00D85E02"/>
    <w:rsid w:val="00D876EC"/>
    <w:rsid w:val="00DA068F"/>
    <w:rsid w:val="00DB2EF2"/>
    <w:rsid w:val="00DC483F"/>
    <w:rsid w:val="00DD1EC4"/>
    <w:rsid w:val="00DD4B04"/>
    <w:rsid w:val="00E2098F"/>
    <w:rsid w:val="00E5335A"/>
    <w:rsid w:val="00E67960"/>
    <w:rsid w:val="00E67963"/>
    <w:rsid w:val="00E80E50"/>
    <w:rsid w:val="00E818B0"/>
    <w:rsid w:val="00E87A1C"/>
    <w:rsid w:val="00EA5158"/>
    <w:rsid w:val="00EC2422"/>
    <w:rsid w:val="00ED077F"/>
    <w:rsid w:val="00EF010A"/>
    <w:rsid w:val="00EF0B9A"/>
    <w:rsid w:val="00F00E7D"/>
    <w:rsid w:val="00F2109C"/>
    <w:rsid w:val="00F23906"/>
    <w:rsid w:val="00F35BF7"/>
    <w:rsid w:val="00F37273"/>
    <w:rsid w:val="00F600F7"/>
    <w:rsid w:val="00F63DAC"/>
    <w:rsid w:val="00F6445F"/>
    <w:rsid w:val="00F67BBF"/>
    <w:rsid w:val="00F862DE"/>
    <w:rsid w:val="00FC68EE"/>
    <w:rsid w:val="00FD43E7"/>
    <w:rsid w:val="00FD5974"/>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80ABAF82-FBAE-4094-823F-AC125AFF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F34A2"/>
    <w:pPr>
      <w:spacing w:after="160" w:line="259"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99"/>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Pages>
  <Words>2446</Words>
  <Characters>16882</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dell3</cp:lastModifiedBy>
  <cp:revision>11</cp:revision>
  <cp:lastPrinted>2019-02-11T10:51:00Z</cp:lastPrinted>
  <dcterms:created xsi:type="dcterms:W3CDTF">2019-02-11T10:17:00Z</dcterms:created>
  <dcterms:modified xsi:type="dcterms:W3CDTF">2019-02-11T14:38:00Z</dcterms:modified>
</cp:coreProperties>
</file>