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6F42" w:rsidRPr="005C1477" w:rsidRDefault="00FB6F42" w:rsidP="004124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2451">
        <w:rPr>
          <w:rFonts w:ascii="Times New Roman" w:hAnsi="Times New Roman" w:cs="Times New Roman"/>
          <w:b/>
          <w:sz w:val="24"/>
          <w:szCs w:val="24"/>
        </w:rPr>
        <w:t>Szám:</w:t>
      </w:r>
      <w:r w:rsidRPr="005C1477">
        <w:rPr>
          <w:rFonts w:ascii="Times New Roman" w:hAnsi="Times New Roman" w:cs="Times New Roman"/>
          <w:sz w:val="24"/>
          <w:szCs w:val="24"/>
        </w:rPr>
        <w:t xml:space="preserve"> 1-7/2019.</w:t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="00A675E8" w:rsidRPr="005C1477">
        <w:rPr>
          <w:rFonts w:ascii="Times New Roman" w:hAnsi="Times New Roman" w:cs="Times New Roman"/>
          <w:sz w:val="24"/>
          <w:szCs w:val="24"/>
        </w:rPr>
        <w:t xml:space="preserve">      </w:t>
      </w:r>
      <w:r w:rsidRPr="005C1477">
        <w:rPr>
          <w:rFonts w:ascii="Times New Roman" w:hAnsi="Times New Roman" w:cs="Times New Roman"/>
          <w:sz w:val="24"/>
          <w:szCs w:val="24"/>
        </w:rPr>
        <w:t xml:space="preserve">2. számú napirendi pont </w:t>
      </w:r>
    </w:p>
    <w:p w:rsidR="00FB6F42" w:rsidRPr="005C1477" w:rsidRDefault="00FB6F42" w:rsidP="00412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b/>
          <w:sz w:val="24"/>
          <w:szCs w:val="24"/>
          <w:u w:val="single"/>
        </w:rPr>
        <w:t>Előterjesztés</w:t>
      </w:r>
    </w:p>
    <w:p w:rsidR="00FB6F42" w:rsidRPr="005C1477" w:rsidRDefault="00FB6F42" w:rsidP="00412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Zalaszentgrót Város Önkormányzata Képviselő-testületének</w:t>
      </w:r>
    </w:p>
    <w:p w:rsidR="00FB6F42" w:rsidRPr="005C1477" w:rsidRDefault="00FB6F42" w:rsidP="00412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2019. május 30-i rendes, nyilvános ülésére</w:t>
      </w:r>
    </w:p>
    <w:p w:rsidR="00B26627" w:rsidRPr="005C1477" w:rsidRDefault="00B26627" w:rsidP="00412451">
      <w:pPr>
        <w:spacing w:after="0"/>
        <w:ind w:hanging="75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B6F42" w:rsidRPr="005C1477" w:rsidRDefault="00FB6F42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  <w:u w:val="single"/>
        </w:rPr>
        <w:t>Tárgy</w:t>
      </w:r>
      <w:r w:rsidRPr="005C1477">
        <w:rPr>
          <w:rFonts w:ascii="Times New Roman" w:hAnsi="Times New Roman" w:cs="Times New Roman"/>
          <w:sz w:val="24"/>
          <w:szCs w:val="24"/>
        </w:rPr>
        <w:t>: A 2018. évi költségvetés végrehajtásáról és a 20</w:t>
      </w:r>
      <w:r w:rsidR="00A675E8" w:rsidRPr="005C1477">
        <w:rPr>
          <w:rFonts w:ascii="Times New Roman" w:hAnsi="Times New Roman" w:cs="Times New Roman"/>
          <w:sz w:val="24"/>
          <w:szCs w:val="24"/>
        </w:rPr>
        <w:t xml:space="preserve">18. évi költségvetési maradvány </w:t>
      </w:r>
      <w:r w:rsidRPr="005C1477">
        <w:rPr>
          <w:rFonts w:ascii="Times New Roman" w:hAnsi="Times New Roman" w:cs="Times New Roman"/>
          <w:sz w:val="24"/>
          <w:szCs w:val="24"/>
        </w:rPr>
        <w:t>jóváhagyásáról szóló önkormányzati rendelet elfogadása</w:t>
      </w:r>
    </w:p>
    <w:p w:rsidR="00FB6F42" w:rsidRPr="005C1477" w:rsidRDefault="00FB6F42" w:rsidP="00412451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6F42" w:rsidRPr="005C1477" w:rsidRDefault="00FB6F42" w:rsidP="0041245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FB6F42" w:rsidRPr="005C1477" w:rsidRDefault="00FB6F42" w:rsidP="004124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F42" w:rsidRPr="005C1477" w:rsidRDefault="00FB6F42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államháztartásról szóló 2011. évi CXCV. törvény 91. § (1) bekezdése al</w:t>
      </w:r>
      <w:r w:rsidR="003C5714" w:rsidRPr="005C1477">
        <w:rPr>
          <w:rFonts w:ascii="Times New Roman" w:hAnsi="Times New Roman" w:cs="Times New Roman"/>
          <w:sz w:val="24"/>
          <w:szCs w:val="24"/>
        </w:rPr>
        <w:t>apján a jegyző által előkészített zárszámadási rendelettervezetet a polgármester terjeszti a képviselő-testület elé úgy, hogy az a</w:t>
      </w:r>
      <w:r w:rsidR="00114895" w:rsidRPr="005C1477">
        <w:rPr>
          <w:rFonts w:ascii="Times New Roman" w:hAnsi="Times New Roman" w:cs="Times New Roman"/>
          <w:sz w:val="24"/>
          <w:szCs w:val="24"/>
        </w:rPr>
        <w:t xml:space="preserve"> képviselő-testület elé terjesztését követő harminc napon belül, de legkésőbb a költségvetési évet követő ötödik hónap utolsó napjáig hatályba lépjen.</w:t>
      </w:r>
      <w:r w:rsidR="003C5714" w:rsidRPr="005C1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7F75" w:rsidRPr="005C1477" w:rsidRDefault="00347F7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7F75" w:rsidRPr="005C1477" w:rsidRDefault="00347F7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Zalaszentgrót Város Önkormányzatának Képviselő-testülete a 3/2018. (II.</w:t>
      </w:r>
      <w:r w:rsidR="005C5A43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Pr="005C1477">
        <w:rPr>
          <w:rFonts w:ascii="Times New Roman" w:hAnsi="Times New Roman" w:cs="Times New Roman"/>
          <w:sz w:val="24"/>
          <w:szCs w:val="24"/>
        </w:rPr>
        <w:t>16.) önkormányzati rendeletében 1.744.742 eFt főösszeggel fogadta el a város költségvetését a Magyarország 2018. évi központi költségvetéséről szóló 2017. évi C. törvény előírásai alapján. Az év során elfogadott módosítások után év végére a költségvetés főösszege 2.291.415 eFt-ra emelkedett, amelyben nagy szerepe volt a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Terület- és Településfejlesztési Operatív Program (TOP) </w:t>
      </w:r>
      <w:r w:rsidRPr="005C1477">
        <w:rPr>
          <w:rFonts w:ascii="Times New Roman" w:hAnsi="Times New Roman" w:cs="Times New Roman"/>
          <w:sz w:val="24"/>
          <w:szCs w:val="24"/>
        </w:rPr>
        <w:t xml:space="preserve">keretében elnyert pályázatoknak. A költségvetési rendelet az előző évivel azonos intézményi struktúrát tartalmaz, </w:t>
      </w:r>
      <w:r w:rsidR="00065026" w:rsidRPr="005C1477">
        <w:rPr>
          <w:rFonts w:ascii="Times New Roman" w:hAnsi="Times New Roman" w:cs="Times New Roman"/>
          <w:sz w:val="24"/>
          <w:szCs w:val="24"/>
        </w:rPr>
        <w:t xml:space="preserve">viszont változás volt, hogy 2018. szeptemberétől elindult a </w:t>
      </w:r>
      <w:r w:rsidR="00743CFC" w:rsidRPr="005C1477">
        <w:rPr>
          <w:rFonts w:ascii="Times New Roman" w:hAnsi="Times New Roman" w:cs="Times New Roman"/>
          <w:sz w:val="24"/>
          <w:szCs w:val="24"/>
        </w:rPr>
        <w:t xml:space="preserve">napköziotthonos óvoda intézmény keretein belül az </w:t>
      </w:r>
      <w:r w:rsidR="00065026" w:rsidRPr="005C1477">
        <w:rPr>
          <w:rFonts w:ascii="Times New Roman" w:hAnsi="Times New Roman" w:cs="Times New Roman"/>
          <w:sz w:val="24"/>
          <w:szCs w:val="24"/>
        </w:rPr>
        <w:t>önálló bölcsőde egy csoporttal.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44C55" w:rsidRPr="005C1477">
        <w:rPr>
          <w:rFonts w:ascii="Times New Roman" w:hAnsi="Times New Roman" w:cs="Times New Roman"/>
          <w:sz w:val="24"/>
          <w:szCs w:val="24"/>
        </w:rPr>
        <w:t>A 2018. évi bevételeke</w:t>
      </w:r>
      <w:r w:rsidR="00CD4DAC" w:rsidRPr="005C1477">
        <w:rPr>
          <w:rFonts w:ascii="Times New Roman" w:hAnsi="Times New Roman" w:cs="Times New Roman"/>
          <w:sz w:val="24"/>
          <w:szCs w:val="24"/>
        </w:rPr>
        <w:t>t és kiadásokat mérlegszerűen a rendelet</w:t>
      </w:r>
      <w:r w:rsidR="00844C55" w:rsidRPr="005C1477">
        <w:rPr>
          <w:rFonts w:ascii="Times New Roman" w:hAnsi="Times New Roman" w:cs="Times New Roman"/>
          <w:sz w:val="24"/>
          <w:szCs w:val="24"/>
        </w:rPr>
        <w:t xml:space="preserve"> 1. melléklet</w:t>
      </w:r>
      <w:r w:rsidR="00CD4DAC" w:rsidRPr="005C1477">
        <w:rPr>
          <w:rFonts w:ascii="Times New Roman" w:hAnsi="Times New Roman" w:cs="Times New Roman"/>
          <w:sz w:val="24"/>
          <w:szCs w:val="24"/>
        </w:rPr>
        <w:t>e, a bevételi előirányzatok teljesítését címenként és rovatonként a 3. melléklete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tartalmazza.</w:t>
      </w:r>
    </w:p>
    <w:p w:rsidR="0023712B" w:rsidRPr="005C1477" w:rsidRDefault="0023712B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3712B" w:rsidRPr="005C1477" w:rsidRDefault="0023712B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2018. évi bevételek – leszámítva az irányítószervi támogatásokat – önkormányzati szinten 2.259.671 eFt-ban realizálódtak, amely a módosított előirányzathoz számítva 98,61 %-os teljesülést jelent. A költségvetési bevételek a tervezetthez képest még kedvezőbben, 99,11 %-ban teljesültek. Ez az arány nagyon kedvező, </w:t>
      </w:r>
      <w:r w:rsidR="0069511E" w:rsidRPr="005C1477">
        <w:rPr>
          <w:rFonts w:ascii="Times New Roman" w:hAnsi="Times New Roman" w:cs="Times New Roman"/>
          <w:sz w:val="24"/>
          <w:szCs w:val="24"/>
        </w:rPr>
        <w:t xml:space="preserve">a bevételt </w:t>
      </w:r>
      <w:r w:rsidRPr="005C1477">
        <w:rPr>
          <w:rFonts w:ascii="Times New Roman" w:hAnsi="Times New Roman" w:cs="Times New Roman"/>
          <w:sz w:val="24"/>
          <w:szCs w:val="24"/>
        </w:rPr>
        <w:t>célszerű kiemelt előirányzatonként vizsgálni.</w:t>
      </w: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működési bevételek önkormányzati szinten</w:t>
      </w:r>
      <w:r w:rsidR="001D48AA" w:rsidRPr="005C1477">
        <w:rPr>
          <w:rFonts w:ascii="Times New Roman" w:hAnsi="Times New Roman" w:cs="Times New Roman"/>
          <w:sz w:val="24"/>
          <w:szCs w:val="24"/>
        </w:rPr>
        <w:t xml:space="preserve"> 152.091 eFt-ban,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módosított előirányzathoz</w:t>
      </w:r>
      <w:r w:rsidR="00EE4966" w:rsidRPr="005C1477">
        <w:rPr>
          <w:rFonts w:ascii="Times New Roman" w:hAnsi="Times New Roman" w:cs="Times New Roman"/>
          <w:sz w:val="24"/>
          <w:szCs w:val="24"/>
        </w:rPr>
        <w:t xml:space="preserve"> képest 97,14 %-ban teljesültek. Az eredeti előirányzathoz képest a temető üzemeltetésből 4.000 eFt, a piaci helypénzekből közel 1.000 eFt többletbevétel realizálódott. A többletbevé</w:t>
      </w:r>
      <w:r w:rsidR="00743CFC" w:rsidRPr="005C1477">
        <w:rPr>
          <w:rFonts w:ascii="Times New Roman" w:hAnsi="Times New Roman" w:cs="Times New Roman"/>
          <w:sz w:val="24"/>
          <w:szCs w:val="24"/>
        </w:rPr>
        <w:t>telek mellett a tulajdonosi bevételeknél</w:t>
      </w:r>
      <w:r w:rsidR="00EE4966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743CFC" w:rsidRPr="005C1477">
        <w:rPr>
          <w:rFonts w:ascii="Times New Roman" w:hAnsi="Times New Roman" w:cs="Times New Roman"/>
          <w:sz w:val="24"/>
          <w:szCs w:val="24"/>
        </w:rPr>
        <w:t xml:space="preserve">(közművagyon üzemeltetési díja) </w:t>
      </w:r>
      <w:r w:rsidR="00EE4966" w:rsidRPr="005C1477">
        <w:rPr>
          <w:rFonts w:ascii="Times New Roman" w:hAnsi="Times New Roman" w:cs="Times New Roman"/>
          <w:sz w:val="24"/>
          <w:szCs w:val="24"/>
        </w:rPr>
        <w:t>tapasztal</w:t>
      </w:r>
      <w:r w:rsidR="00743CFC" w:rsidRPr="005C1477">
        <w:rPr>
          <w:rFonts w:ascii="Times New Roman" w:hAnsi="Times New Roman" w:cs="Times New Roman"/>
          <w:sz w:val="24"/>
          <w:szCs w:val="24"/>
        </w:rPr>
        <w:t>ható elmaradás, de ez a bevétel is várhatóan realizálódni fog az idei évben.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Az intézmények működési bevételei a tervezettnek megfelelően alakultak.</w:t>
      </w: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lastRenderedPageBreak/>
        <w:t>A közhatalmi bevételek a helyi adókat, a gépjárműadót, a talajterhelési díjat és a bírságokat foglalják magukba</w:t>
      </w:r>
      <w:r w:rsidR="00052778" w:rsidRPr="005C1477">
        <w:rPr>
          <w:rFonts w:ascii="Times New Roman" w:hAnsi="Times New Roman" w:cs="Times New Roman"/>
          <w:sz w:val="24"/>
          <w:szCs w:val="24"/>
        </w:rPr>
        <w:t>n</w:t>
      </w:r>
      <w:r w:rsidRPr="005C1477">
        <w:rPr>
          <w:rFonts w:ascii="Times New Roman" w:hAnsi="Times New Roman" w:cs="Times New Roman"/>
          <w:sz w:val="24"/>
          <w:szCs w:val="24"/>
        </w:rPr>
        <w:t>. A közhatalmi bevételek 322.567 eFt-ban realizálódtak, ez az összeg a 2017. évinél 6.978 eFt-tal kevesebb, de a</w:t>
      </w:r>
      <w:r w:rsidR="00EE4966" w:rsidRPr="005C1477">
        <w:rPr>
          <w:rFonts w:ascii="Times New Roman" w:hAnsi="Times New Roman" w:cs="Times New Roman"/>
          <w:sz w:val="24"/>
          <w:szCs w:val="24"/>
        </w:rPr>
        <w:t xml:space="preserve"> 2018. évi</w:t>
      </w:r>
      <w:r w:rsidRPr="005C1477">
        <w:rPr>
          <w:rFonts w:ascii="Times New Roman" w:hAnsi="Times New Roman" w:cs="Times New Roman"/>
          <w:sz w:val="24"/>
          <w:szCs w:val="24"/>
        </w:rPr>
        <w:t xml:space="preserve"> módosított előirányzatnál 25.532 eFt-tal több. A legjelentősebb összeget képvisel</w:t>
      </w:r>
      <w:r w:rsidR="00052778" w:rsidRPr="005C1477">
        <w:rPr>
          <w:rFonts w:ascii="Times New Roman" w:hAnsi="Times New Roman" w:cs="Times New Roman"/>
          <w:sz w:val="24"/>
          <w:szCs w:val="24"/>
        </w:rPr>
        <w:t>i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helyi adók közül a helyi iparűzési adó, amelynek esetében a 220.000 eFt tervezett bevétellel szemben 234.001 eFt realizálódott, ebből a 2018. december havi feltöltés összege 27.791 eFt.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Az iparűzési ad</w:t>
      </w:r>
      <w:r w:rsidR="000149C0" w:rsidRPr="005C1477">
        <w:rPr>
          <w:rFonts w:ascii="Times New Roman" w:hAnsi="Times New Roman" w:cs="Times New Roman"/>
          <w:sz w:val="24"/>
          <w:szCs w:val="24"/>
        </w:rPr>
        <w:t xml:space="preserve">ónál látszik, hogy a „nagyadózók”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közül estek ki 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(kevesebb volt az évközi befizetés), ugyanakkor a meglévő cégek egy részénél az árbevétel emelkedés miatt nőtt az adó befizetés (decemberi feltöltés). </w:t>
      </w:r>
      <w:r w:rsidRPr="005C1477">
        <w:rPr>
          <w:rFonts w:ascii="Times New Roman" w:hAnsi="Times New Roman" w:cs="Times New Roman"/>
          <w:sz w:val="24"/>
          <w:szCs w:val="24"/>
        </w:rPr>
        <w:t xml:space="preserve">A többi közhatalmi bevétel esetében – az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idegenforgalmi adót leszámítva – </w:t>
      </w:r>
      <w:r w:rsidRPr="005C1477">
        <w:rPr>
          <w:rFonts w:ascii="Times New Roman" w:hAnsi="Times New Roman" w:cs="Times New Roman"/>
          <w:sz w:val="24"/>
          <w:szCs w:val="24"/>
        </w:rPr>
        <w:t>a tervezett bevételeket meghaladtá</w:t>
      </w:r>
      <w:r w:rsidR="00EE4966" w:rsidRPr="005C1477">
        <w:rPr>
          <w:rFonts w:ascii="Times New Roman" w:hAnsi="Times New Roman" w:cs="Times New Roman"/>
          <w:sz w:val="24"/>
          <w:szCs w:val="24"/>
        </w:rPr>
        <w:t>k a beszedett bevételek, de a többletbevétel</w:t>
      </w:r>
      <w:r w:rsidRPr="005C1477">
        <w:rPr>
          <w:rFonts w:ascii="Times New Roman" w:hAnsi="Times New Roman" w:cs="Times New Roman"/>
          <w:sz w:val="24"/>
          <w:szCs w:val="24"/>
        </w:rPr>
        <w:t xml:space="preserve"> aránya még a 10 %-ot sem éri el. Telekadó esetében több éves kintlévőség került befizetésr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e, ami – a tervezetthez képest – </w:t>
      </w:r>
      <w:r w:rsidRPr="005C1477">
        <w:rPr>
          <w:rFonts w:ascii="Times New Roman" w:hAnsi="Times New Roman" w:cs="Times New Roman"/>
          <w:sz w:val="24"/>
          <w:szCs w:val="24"/>
        </w:rPr>
        <w:t>közel 6.000 eFt többletbevételt hozott a város költségvetésének.</w:t>
      </w:r>
    </w:p>
    <w:p w:rsidR="005C3A68" w:rsidRPr="005C1477" w:rsidRDefault="005C3A6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DD7" w:rsidRPr="005C1477" w:rsidRDefault="005C3A6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államháztartáson belülről származó működési célú támogatások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719.494 eFt-ban realizálódta</w:t>
      </w:r>
      <w:r w:rsidR="006A4069" w:rsidRPr="005C1477">
        <w:rPr>
          <w:rFonts w:ascii="Times New Roman" w:hAnsi="Times New Roman" w:cs="Times New Roman"/>
          <w:sz w:val="24"/>
          <w:szCs w:val="24"/>
        </w:rPr>
        <w:t>k, ez 96,43 %-os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teljesülés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m</w:t>
      </w:r>
      <w:r w:rsidR="00AC7035" w:rsidRPr="005C1477">
        <w:rPr>
          <w:rFonts w:ascii="Times New Roman" w:hAnsi="Times New Roman" w:cs="Times New Roman"/>
          <w:sz w:val="24"/>
          <w:szCs w:val="24"/>
        </w:rPr>
        <w:t>ódosított előirányzathoz képest.</w:t>
      </w:r>
      <w:r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Ebben a kiemelt bevételi előirányzat jogcímben legnagyobb tételt a központi költségvetéstől kapott állami támogatás képviseli. Zalaszentgrót Város Önkormányzata számára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a </w:t>
      </w:r>
      <w:r w:rsidR="00AC7035" w:rsidRPr="005C1477">
        <w:rPr>
          <w:rFonts w:ascii="Times New Roman" w:hAnsi="Times New Roman" w:cs="Times New Roman"/>
          <w:sz w:val="24"/>
          <w:szCs w:val="24"/>
        </w:rPr>
        <w:t>2018.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évre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eredeti előirányzatként </w:t>
      </w:r>
      <w:r w:rsidR="00AC7035" w:rsidRPr="005C1477">
        <w:rPr>
          <w:rFonts w:ascii="Times New Roman" w:hAnsi="Times New Roman" w:cs="Times New Roman"/>
          <w:sz w:val="24"/>
          <w:szCs w:val="24"/>
        </w:rPr>
        <w:t>397.965 eFt állami hozzájárulást állapítottak meg, amelynek az összege év végéig 424.957 eFt-ra módosult. 2018-ban is biztosította a központi költségvetés az érintettek számára a bérkompenzáció,</w:t>
      </w:r>
      <w:r w:rsidR="009E169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5C1477">
        <w:rPr>
          <w:rFonts w:ascii="Times New Roman" w:hAnsi="Times New Roman" w:cs="Times New Roman"/>
          <w:sz w:val="24"/>
          <w:szCs w:val="24"/>
        </w:rPr>
        <w:t>a kulturális illetménypótlék,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a szociális ágazati</w:t>
      </w:r>
      <w:r w:rsidR="00836955" w:rsidRPr="005C1477">
        <w:rPr>
          <w:rFonts w:ascii="Times New Roman" w:hAnsi="Times New Roman" w:cs="Times New Roman"/>
          <w:sz w:val="24"/>
          <w:szCs w:val="24"/>
        </w:rPr>
        <w:t xml:space="preserve"> összevont</w:t>
      </w:r>
      <w:r w:rsidR="00AC7035" w:rsidRPr="005C1477">
        <w:rPr>
          <w:rFonts w:ascii="Times New Roman" w:hAnsi="Times New Roman" w:cs="Times New Roman"/>
          <w:sz w:val="24"/>
          <w:szCs w:val="24"/>
        </w:rPr>
        <w:t xml:space="preserve"> pótlék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illetve 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az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Erzsébet utalvány </w:t>
      </w:r>
      <w:r w:rsidR="00AC7035" w:rsidRPr="005C1477">
        <w:rPr>
          <w:rFonts w:ascii="Times New Roman" w:hAnsi="Times New Roman" w:cs="Times New Roman"/>
          <w:sz w:val="24"/>
          <w:szCs w:val="24"/>
        </w:rPr>
        <w:t>fedezetét. Eseti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jelleggel kapott támogatást a H</w:t>
      </w:r>
      <w:r w:rsidR="00AC7035" w:rsidRPr="005C1477">
        <w:rPr>
          <w:rFonts w:ascii="Times New Roman" w:hAnsi="Times New Roman" w:cs="Times New Roman"/>
          <w:sz w:val="24"/>
          <w:szCs w:val="24"/>
        </w:rPr>
        <w:t>ivata</w:t>
      </w:r>
      <w:r w:rsidR="006A4069" w:rsidRPr="005C1477">
        <w:rPr>
          <w:rFonts w:ascii="Times New Roman" w:hAnsi="Times New Roman" w:cs="Times New Roman"/>
          <w:sz w:val="24"/>
          <w:szCs w:val="24"/>
        </w:rPr>
        <w:t>l az ASP rendszer bevezetéséhez</w:t>
      </w:r>
      <w:r w:rsidR="00052778" w:rsidRPr="005C1477">
        <w:rPr>
          <w:rFonts w:ascii="Times New Roman" w:hAnsi="Times New Roman" w:cs="Times New Roman"/>
          <w:sz w:val="24"/>
          <w:szCs w:val="24"/>
        </w:rPr>
        <w:t>,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 valamint a</w:t>
      </w:r>
      <w:r w:rsidR="00836955" w:rsidRPr="005C1477">
        <w:rPr>
          <w:rFonts w:ascii="Times New Roman" w:hAnsi="Times New Roman" w:cs="Times New Roman"/>
          <w:sz w:val="24"/>
          <w:szCs w:val="24"/>
        </w:rPr>
        <w:t>z önkormányzat az óvodai és iskolai szociális segítő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36955" w:rsidRPr="005C1477">
        <w:rPr>
          <w:rFonts w:ascii="Times New Roman" w:hAnsi="Times New Roman" w:cs="Times New Roman"/>
          <w:sz w:val="24"/>
          <w:szCs w:val="24"/>
        </w:rPr>
        <w:t>alkalmazására, a téli rezsicsökkentésben nem részesültek támogatására.</w:t>
      </w:r>
    </w:p>
    <w:p w:rsidR="00052778" w:rsidRPr="005C1477" w:rsidRDefault="0005277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DD7" w:rsidRPr="005C1477" w:rsidRDefault="001E49FD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elmúlt évben 4 közmunka programban vett részt Zalaszentgrót Város Önkormányzata, amelynek keretében éves szinten 50 főt foglalkoztatott</w:t>
      </w:r>
      <w:r w:rsidR="00B948C8" w:rsidRPr="005C1477">
        <w:rPr>
          <w:rFonts w:ascii="Times New Roman" w:hAnsi="Times New Roman" w:cs="Times New Roman"/>
          <w:sz w:val="24"/>
          <w:szCs w:val="24"/>
        </w:rPr>
        <w:t xml:space="preserve">, a programok megvalósításához 113.541 </w:t>
      </w:r>
      <w:r w:rsidRPr="005C1477">
        <w:rPr>
          <w:rFonts w:ascii="Times New Roman" w:hAnsi="Times New Roman" w:cs="Times New Roman"/>
          <w:sz w:val="24"/>
          <w:szCs w:val="24"/>
        </w:rPr>
        <w:t xml:space="preserve">eFt </w:t>
      </w:r>
      <w:r w:rsidR="00836955" w:rsidRPr="005C1477">
        <w:rPr>
          <w:rFonts w:ascii="Times New Roman" w:hAnsi="Times New Roman" w:cs="Times New Roman"/>
          <w:sz w:val="24"/>
          <w:szCs w:val="24"/>
        </w:rPr>
        <w:t xml:space="preserve">működési </w:t>
      </w:r>
      <w:r w:rsidRPr="005C1477">
        <w:rPr>
          <w:rFonts w:ascii="Times New Roman" w:hAnsi="Times New Roman" w:cs="Times New Roman"/>
          <w:sz w:val="24"/>
          <w:szCs w:val="24"/>
        </w:rPr>
        <w:t>forrást bizto</w:t>
      </w:r>
      <w:r w:rsidR="00B948C8" w:rsidRPr="005C1477">
        <w:rPr>
          <w:rFonts w:ascii="Times New Roman" w:hAnsi="Times New Roman" w:cs="Times New Roman"/>
          <w:sz w:val="24"/>
          <w:szCs w:val="24"/>
        </w:rPr>
        <w:t>sított a központi költségvetés, amelyből 86.526 eFt került lehívásra.</w:t>
      </w:r>
    </w:p>
    <w:p w:rsidR="00052778" w:rsidRPr="005C1477" w:rsidRDefault="0005277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48C8" w:rsidRPr="005C1477" w:rsidRDefault="0005277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2018. évben </w:t>
      </w:r>
      <w:r w:rsidRPr="005C1477">
        <w:rPr>
          <w:rFonts w:ascii="Times New Roman" w:hAnsi="Times New Roman" w:cs="Times New Roman"/>
          <w:sz w:val="24"/>
          <w:szCs w:val="24"/>
        </w:rPr>
        <w:t>a Városi Könyvtár és Művelődési-</w:t>
      </w:r>
      <w:r w:rsidR="006A4069" w:rsidRPr="005C1477">
        <w:rPr>
          <w:rFonts w:ascii="Times New Roman" w:hAnsi="Times New Roman" w:cs="Times New Roman"/>
          <w:sz w:val="24"/>
          <w:szCs w:val="24"/>
        </w:rPr>
        <w:t>Felnőttképzési Központ és a Városi Önkormányzat Egészs</w:t>
      </w:r>
      <w:r w:rsidR="00A70B41" w:rsidRPr="005C1477">
        <w:rPr>
          <w:rFonts w:ascii="Times New Roman" w:hAnsi="Times New Roman" w:cs="Times New Roman"/>
          <w:sz w:val="24"/>
          <w:szCs w:val="24"/>
        </w:rPr>
        <w:t>égügyi Központja is sikeresen szerepelt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európai uniós pályázaton, a </w:t>
      </w:r>
      <w:r w:rsidR="006A4069" w:rsidRPr="005C1477">
        <w:rPr>
          <w:rFonts w:ascii="Times New Roman" w:hAnsi="Times New Roman" w:cs="Times New Roman"/>
          <w:sz w:val="24"/>
          <w:szCs w:val="24"/>
        </w:rPr>
        <w:t xml:space="preserve">két </w:t>
      </w:r>
      <w:r w:rsidR="0030694B" w:rsidRPr="005C1477">
        <w:rPr>
          <w:rFonts w:ascii="Times New Roman" w:hAnsi="Times New Roman" w:cs="Times New Roman"/>
          <w:sz w:val="24"/>
          <w:szCs w:val="24"/>
        </w:rPr>
        <w:t>intézmény EFOP pályázaton összesen 99.114 eFt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támo</w:t>
      </w:r>
      <w:r w:rsidR="0030694B" w:rsidRPr="005C1477">
        <w:rPr>
          <w:rFonts w:ascii="Times New Roman" w:hAnsi="Times New Roman" w:cs="Times New Roman"/>
          <w:sz w:val="24"/>
          <w:szCs w:val="24"/>
        </w:rPr>
        <w:t>gatást nyert.</w:t>
      </w:r>
    </w:p>
    <w:p w:rsidR="00B948C8" w:rsidRPr="005C1477" w:rsidRDefault="00B948C8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92D" w:rsidRPr="005C1477" w:rsidRDefault="0003492D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ál</w:t>
      </w:r>
      <w:r w:rsidR="00C53DEF" w:rsidRPr="005C1477">
        <w:rPr>
          <w:rFonts w:ascii="Times New Roman" w:hAnsi="Times New Roman" w:cs="Times New Roman"/>
          <w:sz w:val="24"/>
          <w:szCs w:val="24"/>
        </w:rPr>
        <w:t>lamháztartáson kívülről, működésre átvett</w:t>
      </w:r>
      <w:r w:rsidRPr="005C1477">
        <w:rPr>
          <w:rFonts w:ascii="Times New Roman" w:hAnsi="Times New Roman" w:cs="Times New Roman"/>
          <w:sz w:val="24"/>
          <w:szCs w:val="24"/>
        </w:rPr>
        <w:t xml:space="preserve"> támogatások </w:t>
      </w:r>
      <w:r w:rsidR="008C2981" w:rsidRPr="005C1477">
        <w:rPr>
          <w:rFonts w:ascii="Times New Roman" w:hAnsi="Times New Roman" w:cs="Times New Roman"/>
          <w:sz w:val="24"/>
          <w:szCs w:val="24"/>
        </w:rPr>
        <w:t>1.876 eFt-ban</w:t>
      </w:r>
      <w:r w:rsidRPr="005C1477">
        <w:rPr>
          <w:rFonts w:ascii="Times New Roman" w:hAnsi="Times New Roman" w:cs="Times New Roman"/>
          <w:sz w:val="24"/>
          <w:szCs w:val="24"/>
        </w:rPr>
        <w:t xml:space="preserve"> realizálódtak</w:t>
      </w:r>
      <w:r w:rsidR="008C2981" w:rsidRPr="005C1477">
        <w:rPr>
          <w:rFonts w:ascii="Times New Roman" w:hAnsi="Times New Roman" w:cs="Times New Roman"/>
          <w:sz w:val="24"/>
          <w:szCs w:val="24"/>
        </w:rPr>
        <w:t>, ezt a terv alatti teljesítést az okozta, hogy</w:t>
      </w:r>
      <w:r w:rsidR="001E008E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Pr="005C1477">
        <w:rPr>
          <w:rFonts w:ascii="Times New Roman" w:hAnsi="Times New Roman" w:cs="Times New Roman"/>
          <w:sz w:val="24"/>
          <w:szCs w:val="24"/>
        </w:rPr>
        <w:t>a Zalai B</w:t>
      </w:r>
      <w:r w:rsidR="001E008E" w:rsidRPr="005C1477">
        <w:rPr>
          <w:rFonts w:ascii="Times New Roman" w:hAnsi="Times New Roman" w:cs="Times New Roman"/>
          <w:sz w:val="24"/>
          <w:szCs w:val="24"/>
        </w:rPr>
        <w:t>orút Egyesület 2018-ban</w:t>
      </w:r>
      <w:r w:rsidR="008C2981" w:rsidRPr="005C1477">
        <w:rPr>
          <w:rFonts w:ascii="Times New Roman" w:hAnsi="Times New Roman" w:cs="Times New Roman"/>
          <w:sz w:val="24"/>
          <w:szCs w:val="24"/>
        </w:rPr>
        <w:t xml:space="preserve"> sem fizette ki a 3.500 eFt</w:t>
      </w:r>
      <w:r w:rsidRPr="005C1477">
        <w:rPr>
          <w:rFonts w:ascii="Times New Roman" w:hAnsi="Times New Roman" w:cs="Times New Roman"/>
          <w:sz w:val="24"/>
          <w:szCs w:val="24"/>
        </w:rPr>
        <w:t xml:space="preserve"> összegű</w:t>
      </w:r>
      <w:r w:rsidR="008C2981" w:rsidRPr="005C1477">
        <w:rPr>
          <w:rFonts w:ascii="Times New Roman" w:hAnsi="Times New Roman" w:cs="Times New Roman"/>
          <w:sz w:val="24"/>
          <w:szCs w:val="24"/>
        </w:rPr>
        <w:t xml:space="preserve"> kölcsönét, ugyanakkor a tárgyidőszakban is voltak</w:t>
      </w:r>
      <w:r w:rsidRPr="005C1477">
        <w:rPr>
          <w:rFonts w:ascii="Times New Roman" w:hAnsi="Times New Roman" w:cs="Times New Roman"/>
          <w:sz w:val="24"/>
          <w:szCs w:val="24"/>
        </w:rPr>
        <w:t xml:space="preserve"> lakossági befizetése</w:t>
      </w:r>
      <w:r w:rsidR="003C7A2A" w:rsidRPr="005C1477">
        <w:rPr>
          <w:rFonts w:ascii="Times New Roman" w:hAnsi="Times New Roman" w:cs="Times New Roman"/>
          <w:sz w:val="24"/>
          <w:szCs w:val="24"/>
        </w:rPr>
        <w:t>k, amelyek lehetővé tették Ar</w:t>
      </w:r>
      <w:r w:rsidR="0030694B" w:rsidRPr="005C1477">
        <w:rPr>
          <w:rFonts w:ascii="Times New Roman" w:hAnsi="Times New Roman" w:cs="Times New Roman"/>
          <w:sz w:val="24"/>
          <w:szCs w:val="24"/>
        </w:rPr>
        <w:t>a</w:t>
      </w:r>
      <w:r w:rsidR="003C7A2A" w:rsidRPr="005C1477">
        <w:rPr>
          <w:rFonts w:ascii="Times New Roman" w:hAnsi="Times New Roman" w:cs="Times New Roman"/>
          <w:sz w:val="24"/>
          <w:szCs w:val="24"/>
        </w:rPr>
        <w:t>nyod, Csáford és Kisszentgrót részönkormányzatok útjainak</w:t>
      </w:r>
      <w:r w:rsidRPr="005C1477">
        <w:rPr>
          <w:rFonts w:ascii="Times New Roman" w:hAnsi="Times New Roman" w:cs="Times New Roman"/>
          <w:sz w:val="24"/>
          <w:szCs w:val="24"/>
        </w:rPr>
        <w:t xml:space="preserve"> karbantartását, amely kiegészítésre került a város központi költségvetéséből.</w:t>
      </w:r>
    </w:p>
    <w:p w:rsidR="001E008E" w:rsidRPr="005C1477" w:rsidRDefault="001E008E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53DEF" w:rsidRPr="005C1477" w:rsidRDefault="003C7A2A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á</w:t>
      </w:r>
      <w:r w:rsidR="00C53DEF" w:rsidRPr="005C1477">
        <w:rPr>
          <w:rFonts w:ascii="Times New Roman" w:hAnsi="Times New Roman" w:cs="Times New Roman"/>
          <w:sz w:val="24"/>
          <w:szCs w:val="24"/>
        </w:rPr>
        <w:t>llamháztartáson belül</w:t>
      </w:r>
      <w:r w:rsidR="0030694B" w:rsidRPr="005C1477">
        <w:rPr>
          <w:rFonts w:ascii="Times New Roman" w:hAnsi="Times New Roman" w:cs="Times New Roman"/>
          <w:sz w:val="24"/>
          <w:szCs w:val="24"/>
        </w:rPr>
        <w:t>ről</w:t>
      </w:r>
      <w:r w:rsidR="00C53DEF" w:rsidRPr="005C1477">
        <w:rPr>
          <w:rFonts w:ascii="Times New Roman" w:hAnsi="Times New Roman" w:cs="Times New Roman"/>
          <w:sz w:val="24"/>
          <w:szCs w:val="24"/>
        </w:rPr>
        <w:t xml:space="preserve"> felhalmozási célra átvett pénzeszközök</w:t>
      </w:r>
      <w:r w:rsidR="00B07C06" w:rsidRPr="005C1477">
        <w:rPr>
          <w:rFonts w:ascii="Times New Roman" w:hAnsi="Times New Roman" w:cs="Times New Roman"/>
          <w:sz w:val="24"/>
          <w:szCs w:val="24"/>
        </w:rPr>
        <w:t>ből 142.499 eFt bevétel folyt be</w:t>
      </w:r>
      <w:r w:rsidR="008C2981" w:rsidRPr="005C1477">
        <w:rPr>
          <w:rFonts w:ascii="Times New Roman" w:hAnsi="Times New Roman" w:cs="Times New Roman"/>
          <w:sz w:val="24"/>
          <w:szCs w:val="24"/>
        </w:rPr>
        <w:t xml:space="preserve">, ezek 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zömében </w:t>
      </w:r>
      <w:r w:rsidR="00C53DEF" w:rsidRPr="005C1477">
        <w:rPr>
          <w:rFonts w:ascii="Times New Roman" w:hAnsi="Times New Roman" w:cs="Times New Roman"/>
          <w:sz w:val="24"/>
          <w:szCs w:val="24"/>
        </w:rPr>
        <w:t>a pályázatok lebony</w:t>
      </w:r>
      <w:r w:rsidR="004F0B8D" w:rsidRPr="005C1477">
        <w:rPr>
          <w:rFonts w:ascii="Times New Roman" w:hAnsi="Times New Roman" w:cs="Times New Roman"/>
          <w:sz w:val="24"/>
          <w:szCs w:val="24"/>
        </w:rPr>
        <w:t>olításához kapcsolódó előlegek</w:t>
      </w:r>
      <w:r w:rsidR="0030694B" w:rsidRPr="005C1477">
        <w:rPr>
          <w:rFonts w:ascii="Times New Roman" w:hAnsi="Times New Roman" w:cs="Times New Roman"/>
          <w:sz w:val="24"/>
          <w:szCs w:val="24"/>
        </w:rPr>
        <w:t>.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(A 2018. évi európai u</w:t>
      </w:r>
      <w:r w:rsidR="004F0B8D" w:rsidRPr="005C1477">
        <w:rPr>
          <w:rFonts w:ascii="Times New Roman" w:hAnsi="Times New Roman" w:cs="Times New Roman"/>
          <w:sz w:val="24"/>
          <w:szCs w:val="24"/>
        </w:rPr>
        <w:t>niós támogatással megvalósuló projektek tervezett költsége</w:t>
      </w:r>
      <w:r w:rsidR="00CD4DAC" w:rsidRPr="005C1477">
        <w:rPr>
          <w:rFonts w:ascii="Times New Roman" w:hAnsi="Times New Roman" w:cs="Times New Roman"/>
          <w:sz w:val="24"/>
          <w:szCs w:val="24"/>
        </w:rPr>
        <w:t>it és forrásait a rendelet</w:t>
      </w:r>
      <w:r w:rsidR="004F0B8D" w:rsidRPr="005C1477">
        <w:rPr>
          <w:rFonts w:ascii="Times New Roman" w:hAnsi="Times New Roman" w:cs="Times New Roman"/>
          <w:sz w:val="24"/>
          <w:szCs w:val="24"/>
        </w:rPr>
        <w:t xml:space="preserve"> 10. melléklete tartalmazza.</w:t>
      </w:r>
      <w:r w:rsidRPr="005C1477">
        <w:rPr>
          <w:rFonts w:ascii="Times New Roman" w:hAnsi="Times New Roman" w:cs="Times New Roman"/>
          <w:sz w:val="24"/>
          <w:szCs w:val="24"/>
        </w:rPr>
        <w:t>)</w:t>
      </w:r>
      <w:r w:rsidR="004F0B8D" w:rsidRPr="005C1477">
        <w:rPr>
          <w:rFonts w:ascii="Times New Roman" w:hAnsi="Times New Roman" w:cs="Times New Roman"/>
          <w:sz w:val="24"/>
          <w:szCs w:val="24"/>
        </w:rPr>
        <w:t xml:space="preserve"> A</w:t>
      </w:r>
      <w:r w:rsidR="00C53DEF" w:rsidRPr="005C1477">
        <w:rPr>
          <w:rFonts w:ascii="Times New Roman" w:hAnsi="Times New Roman" w:cs="Times New Roman"/>
          <w:sz w:val="24"/>
          <w:szCs w:val="24"/>
        </w:rPr>
        <w:t xml:space="preserve"> 27</w:t>
      </w:r>
      <w:r w:rsidR="004F0B8D" w:rsidRPr="005C1477">
        <w:rPr>
          <w:rFonts w:ascii="Times New Roman" w:hAnsi="Times New Roman" w:cs="Times New Roman"/>
          <w:sz w:val="24"/>
          <w:szCs w:val="24"/>
        </w:rPr>
        <w:t>2/2014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. </w:t>
      </w:r>
      <w:r w:rsidR="004F0B8D" w:rsidRPr="005C1477">
        <w:rPr>
          <w:rFonts w:ascii="Times New Roman" w:hAnsi="Times New Roman" w:cs="Times New Roman"/>
          <w:sz w:val="24"/>
          <w:szCs w:val="24"/>
        </w:rPr>
        <w:t>(XI.</w:t>
      </w:r>
      <w:r w:rsidR="0005277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4F0B8D" w:rsidRPr="005C1477">
        <w:rPr>
          <w:rFonts w:ascii="Times New Roman" w:hAnsi="Times New Roman" w:cs="Times New Roman"/>
          <w:sz w:val="24"/>
          <w:szCs w:val="24"/>
        </w:rPr>
        <w:t>05.) Korm</w:t>
      </w:r>
      <w:r w:rsidR="00C53DEF" w:rsidRPr="005C1477">
        <w:rPr>
          <w:rFonts w:ascii="Times New Roman" w:hAnsi="Times New Roman" w:cs="Times New Roman"/>
          <w:sz w:val="24"/>
          <w:szCs w:val="24"/>
        </w:rPr>
        <w:t>.rendelet é</w:t>
      </w:r>
      <w:r w:rsidR="004F0B8D" w:rsidRPr="005C1477">
        <w:rPr>
          <w:rFonts w:ascii="Times New Roman" w:hAnsi="Times New Roman" w:cs="Times New Roman"/>
          <w:sz w:val="24"/>
          <w:szCs w:val="24"/>
        </w:rPr>
        <w:t>rt</w:t>
      </w:r>
      <w:r w:rsidR="001451AC" w:rsidRPr="005C1477">
        <w:rPr>
          <w:rFonts w:ascii="Times New Roman" w:hAnsi="Times New Roman" w:cs="Times New Roman"/>
          <w:sz w:val="24"/>
          <w:szCs w:val="24"/>
        </w:rPr>
        <w:t>elmében az 50.000 eFt feletti támogatási</w:t>
      </w:r>
      <w:r w:rsidR="004F0B8D" w:rsidRPr="005C1477">
        <w:rPr>
          <w:rFonts w:ascii="Times New Roman" w:hAnsi="Times New Roman" w:cs="Times New Roman"/>
          <w:sz w:val="24"/>
          <w:szCs w:val="24"/>
        </w:rPr>
        <w:t xml:space="preserve"> összegeket a Magyar Államkincstárnál nyitott számlán kell kezelni.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lehívott </w:t>
      </w:r>
      <w:r w:rsidR="001451AC" w:rsidRPr="005C1477">
        <w:rPr>
          <w:rFonts w:ascii="Times New Roman" w:hAnsi="Times New Roman" w:cs="Times New Roman"/>
          <w:sz w:val="24"/>
          <w:szCs w:val="24"/>
        </w:rPr>
        <w:t>előlegek</w:t>
      </w:r>
      <w:r w:rsidRPr="005C1477">
        <w:rPr>
          <w:rFonts w:ascii="Times New Roman" w:hAnsi="Times New Roman" w:cs="Times New Roman"/>
          <w:sz w:val="24"/>
          <w:szCs w:val="24"/>
        </w:rPr>
        <w:t xml:space="preserve"> jelentősen megkönnyítik a pályázatok finanszírozását, mivel a projektek 90-95 %-a már a projekt megkezdésekor rendelkezésre áll, így nincs szükség támogatás-megelőlegező hitel felvételére.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Zalaszentgrót Város Önkormányzat</w:t>
      </w:r>
      <w:r w:rsidR="00624172" w:rsidRPr="005C1477">
        <w:rPr>
          <w:rFonts w:ascii="Times New Roman" w:hAnsi="Times New Roman" w:cs="Times New Roman"/>
          <w:sz w:val="24"/>
          <w:szCs w:val="24"/>
        </w:rPr>
        <w:t>a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1451AC" w:rsidRPr="005C1477">
        <w:rPr>
          <w:rFonts w:ascii="Times New Roman" w:hAnsi="Times New Roman" w:cs="Times New Roman"/>
          <w:sz w:val="24"/>
          <w:szCs w:val="24"/>
        </w:rPr>
        <w:t xml:space="preserve">kincstári számláján </w:t>
      </w:r>
      <w:r w:rsidR="00B07C06" w:rsidRPr="005C1477">
        <w:rPr>
          <w:rFonts w:ascii="Times New Roman" w:hAnsi="Times New Roman" w:cs="Times New Roman"/>
          <w:sz w:val="24"/>
          <w:szCs w:val="24"/>
        </w:rPr>
        <w:t>2018. december 31-én a</w:t>
      </w:r>
      <w:r w:rsidR="00624172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folyamatban lévő 4 projektjének lebonyolításához 414.267 eFt </w:t>
      </w:r>
      <w:r w:rsidR="001451AC" w:rsidRPr="005C1477">
        <w:rPr>
          <w:rFonts w:ascii="Times New Roman" w:hAnsi="Times New Roman" w:cs="Times New Roman"/>
          <w:sz w:val="24"/>
          <w:szCs w:val="24"/>
        </w:rPr>
        <w:t>összeg állt a rendelkezésre.</w:t>
      </w:r>
      <w:r w:rsidR="00B948C8" w:rsidRPr="005C1477">
        <w:rPr>
          <w:rFonts w:ascii="Times New Roman" w:hAnsi="Times New Roman" w:cs="Times New Roman"/>
          <w:sz w:val="24"/>
          <w:szCs w:val="24"/>
        </w:rPr>
        <w:t xml:space="preserve"> Az előlegeken kívül ez a</w:t>
      </w:r>
      <w:r w:rsidR="00B07C06" w:rsidRPr="005C1477">
        <w:rPr>
          <w:rFonts w:ascii="Times New Roman" w:hAnsi="Times New Roman" w:cs="Times New Roman"/>
          <w:sz w:val="24"/>
          <w:szCs w:val="24"/>
        </w:rPr>
        <w:t xml:space="preserve"> kiemelt bevételi előirányzat tartalmazza a közmunka programok felhalmozási célt (eszköz beszerzés) szolgáló támogatási összegét is, amely 2018-ban 3.536 eFt volt.</w:t>
      </w:r>
    </w:p>
    <w:p w:rsidR="00CB37B6" w:rsidRPr="005C1477" w:rsidRDefault="00CB37B6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B37B6" w:rsidRPr="005C1477" w:rsidRDefault="00753D1B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felhalmozási be</w:t>
      </w:r>
      <w:r w:rsidR="00B07C06" w:rsidRPr="005C1477">
        <w:rPr>
          <w:rFonts w:ascii="Times New Roman" w:hAnsi="Times New Roman" w:cs="Times New Roman"/>
          <w:sz w:val="24"/>
          <w:szCs w:val="24"/>
        </w:rPr>
        <w:t>vételek 8.920 eFt-ban realizálódtak, ez meghaladta a módosított előirányzatot.</w:t>
      </w:r>
      <w:r w:rsidR="005C1477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C20FB" w:rsidRPr="005C1477">
        <w:rPr>
          <w:rFonts w:ascii="Times New Roman" w:hAnsi="Times New Roman" w:cs="Times New Roman"/>
          <w:sz w:val="24"/>
          <w:szCs w:val="24"/>
        </w:rPr>
        <w:t>A</w:t>
      </w:r>
      <w:r w:rsidRPr="005C1477">
        <w:rPr>
          <w:rFonts w:ascii="Times New Roman" w:hAnsi="Times New Roman" w:cs="Times New Roman"/>
          <w:sz w:val="24"/>
          <w:szCs w:val="24"/>
        </w:rPr>
        <w:t>z eredeti költségvetés tartalmazta a Zalaszentgrót</w:t>
      </w:r>
      <w:r w:rsidR="00DC0DAB" w:rsidRPr="005C1477">
        <w:rPr>
          <w:rFonts w:ascii="Times New Roman" w:hAnsi="Times New Roman" w:cs="Times New Roman"/>
          <w:sz w:val="24"/>
          <w:szCs w:val="24"/>
        </w:rPr>
        <w:t xml:space="preserve"> belterület</w:t>
      </w:r>
      <w:r w:rsidRPr="005C1477">
        <w:rPr>
          <w:rFonts w:ascii="Times New Roman" w:hAnsi="Times New Roman" w:cs="Times New Roman"/>
          <w:sz w:val="24"/>
          <w:szCs w:val="24"/>
        </w:rPr>
        <w:t xml:space="preserve"> 864/2. hrsz</w:t>
      </w:r>
      <w:r w:rsidR="005C1477" w:rsidRPr="005C1477">
        <w:rPr>
          <w:rFonts w:ascii="Times New Roman" w:hAnsi="Times New Roman" w:cs="Times New Roman"/>
          <w:sz w:val="24"/>
          <w:szCs w:val="24"/>
        </w:rPr>
        <w:t>.-</w:t>
      </w:r>
      <w:r w:rsidRPr="005C1477">
        <w:rPr>
          <w:rFonts w:ascii="Times New Roman" w:hAnsi="Times New Roman" w:cs="Times New Roman"/>
          <w:sz w:val="24"/>
          <w:szCs w:val="24"/>
        </w:rPr>
        <w:t>ú ingatlan vételárát, amely a betervezett 6.550 eFt áron eladásra került, de ezen túl a részönkormányzati földeladások</w:t>
      </w:r>
      <w:r w:rsidR="005C1477" w:rsidRPr="005C1477">
        <w:rPr>
          <w:rFonts w:ascii="Times New Roman" w:hAnsi="Times New Roman" w:cs="Times New Roman"/>
          <w:sz w:val="24"/>
          <w:szCs w:val="24"/>
        </w:rPr>
        <w:t xml:space="preserve"> is</w:t>
      </w:r>
      <w:r w:rsidRPr="005C1477">
        <w:rPr>
          <w:rFonts w:ascii="Times New Roman" w:hAnsi="Times New Roman" w:cs="Times New Roman"/>
          <w:sz w:val="24"/>
          <w:szCs w:val="24"/>
        </w:rPr>
        <w:t xml:space="preserve"> növelték a részönkormányzatok és a város költségvetésének bevételét.</w:t>
      </w:r>
    </w:p>
    <w:p w:rsidR="00F77CD9" w:rsidRPr="005C1477" w:rsidRDefault="00F77CD9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7CD9" w:rsidRPr="005C1477" w:rsidRDefault="00F77CD9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 államháztartáson kívülről felhalmozási célra átvett pénzeszközök kiemelt előirányzat 12.900 eFt bevételi összeggel teljesült. Ez az összeg tartalmazza a Coca-Cola HBC Magyarország Kft. </w:t>
      </w:r>
      <w:r w:rsidR="009E1698" w:rsidRPr="005C1477">
        <w:rPr>
          <w:rFonts w:ascii="Times New Roman" w:hAnsi="Times New Roman" w:cs="Times New Roman"/>
          <w:sz w:val="24"/>
          <w:szCs w:val="24"/>
        </w:rPr>
        <w:t xml:space="preserve">által a </w:t>
      </w:r>
      <w:r w:rsidR="00CB2319" w:rsidRPr="005C1477">
        <w:rPr>
          <w:rFonts w:ascii="Times New Roman" w:hAnsi="Times New Roman" w:cs="Times New Roman"/>
          <w:sz w:val="24"/>
          <w:szCs w:val="24"/>
        </w:rPr>
        <w:t>zalaszentgróti játszóterek kialakítására, felújítására adott 5.200 eFt</w:t>
      </w:r>
      <w:r w:rsidR="005C1477" w:rsidRPr="005C1477">
        <w:rPr>
          <w:rFonts w:ascii="Times New Roman" w:hAnsi="Times New Roman" w:cs="Times New Roman"/>
          <w:sz w:val="24"/>
          <w:szCs w:val="24"/>
        </w:rPr>
        <w:t>,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 valamint a zalaszentgróti </w:t>
      </w:r>
      <w:r w:rsidR="005C1477" w:rsidRPr="005C1477">
        <w:rPr>
          <w:rFonts w:ascii="Times New Roman" w:hAnsi="Times New Roman" w:cs="Times New Roman"/>
          <w:sz w:val="24"/>
          <w:szCs w:val="24"/>
        </w:rPr>
        <w:t xml:space="preserve">izraelita 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temető felújítására a Magyarországi Zsidó Örökség </w:t>
      </w:r>
      <w:r w:rsidR="0030694B" w:rsidRPr="005C1477">
        <w:rPr>
          <w:rFonts w:ascii="Times New Roman" w:hAnsi="Times New Roman" w:cs="Times New Roman"/>
          <w:sz w:val="24"/>
          <w:szCs w:val="24"/>
        </w:rPr>
        <w:t>Közalapítvány által nyújtott 8.000 eFt (7.700 eFt felhalmozási, 300 eFt működési) támogatást.</w:t>
      </w:r>
      <w:r w:rsidR="00CB2319" w:rsidRPr="005C1477">
        <w:rPr>
          <w:rFonts w:ascii="Times New Roman" w:hAnsi="Times New Roman" w:cs="Times New Roman"/>
          <w:sz w:val="24"/>
          <w:szCs w:val="24"/>
        </w:rPr>
        <w:t xml:space="preserve"> Az </w:t>
      </w:r>
      <w:r w:rsidRPr="005C1477">
        <w:rPr>
          <w:rFonts w:ascii="Times New Roman" w:hAnsi="Times New Roman" w:cs="Times New Roman"/>
          <w:sz w:val="24"/>
          <w:szCs w:val="24"/>
        </w:rPr>
        <w:t>eredeti költségvetés a kamatmentes lakásépítési kölcsön visszafizetésére 975 eFt befizeté</w:t>
      </w:r>
      <w:r w:rsidR="005C1477" w:rsidRPr="005C1477">
        <w:rPr>
          <w:rFonts w:ascii="Times New Roman" w:hAnsi="Times New Roman" w:cs="Times New Roman"/>
          <w:sz w:val="24"/>
          <w:szCs w:val="24"/>
        </w:rPr>
        <w:t>st irányzott elő, ezzel szemben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CB2319" w:rsidRPr="005C1477">
        <w:rPr>
          <w:rFonts w:ascii="Times New Roman" w:hAnsi="Times New Roman" w:cs="Times New Roman"/>
          <w:sz w:val="24"/>
          <w:szCs w:val="24"/>
        </w:rPr>
        <w:t>1.238 eFt bevétel folyt be ezen a rovaton.</w:t>
      </w:r>
    </w:p>
    <w:p w:rsidR="00F369DC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69DC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2018. évi kiadások – intézményfinanszírozás nélkül – önkormányzati szinten 1.502.980 eFt összegben, 65,59 %-ban realizálódtak. A költségvetési kiadások a módosított előirányzathoz képest 62,05 %-ban, 1.288.759 eFt-ban teljesültek.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A kiadásokat – a bevételekhez hasonlóan – célszerű kiemelt előirányzatonként vizsgálni. A </w:t>
      </w:r>
      <w:r w:rsidR="00624172" w:rsidRPr="005C1477">
        <w:rPr>
          <w:rFonts w:ascii="Times New Roman" w:hAnsi="Times New Roman" w:cs="Times New Roman"/>
          <w:sz w:val="24"/>
          <w:szCs w:val="24"/>
        </w:rPr>
        <w:t>kiadások teljesítését előirányzatonként és rovatonként a rendelet 4. melléklete tartalmazza.</w:t>
      </w:r>
    </w:p>
    <w:p w:rsidR="00F369DC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7980" w:rsidRPr="005C1477" w:rsidRDefault="00F369DC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működési kiadások 1.034.587 eFt-ban realizálódtak, ez a mó</w:t>
      </w:r>
      <w:r w:rsidR="00DF7B82" w:rsidRPr="005C1477">
        <w:rPr>
          <w:rFonts w:ascii="Times New Roman" w:hAnsi="Times New Roman" w:cs="Times New Roman"/>
          <w:sz w:val="24"/>
          <w:szCs w:val="24"/>
        </w:rPr>
        <w:t xml:space="preserve">dosított előirányzat 82,14 %-a. A </w:t>
      </w:r>
      <w:r w:rsidR="00A54FB0" w:rsidRPr="005C1477">
        <w:rPr>
          <w:rFonts w:ascii="Times New Roman" w:hAnsi="Times New Roman" w:cs="Times New Roman"/>
          <w:sz w:val="24"/>
          <w:szCs w:val="24"/>
        </w:rPr>
        <w:t>működési kiadások magukba foglalják a foglal</w:t>
      </w:r>
      <w:r w:rsidR="00154B05" w:rsidRPr="005C1477">
        <w:rPr>
          <w:rFonts w:ascii="Times New Roman" w:hAnsi="Times New Roman" w:cs="Times New Roman"/>
          <w:sz w:val="24"/>
          <w:szCs w:val="24"/>
        </w:rPr>
        <w:t>koztatottak személyi juttatásai</w:t>
      </w:r>
      <w:r w:rsidR="00A54FB0" w:rsidRPr="005C1477">
        <w:rPr>
          <w:rFonts w:ascii="Times New Roman" w:hAnsi="Times New Roman" w:cs="Times New Roman"/>
          <w:sz w:val="24"/>
          <w:szCs w:val="24"/>
        </w:rPr>
        <w:t>t, ezek járulékait, az önkormányzat közüzemi díjait,</w:t>
      </w:r>
      <w:r w:rsidR="00154B05" w:rsidRPr="005C1477">
        <w:rPr>
          <w:rFonts w:ascii="Times New Roman" w:hAnsi="Times New Roman" w:cs="Times New Roman"/>
          <w:sz w:val="24"/>
          <w:szCs w:val="24"/>
        </w:rPr>
        <w:t xml:space="preserve"> szociális kiadásokat, működési célú támogatásokat, </w:t>
      </w:r>
      <w:r w:rsidR="00A54FB0" w:rsidRPr="005C1477">
        <w:rPr>
          <w:rFonts w:ascii="Times New Roman" w:hAnsi="Times New Roman" w:cs="Times New Roman"/>
          <w:sz w:val="24"/>
          <w:szCs w:val="24"/>
        </w:rPr>
        <w:t xml:space="preserve">karbantartásokat. </w:t>
      </w:r>
      <w:r w:rsidRPr="005C1477">
        <w:rPr>
          <w:rFonts w:ascii="Times New Roman" w:hAnsi="Times New Roman" w:cs="Times New Roman"/>
          <w:sz w:val="24"/>
          <w:szCs w:val="24"/>
        </w:rPr>
        <w:t xml:space="preserve">A költségvetésben </w:t>
      </w:r>
      <w:r w:rsidR="00DF7B82" w:rsidRPr="005C1477">
        <w:rPr>
          <w:rFonts w:ascii="Times New Roman" w:hAnsi="Times New Roman" w:cs="Times New Roman"/>
          <w:sz w:val="24"/>
          <w:szCs w:val="24"/>
        </w:rPr>
        <w:t>35.766</w:t>
      </w:r>
      <w:r w:rsidR="00B948C8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7C3D5E" w:rsidRPr="005C1477">
        <w:rPr>
          <w:rFonts w:ascii="Times New Roman" w:hAnsi="Times New Roman" w:cs="Times New Roman"/>
          <w:sz w:val="24"/>
          <w:szCs w:val="24"/>
        </w:rPr>
        <w:t xml:space="preserve">eFt karbantartási keret állt </w:t>
      </w:r>
      <w:r w:rsidR="007C3D5E" w:rsidRPr="005C1477">
        <w:rPr>
          <w:rFonts w:ascii="Times New Roman" w:hAnsi="Times New Roman" w:cs="Times New Roman"/>
          <w:sz w:val="24"/>
          <w:szCs w:val="24"/>
        </w:rPr>
        <w:lastRenderedPageBreak/>
        <w:t>rendelkezésre, ami</w:t>
      </w:r>
      <w:r w:rsidR="00DF7B82" w:rsidRPr="005C1477">
        <w:rPr>
          <w:rFonts w:ascii="Times New Roman" w:hAnsi="Times New Roman" w:cs="Times New Roman"/>
          <w:sz w:val="24"/>
          <w:szCs w:val="24"/>
        </w:rPr>
        <w:t>ből</w:t>
      </w:r>
      <w:r w:rsidR="007C3D5E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DF7B82" w:rsidRPr="005C1477">
        <w:rPr>
          <w:rFonts w:ascii="Times New Roman" w:hAnsi="Times New Roman" w:cs="Times New Roman"/>
          <w:sz w:val="24"/>
          <w:szCs w:val="24"/>
        </w:rPr>
        <w:t xml:space="preserve">20.869 eFt </w:t>
      </w:r>
      <w:r w:rsidR="00154B05" w:rsidRPr="005C1477">
        <w:rPr>
          <w:rFonts w:ascii="Times New Roman" w:hAnsi="Times New Roman" w:cs="Times New Roman"/>
          <w:sz w:val="24"/>
          <w:szCs w:val="24"/>
        </w:rPr>
        <w:t>került elköltésre, ennek feladatonkénti bemutatását az előter</w:t>
      </w:r>
      <w:r w:rsidR="00B948C8" w:rsidRPr="005C1477">
        <w:rPr>
          <w:rFonts w:ascii="Times New Roman" w:hAnsi="Times New Roman" w:cs="Times New Roman"/>
          <w:sz w:val="24"/>
          <w:szCs w:val="24"/>
        </w:rPr>
        <w:t>jesztés 3. melléklete tartalmazza</w:t>
      </w:r>
      <w:r w:rsidR="00154B05" w:rsidRPr="005C1477">
        <w:rPr>
          <w:rFonts w:ascii="Times New Roman" w:hAnsi="Times New Roman" w:cs="Times New Roman"/>
          <w:sz w:val="24"/>
          <w:szCs w:val="24"/>
        </w:rPr>
        <w:t>.</w:t>
      </w:r>
      <w:r w:rsidR="00A54FB0" w:rsidRPr="005C1477">
        <w:rPr>
          <w:rFonts w:ascii="Times New Roman" w:hAnsi="Times New Roman" w:cs="Times New Roman"/>
          <w:sz w:val="24"/>
          <w:szCs w:val="24"/>
        </w:rPr>
        <w:t xml:space="preserve"> A karbantartási feladatok</w:t>
      </w:r>
      <w:r w:rsidR="00154B05" w:rsidRPr="005C1477">
        <w:rPr>
          <w:rFonts w:ascii="Times New Roman" w:hAnsi="Times New Roman" w:cs="Times New Roman"/>
          <w:sz w:val="24"/>
          <w:szCs w:val="24"/>
        </w:rPr>
        <w:t xml:space="preserve"> zöme megoldódott, természetesen a megkezdett munka az idén is folytatódik.</w:t>
      </w:r>
    </w:p>
    <w:p w:rsidR="00154B05" w:rsidRPr="005C1477" w:rsidRDefault="00154B0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F7ED7" w:rsidRPr="005C1477" w:rsidRDefault="00154B05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önkormányzat felhalmozási kiadásai 254.172 eFt-ban,</w:t>
      </w:r>
      <w:r w:rsidR="00C83AE0" w:rsidRPr="005C1477">
        <w:rPr>
          <w:rFonts w:ascii="Times New Roman" w:hAnsi="Times New Roman" w:cs="Times New Roman"/>
          <w:sz w:val="24"/>
          <w:szCs w:val="24"/>
        </w:rPr>
        <w:t xml:space="preserve"> a módosított előirányzathoz viszo</w:t>
      </w:r>
      <w:r w:rsidR="00B948C8" w:rsidRPr="005C1477">
        <w:rPr>
          <w:rFonts w:ascii="Times New Roman" w:hAnsi="Times New Roman" w:cs="Times New Roman"/>
          <w:sz w:val="24"/>
          <w:szCs w:val="24"/>
        </w:rPr>
        <w:t>nyítva 31,09 %-ban teljesültek, ezen belül a beruházásokra 104.152 eFt kiadás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t fordított az önkormányzat, melyet célonként a rendelet 5. melléklete tartalmaz. </w:t>
      </w:r>
      <w:r w:rsidR="00624172" w:rsidRPr="005C1477">
        <w:rPr>
          <w:rFonts w:ascii="Times New Roman" w:hAnsi="Times New Roman" w:cs="Times New Roman"/>
          <w:sz w:val="24"/>
          <w:szCs w:val="24"/>
        </w:rPr>
        <w:t>A Terület- és Településfejlesztési Ope</w:t>
      </w:r>
      <w:r w:rsidR="002D19C7" w:rsidRPr="005C1477">
        <w:rPr>
          <w:rFonts w:ascii="Times New Roman" w:hAnsi="Times New Roman" w:cs="Times New Roman"/>
          <w:sz w:val="24"/>
          <w:szCs w:val="24"/>
        </w:rPr>
        <w:t>ratív Program projektjeinek megvalósítása</w:t>
      </w:r>
      <w:r w:rsidR="00624172" w:rsidRPr="005C1477">
        <w:rPr>
          <w:rFonts w:ascii="Times New Roman" w:hAnsi="Times New Roman" w:cs="Times New Roman"/>
          <w:sz w:val="24"/>
          <w:szCs w:val="24"/>
        </w:rPr>
        <w:t xml:space="preserve"> az év folyamán kezdődött el, a </w:t>
      </w:r>
      <w:r w:rsidR="001451AC" w:rsidRPr="005C1477">
        <w:rPr>
          <w:rFonts w:ascii="Times New Roman" w:hAnsi="Times New Roman" w:cs="Times New Roman"/>
          <w:sz w:val="24"/>
          <w:szCs w:val="24"/>
        </w:rPr>
        <w:t>TOP 1.2.1-15-ZA1-2016-00003. azonosító számú, „Zala Kétkeréken – Kerékpárút-fejlesztés Sármellék és Zalaszentgrót tel</w:t>
      </w:r>
      <w:r w:rsidR="0030694B" w:rsidRPr="005C1477">
        <w:rPr>
          <w:rFonts w:ascii="Times New Roman" w:hAnsi="Times New Roman" w:cs="Times New Roman"/>
          <w:sz w:val="24"/>
          <w:szCs w:val="24"/>
        </w:rPr>
        <w:t>epüléseken” című projekt</w:t>
      </w:r>
      <w:r w:rsidR="001451AC" w:rsidRPr="005C1477">
        <w:rPr>
          <w:rFonts w:ascii="Times New Roman" w:hAnsi="Times New Roman" w:cs="Times New Roman"/>
          <w:sz w:val="24"/>
          <w:szCs w:val="24"/>
        </w:rPr>
        <w:t xml:space="preserve"> már befejeződött, a pénzügyi elszámolása folyamatban van. A pályázati forrásból megvalósuló beruházásokon kívül önkormányzati forrásból is valósultak meg beruházások. Az intézményi beruházások 10.527 eFt-ban realizálódtak, ez a betervezett k</w:t>
      </w:r>
      <w:r w:rsidR="0030694B" w:rsidRPr="005C1477">
        <w:rPr>
          <w:rFonts w:ascii="Times New Roman" w:hAnsi="Times New Roman" w:cs="Times New Roman"/>
          <w:sz w:val="24"/>
          <w:szCs w:val="24"/>
        </w:rPr>
        <w:t>eret 76,04 %-</w:t>
      </w:r>
      <w:proofErr w:type="gramStart"/>
      <w:r w:rsidR="0030694B" w:rsidRPr="005C147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1451AC" w:rsidRPr="005C1477">
        <w:rPr>
          <w:rFonts w:ascii="Times New Roman" w:hAnsi="Times New Roman" w:cs="Times New Roman"/>
          <w:sz w:val="24"/>
          <w:szCs w:val="24"/>
        </w:rPr>
        <w:t>, a feladatok túlnyomó része megvalósult</w:t>
      </w:r>
      <w:r w:rsidR="008C1386" w:rsidRPr="005C1477">
        <w:rPr>
          <w:rFonts w:ascii="Times New Roman" w:hAnsi="Times New Roman" w:cs="Times New Roman"/>
          <w:sz w:val="24"/>
          <w:szCs w:val="24"/>
        </w:rPr>
        <w:t>.</w:t>
      </w:r>
    </w:p>
    <w:p w:rsidR="006A7980" w:rsidRPr="005C1477" w:rsidRDefault="00FF7ED7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önkormányzat felújítási kiadásai 146.700 eFt-ban realizálódtak, ami a betervezett felújítási kiadások 63,59 %-a. Befejeződött az adósságkonszolidációban nem részesült önkormányzatok II. ütemű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támogatásának felhasználása, év végéig a pályázatban szereplő</w:t>
      </w:r>
      <w:r w:rsidRPr="005C1477">
        <w:rPr>
          <w:rFonts w:ascii="Times New Roman" w:hAnsi="Times New Roman" w:cs="Times New Roman"/>
          <w:sz w:val="24"/>
          <w:szCs w:val="24"/>
        </w:rPr>
        <w:t xml:space="preserve"> feladatok elvégzésre kerültek. </w:t>
      </w:r>
      <w:r w:rsidR="00694BE8" w:rsidRPr="005C1477">
        <w:rPr>
          <w:rFonts w:ascii="Times New Roman" w:hAnsi="Times New Roman" w:cs="Times New Roman"/>
          <w:sz w:val="24"/>
          <w:szCs w:val="24"/>
        </w:rPr>
        <w:t>A közpon</w:t>
      </w:r>
      <w:r w:rsidR="009B193A" w:rsidRPr="005C1477">
        <w:rPr>
          <w:rFonts w:ascii="Times New Roman" w:hAnsi="Times New Roman" w:cs="Times New Roman"/>
          <w:sz w:val="24"/>
          <w:szCs w:val="24"/>
        </w:rPr>
        <w:t xml:space="preserve">ti költségvetési forráson kívül saját forrásból is valósultak meg felújítási feladatok, új eleme volt a rendszernek 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2018-ban </w:t>
      </w:r>
      <w:r w:rsidR="009B193A" w:rsidRPr="005C1477">
        <w:rPr>
          <w:rFonts w:ascii="Times New Roman" w:hAnsi="Times New Roman" w:cs="Times New Roman"/>
          <w:sz w:val="24"/>
          <w:szCs w:val="24"/>
        </w:rPr>
        <w:t>a részönkormányzatok felújítási tartaléka. A felújítási kiadásokat a rendelet 6. melléklete tartalmazza.</w:t>
      </w: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önkormányzat vagyona 2018. december 31-én 6.397.478 eFt volt, az előző évi 6.323.314 eFt összeghez képest nőtt, tehát a tárgyi eszköz állomány növekedése meghaladta az elszámolt érték</w:t>
      </w:r>
      <w:r w:rsidR="0030694B" w:rsidRPr="005C1477">
        <w:rPr>
          <w:rFonts w:ascii="Times New Roman" w:hAnsi="Times New Roman" w:cs="Times New Roman"/>
          <w:sz w:val="24"/>
          <w:szCs w:val="24"/>
        </w:rPr>
        <w:t>csökkenést, egyéb csökkenéseket.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Az önkormányzati vagyon 2018. év végi állományát a rendelet 11/A</w:t>
      </w:r>
      <w:r w:rsidR="005C1477" w:rsidRPr="005C1477">
        <w:rPr>
          <w:rFonts w:ascii="Times New Roman" w:hAnsi="Times New Roman" w:cs="Times New Roman"/>
          <w:sz w:val="24"/>
          <w:szCs w:val="24"/>
        </w:rPr>
        <w:t>.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és</w:t>
      </w:r>
      <w:r w:rsidR="0030694B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8C1386" w:rsidRPr="005C1477">
        <w:rPr>
          <w:rFonts w:ascii="Times New Roman" w:hAnsi="Times New Roman" w:cs="Times New Roman"/>
          <w:sz w:val="24"/>
          <w:szCs w:val="24"/>
        </w:rPr>
        <w:t>11/B</w:t>
      </w:r>
      <w:r w:rsidR="005C1477" w:rsidRPr="005C1477">
        <w:rPr>
          <w:rFonts w:ascii="Times New Roman" w:hAnsi="Times New Roman" w:cs="Times New Roman"/>
          <w:sz w:val="24"/>
          <w:szCs w:val="24"/>
        </w:rPr>
        <w:t>.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mellékletei tartalmazzák.</w:t>
      </w:r>
      <w:r w:rsidR="00247DD7" w:rsidRPr="005C1477">
        <w:rPr>
          <w:rFonts w:ascii="Times New Roman" w:hAnsi="Times New Roman" w:cs="Times New Roman"/>
          <w:sz w:val="24"/>
          <w:szCs w:val="24"/>
        </w:rPr>
        <w:t xml:space="preserve"> </w:t>
      </w:r>
      <w:r w:rsidR="0030694B" w:rsidRPr="005C1477">
        <w:rPr>
          <w:rFonts w:ascii="Times New Roman" w:hAnsi="Times New Roman" w:cs="Times New Roman"/>
          <w:sz w:val="24"/>
          <w:szCs w:val="24"/>
        </w:rPr>
        <w:t>Az önkormányzati vagyon esetében a pályázatok befejezése után, a beruházások aktiválását követően várható további vagyon növekedés.</w:t>
      </w: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902B0F" w:rsidRPr="005C1477" w:rsidRDefault="00902B0F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2B0F" w:rsidRPr="005C1477" w:rsidRDefault="005C1477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</w:t>
      </w:r>
      <w:r w:rsidR="00902B0F" w:rsidRPr="005C1477">
        <w:rPr>
          <w:rFonts w:ascii="Times New Roman" w:hAnsi="Times New Roman" w:cs="Times New Roman"/>
          <w:sz w:val="24"/>
          <w:szCs w:val="24"/>
        </w:rPr>
        <w:t>2018. évben a bevételek és a kiadások a tervezettnek megfelelően alakultak, ezt támasztják alá az előterjesztés szöveges értékelése és a számszaki mellékletek. Az intézmények működtetése és a városüzemeltetés az év folyamán zavartalan volt. A betervezett közmunka programok megvalósultak, igaz, hogy az előző évekhez képest jóval kisebb volumenben.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</w:t>
      </w:r>
      <w:r w:rsidR="000F3B90" w:rsidRPr="005C1477">
        <w:rPr>
          <w:rFonts w:ascii="Times New Roman" w:hAnsi="Times New Roman" w:cs="Times New Roman"/>
          <w:sz w:val="24"/>
          <w:szCs w:val="24"/>
        </w:rPr>
        <w:t>2018. évben a Terület- és Településfejlesztési Operatív Program keretében az önkormányzat több pályázaton is sikeresen szerepelt, valamennyi megvalósítás alatt van. 2019-ben újabb pályázatokról született kedvező döntés, amel</w:t>
      </w:r>
      <w:r w:rsidR="000A43BF" w:rsidRPr="005C1477">
        <w:rPr>
          <w:rFonts w:ascii="Times New Roman" w:hAnsi="Times New Roman" w:cs="Times New Roman"/>
          <w:sz w:val="24"/>
          <w:szCs w:val="24"/>
        </w:rPr>
        <w:t>yek megvalósítása az idei és a következő</w:t>
      </w:r>
      <w:r w:rsidR="000F3B90" w:rsidRPr="005C1477">
        <w:rPr>
          <w:rFonts w:ascii="Times New Roman" w:hAnsi="Times New Roman" w:cs="Times New Roman"/>
          <w:sz w:val="24"/>
          <w:szCs w:val="24"/>
        </w:rPr>
        <w:t xml:space="preserve"> év feladata lesz. </w:t>
      </w:r>
    </w:p>
    <w:p w:rsidR="000F3B90" w:rsidRPr="005C1477" w:rsidRDefault="000F3B9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lastRenderedPageBreak/>
        <w:t>Az önkormányzat 2018. évi költségvetési maradványa 756.691 eFt,</w:t>
      </w:r>
      <w:r w:rsidR="000A43BF" w:rsidRPr="005C1477">
        <w:rPr>
          <w:rFonts w:ascii="Times New Roman" w:hAnsi="Times New Roman" w:cs="Times New Roman"/>
          <w:sz w:val="24"/>
          <w:szCs w:val="24"/>
        </w:rPr>
        <w:t xml:space="preserve"> amelyből 551.506 eFt felhalmozási, 205.185 eFt működési.</w:t>
      </w:r>
      <w:r w:rsidR="00395108" w:rsidRPr="005C1477">
        <w:rPr>
          <w:rFonts w:ascii="Times New Roman" w:hAnsi="Times New Roman" w:cs="Times New Roman"/>
          <w:sz w:val="24"/>
          <w:szCs w:val="24"/>
        </w:rPr>
        <w:t xml:space="preserve"> A részönkormányzatok jelentős maradvánnyal, 15.356 eFt öss</w:t>
      </w:r>
      <w:r w:rsidR="00043E50" w:rsidRPr="005C1477">
        <w:rPr>
          <w:rFonts w:ascii="Times New Roman" w:hAnsi="Times New Roman" w:cs="Times New Roman"/>
          <w:sz w:val="24"/>
          <w:szCs w:val="24"/>
        </w:rPr>
        <w:t xml:space="preserve">zeggel zárták a 2018. évet, ez </w:t>
      </w:r>
      <w:r w:rsidR="008C1386" w:rsidRPr="005C1477">
        <w:rPr>
          <w:rFonts w:ascii="Times New Roman" w:hAnsi="Times New Roman" w:cs="Times New Roman"/>
          <w:sz w:val="24"/>
          <w:szCs w:val="24"/>
        </w:rPr>
        <w:t>az összeg</w:t>
      </w:r>
      <w:r w:rsidR="00395108" w:rsidRPr="005C1477">
        <w:rPr>
          <w:rFonts w:ascii="Times New Roman" w:hAnsi="Times New Roman" w:cs="Times New Roman"/>
          <w:sz w:val="24"/>
          <w:szCs w:val="24"/>
        </w:rPr>
        <w:t xml:space="preserve"> beépítésre került a</w:t>
      </w:r>
      <w:r w:rsidR="008C1386" w:rsidRPr="005C1477">
        <w:rPr>
          <w:rFonts w:ascii="Times New Roman" w:hAnsi="Times New Roman" w:cs="Times New Roman"/>
          <w:sz w:val="24"/>
          <w:szCs w:val="24"/>
        </w:rPr>
        <w:t xml:space="preserve"> 2019. évi költségvetésükbe, amit</w:t>
      </w:r>
      <w:r w:rsidR="00395108" w:rsidRPr="005C1477">
        <w:rPr>
          <w:rFonts w:ascii="Times New Roman" w:hAnsi="Times New Roman" w:cs="Times New Roman"/>
          <w:sz w:val="24"/>
          <w:szCs w:val="24"/>
        </w:rPr>
        <w:t xml:space="preserve"> az előterjesztés 1. és 2. mellékletei </w:t>
      </w:r>
      <w:r w:rsidR="008C1386" w:rsidRPr="005C1477">
        <w:rPr>
          <w:rFonts w:ascii="Times New Roman" w:hAnsi="Times New Roman" w:cs="Times New Roman"/>
          <w:sz w:val="24"/>
          <w:szCs w:val="24"/>
        </w:rPr>
        <w:t>tartalmaznak</w:t>
      </w:r>
      <w:r w:rsidR="00395108" w:rsidRPr="005C1477">
        <w:rPr>
          <w:rFonts w:ascii="Times New Roman" w:hAnsi="Times New Roman" w:cs="Times New Roman"/>
          <w:sz w:val="24"/>
          <w:szCs w:val="24"/>
        </w:rPr>
        <w:t>.</w:t>
      </w:r>
      <w:r w:rsidR="000A43BF" w:rsidRPr="005C1477">
        <w:rPr>
          <w:rFonts w:ascii="Times New Roman" w:hAnsi="Times New Roman" w:cs="Times New Roman"/>
          <w:sz w:val="24"/>
          <w:szCs w:val="24"/>
        </w:rPr>
        <w:t xml:space="preserve"> A költségvetési maradvány</w:t>
      </w:r>
      <w:r w:rsidRPr="005C1477">
        <w:rPr>
          <w:rFonts w:ascii="Times New Roman" w:hAnsi="Times New Roman" w:cs="Times New Roman"/>
          <w:sz w:val="24"/>
          <w:szCs w:val="24"/>
        </w:rPr>
        <w:t xml:space="preserve"> intézményenkénti megállapítását a rendelet 13. melléklete tartalmazza.</w:t>
      </w:r>
      <w:r w:rsidR="000A43BF" w:rsidRPr="005C1477">
        <w:rPr>
          <w:rFonts w:ascii="Times New Roman" w:hAnsi="Times New Roman" w:cs="Times New Roman"/>
          <w:sz w:val="24"/>
          <w:szCs w:val="24"/>
        </w:rPr>
        <w:t xml:space="preserve"> Az intézményi szabad költségvetési maradványok beépítésre kerültek a 2019. évi költségvetés bevételi előirányzatai közé, pótolva ezzel a hiányzó egyéb forrásokat.</w:t>
      </w:r>
      <w:r w:rsidRPr="005C1477">
        <w:rPr>
          <w:rFonts w:ascii="Times New Roman" w:hAnsi="Times New Roman" w:cs="Times New Roman"/>
          <w:sz w:val="24"/>
          <w:szCs w:val="24"/>
        </w:rPr>
        <w:t xml:space="preserve"> A költségvetési maradványt kiegészíti a 100.000 eFt értékpapírb</w:t>
      </w:r>
      <w:r w:rsidR="000A43BF" w:rsidRPr="005C1477">
        <w:rPr>
          <w:rFonts w:ascii="Times New Roman" w:hAnsi="Times New Roman" w:cs="Times New Roman"/>
          <w:sz w:val="24"/>
          <w:szCs w:val="24"/>
        </w:rPr>
        <w:t>ól származó pénzeszköz, amelyből 78.500 eFt</w:t>
      </w:r>
      <w:r w:rsidRPr="005C1477">
        <w:rPr>
          <w:rFonts w:ascii="Times New Roman" w:hAnsi="Times New Roman" w:cs="Times New Roman"/>
          <w:sz w:val="24"/>
          <w:szCs w:val="24"/>
        </w:rPr>
        <w:t xml:space="preserve"> bevonásra került a 2019. évi költségvetés készítése során.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b/>
          <w:sz w:val="24"/>
          <w:szCs w:val="24"/>
          <w:u w:val="single"/>
        </w:rPr>
        <w:t>Előzetes hatásvizsgálat a rendelethez: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társadalmi és gazdasági hatásvizsgálat kapcsán megállapítható, hogy a tervezett rendelet igazodik a központi jogszabályokhoz. Az adminisztratív terhek a rendelet hatálybalépését követően nem változnak, és a hatálybalépés környezeti és egészségi hatással sem jár.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sz w:val="24"/>
          <w:szCs w:val="24"/>
          <w:u w:val="single"/>
        </w:rPr>
        <w:t>A rendeletalkotás szükségessége, a jogalkotás elmaradásának várható következményei: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 hatályos jogszabályoknak, elsősorban az államháztartási törvény kógens rendelkezéseinek való kötelező megfelelés teszi indokolttá a rendelet megalkotását. A helyi rendelet megalkotásának elmaradása törvénysértő állapotot keletkeztetne.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C1477">
        <w:rPr>
          <w:rFonts w:ascii="Times New Roman" w:hAnsi="Times New Roman" w:cs="Times New Roman"/>
          <w:sz w:val="24"/>
          <w:szCs w:val="24"/>
          <w:u w:val="single"/>
        </w:rPr>
        <w:t>A rendelet alkalmazásához szükséges személyi, szervezeti, tárgyi és pénzügyi feltételek: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újabb munkaszervezési és pénzügyi intézkedések, a végrehajtáshoz szükséges feltételek személyi, szervezeti, tárgyi feltételek adottak. A pénzügyi feltételek rendelkezésre állnak.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Összességében megállapítható, hogy a rendelet megalkotása nem keletkeztet többletfeltételeket a korábbiakhoz képest.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6627" w:rsidRPr="005C1477" w:rsidRDefault="00B26627" w:rsidP="00412451">
      <w:pPr>
        <w:pStyle w:val="Listaszerbekezds1"/>
        <w:tabs>
          <w:tab w:val="left" w:pos="2265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5C1477">
        <w:rPr>
          <w:rFonts w:ascii="Times New Roman" w:hAnsi="Times New Roman"/>
          <w:sz w:val="24"/>
          <w:szCs w:val="24"/>
          <w:highlight w:val="yellow"/>
        </w:rPr>
        <w:lastRenderedPageBreak/>
        <w:t xml:space="preserve">A Pénzügyi és Ügyrendi Bizottság az előterjesztést a 2019. május 23-i ülésén megtárgyalta, </w:t>
      </w:r>
      <w:proofErr w:type="gramStart"/>
      <w:r w:rsidRPr="005C1477">
        <w:rPr>
          <w:rFonts w:ascii="Times New Roman" w:hAnsi="Times New Roman"/>
          <w:sz w:val="24"/>
          <w:szCs w:val="24"/>
          <w:highlight w:val="yellow"/>
        </w:rPr>
        <w:t>az …</w:t>
      </w:r>
      <w:proofErr w:type="gramEnd"/>
      <w:r w:rsidRPr="005C1477">
        <w:rPr>
          <w:rFonts w:ascii="Times New Roman" w:hAnsi="Times New Roman"/>
          <w:sz w:val="24"/>
          <w:szCs w:val="24"/>
          <w:highlight w:val="yellow"/>
        </w:rPr>
        <w:t>/2019. (V…) számú határozatával elfogadta és Zalaszentgrót Város Önkormányzat Képviselő-testületének elfogadásra javasolja.</w:t>
      </w:r>
    </w:p>
    <w:p w:rsidR="00B26627" w:rsidRPr="005C1477" w:rsidRDefault="00B26627" w:rsidP="00412451">
      <w:pPr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>Kérem a T. Képviselő-testületet, hogy az előterjesztést az I. számú mellékletként csatolt rendelettervezettel együtt megtárgyalni, majd azt követően elfogadni szíveskedjen.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5C1477">
        <w:rPr>
          <w:rFonts w:ascii="Times New Roman" w:hAnsi="Times New Roman" w:cs="Times New Roman"/>
          <w:sz w:val="24"/>
          <w:szCs w:val="24"/>
        </w:rPr>
        <w:t>, 2019. május 10.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>Baracskai József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 w:rsidRPr="005C1477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 xml:space="preserve">Az előterjesztés a törvényességi előírásnak megfelel. </w:t>
      </w: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23FE0" w:rsidRPr="005C1477" w:rsidRDefault="00423FE0" w:rsidP="004124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 xml:space="preserve"> Dr. Simon Beáta </w:t>
      </w:r>
    </w:p>
    <w:p w:rsidR="001E008E" w:rsidRPr="005C1477" w:rsidRDefault="00423FE0" w:rsidP="004124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b/>
          <w:sz w:val="24"/>
          <w:szCs w:val="24"/>
        </w:rPr>
        <w:tab/>
      </w:r>
      <w:r w:rsidRPr="005C1477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5C1477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1E008E" w:rsidRPr="005C1477" w:rsidSect="006A7980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63C3" w:rsidRDefault="00EF63C3" w:rsidP="006A7980">
      <w:pPr>
        <w:spacing w:after="0" w:line="240" w:lineRule="auto"/>
      </w:pPr>
      <w:r>
        <w:separator/>
      </w:r>
    </w:p>
  </w:endnote>
  <w:endnote w:type="continuationSeparator" w:id="0">
    <w:p w:rsidR="00EF63C3" w:rsidRDefault="00EF63C3" w:rsidP="006A7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80" w:rsidRDefault="006A7980">
    <w:pPr>
      <w:pStyle w:val="llb"/>
    </w:pPr>
    <w:r>
      <w:rPr>
        <w:noProof/>
        <w:lang w:eastAsia="hu-HU"/>
      </w:rPr>
      <w:drawing>
        <wp:inline distT="0" distB="0" distL="0" distR="0" wp14:anchorId="41B59EF3" wp14:editId="6F9FA6BE">
          <wp:extent cx="5760720" cy="999794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7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63C3" w:rsidRDefault="00EF63C3" w:rsidP="006A7980">
      <w:pPr>
        <w:spacing w:after="0" w:line="240" w:lineRule="auto"/>
      </w:pPr>
      <w:r>
        <w:separator/>
      </w:r>
    </w:p>
  </w:footnote>
  <w:footnote w:type="continuationSeparator" w:id="0">
    <w:p w:rsidR="00EF63C3" w:rsidRDefault="00EF63C3" w:rsidP="006A7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7980" w:rsidRDefault="006A7980">
    <w:pPr>
      <w:pStyle w:val="lfej"/>
    </w:pPr>
    <w:r>
      <w:rPr>
        <w:noProof/>
        <w:lang w:eastAsia="hu-HU"/>
      </w:rPr>
      <w:drawing>
        <wp:inline distT="0" distB="0" distL="0" distR="0" wp14:anchorId="37C40CD3" wp14:editId="772CDA08">
          <wp:extent cx="5760720" cy="99949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99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15"/>
    <w:rsid w:val="000149C0"/>
    <w:rsid w:val="00026F09"/>
    <w:rsid w:val="0003492D"/>
    <w:rsid w:val="00043E50"/>
    <w:rsid w:val="00052778"/>
    <w:rsid w:val="00065026"/>
    <w:rsid w:val="000A43BF"/>
    <w:rsid w:val="000F23B0"/>
    <w:rsid w:val="000F3B90"/>
    <w:rsid w:val="00102385"/>
    <w:rsid w:val="00114895"/>
    <w:rsid w:val="001451AC"/>
    <w:rsid w:val="00154B05"/>
    <w:rsid w:val="001B7E35"/>
    <w:rsid w:val="001D48AA"/>
    <w:rsid w:val="001E008E"/>
    <w:rsid w:val="001E49FD"/>
    <w:rsid w:val="001F0DFA"/>
    <w:rsid w:val="00204815"/>
    <w:rsid w:val="0023712B"/>
    <w:rsid w:val="00243522"/>
    <w:rsid w:val="00247DD7"/>
    <w:rsid w:val="00293030"/>
    <w:rsid w:val="002D19C7"/>
    <w:rsid w:val="0030694B"/>
    <w:rsid w:val="00347F75"/>
    <w:rsid w:val="00357A3D"/>
    <w:rsid w:val="00395108"/>
    <w:rsid w:val="003A0926"/>
    <w:rsid w:val="003C5714"/>
    <w:rsid w:val="003C7A2A"/>
    <w:rsid w:val="00412451"/>
    <w:rsid w:val="00423FE0"/>
    <w:rsid w:val="004E2C49"/>
    <w:rsid w:val="004F0B8D"/>
    <w:rsid w:val="005C1477"/>
    <w:rsid w:val="005C3A68"/>
    <w:rsid w:val="005C5A43"/>
    <w:rsid w:val="00624172"/>
    <w:rsid w:val="006428A9"/>
    <w:rsid w:val="00694BE8"/>
    <w:rsid w:val="0069511E"/>
    <w:rsid w:val="006A4069"/>
    <w:rsid w:val="006A7980"/>
    <w:rsid w:val="006E1825"/>
    <w:rsid w:val="00743CFC"/>
    <w:rsid w:val="00753D1B"/>
    <w:rsid w:val="007C3D5E"/>
    <w:rsid w:val="007D206A"/>
    <w:rsid w:val="007F7B45"/>
    <w:rsid w:val="00836955"/>
    <w:rsid w:val="00844C55"/>
    <w:rsid w:val="00846B06"/>
    <w:rsid w:val="008577C8"/>
    <w:rsid w:val="00880948"/>
    <w:rsid w:val="008C1386"/>
    <w:rsid w:val="008C20FB"/>
    <w:rsid w:val="008C2981"/>
    <w:rsid w:val="008C61E8"/>
    <w:rsid w:val="00902B0F"/>
    <w:rsid w:val="009772D9"/>
    <w:rsid w:val="009B193A"/>
    <w:rsid w:val="009C2B68"/>
    <w:rsid w:val="009E1698"/>
    <w:rsid w:val="00A54FB0"/>
    <w:rsid w:val="00A675E8"/>
    <w:rsid w:val="00A70B41"/>
    <w:rsid w:val="00AB284D"/>
    <w:rsid w:val="00AC7035"/>
    <w:rsid w:val="00AD2BEE"/>
    <w:rsid w:val="00B07C06"/>
    <w:rsid w:val="00B26627"/>
    <w:rsid w:val="00B53987"/>
    <w:rsid w:val="00B948C8"/>
    <w:rsid w:val="00C274DF"/>
    <w:rsid w:val="00C53DEF"/>
    <w:rsid w:val="00C83AE0"/>
    <w:rsid w:val="00CB2319"/>
    <w:rsid w:val="00CB37B6"/>
    <w:rsid w:val="00CC2669"/>
    <w:rsid w:val="00CC59EF"/>
    <w:rsid w:val="00CD4DAC"/>
    <w:rsid w:val="00DC0DAB"/>
    <w:rsid w:val="00DC10A6"/>
    <w:rsid w:val="00DF7B82"/>
    <w:rsid w:val="00E41897"/>
    <w:rsid w:val="00EE4966"/>
    <w:rsid w:val="00EF63C3"/>
    <w:rsid w:val="00F369DC"/>
    <w:rsid w:val="00F77CD9"/>
    <w:rsid w:val="00FB6F42"/>
    <w:rsid w:val="00F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DFF740-DA98-4C09-B6EF-5DC0FF8C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6A79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98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A7980"/>
  </w:style>
  <w:style w:type="paragraph" w:styleId="llb">
    <w:name w:val="footer"/>
    <w:basedOn w:val="Norml"/>
    <w:link w:val="llbChar"/>
    <w:uiPriority w:val="99"/>
    <w:unhideWhenUsed/>
    <w:rsid w:val="006A79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A7980"/>
  </w:style>
  <w:style w:type="paragraph" w:customStyle="1" w:styleId="Listaszerbekezds1">
    <w:name w:val="Listaszerű bekezdés1"/>
    <w:basedOn w:val="Norml"/>
    <w:uiPriority w:val="99"/>
    <w:rsid w:val="00B2662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45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FD9473-201A-431B-875E-9AABE1CF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1692</Words>
  <Characters>11680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dell2</dc:creator>
  <cp:lastModifiedBy>Gondos István</cp:lastModifiedBy>
  <cp:revision>20</cp:revision>
  <cp:lastPrinted>2019-05-09T07:37:00Z</cp:lastPrinted>
  <dcterms:created xsi:type="dcterms:W3CDTF">2019-05-09T07:32:00Z</dcterms:created>
  <dcterms:modified xsi:type="dcterms:W3CDTF">2019-05-15T06:53:00Z</dcterms:modified>
</cp:coreProperties>
</file>